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Borders>
          <w:top w:val="nil"/>
          <w:bottom w:val="nil"/>
          <w:insideH w:val="nil"/>
          <w:insideV w:val="nil"/>
        </w:tblBorders>
        <w:tblLayout w:type="fixed"/>
        <w:tblLook w:val="0400" w:firstRow="0" w:lastRow="0" w:firstColumn="0" w:lastColumn="0" w:noHBand="0" w:noVBand="1"/>
      </w:tblPr>
      <w:tblGrid>
        <w:gridCol w:w="3170"/>
        <w:gridCol w:w="6044"/>
      </w:tblGrid>
      <w:tr w:rsidR="005B3D22" w:rsidRPr="005B3D22" w14:paraId="0334CD14" w14:textId="77777777" w:rsidTr="002A7419">
        <w:trPr>
          <w:trHeight w:val="1134"/>
        </w:trPr>
        <w:tc>
          <w:tcPr>
            <w:tcW w:w="3170" w:type="dxa"/>
            <w:tcBorders>
              <w:top w:val="nil"/>
              <w:left w:val="nil"/>
              <w:right w:val="nil"/>
            </w:tcBorders>
            <w:tcMar>
              <w:top w:w="0" w:type="dxa"/>
              <w:left w:w="108" w:type="dxa"/>
              <w:bottom w:w="0" w:type="dxa"/>
              <w:right w:w="108" w:type="dxa"/>
            </w:tcMar>
          </w:tcPr>
          <w:p w14:paraId="41EF1F94" w14:textId="77777777" w:rsidR="005B3D22" w:rsidRPr="005B3D22" w:rsidRDefault="005B3D22" w:rsidP="005B3D22">
            <w:pPr>
              <w:spacing w:after="0" w:line="240" w:lineRule="auto"/>
              <w:jc w:val="center"/>
              <w:rPr>
                <w:rFonts w:ascii="Times New Roman" w:eastAsia="Times New Roman" w:hAnsi="Times New Roman" w:cs="Times New Roman"/>
                <w:color w:val="000000"/>
                <w:kern w:val="0"/>
                <w:sz w:val="26"/>
                <w:szCs w:val="26"/>
                <w:vertAlign w:val="superscript"/>
                <w14:ligatures w14:val="none"/>
              </w:rPr>
            </w:pPr>
            <w:bookmarkStart w:id="0" w:name="_GoBack"/>
            <w:bookmarkEnd w:id="0"/>
            <w:r w:rsidRPr="005B3D22">
              <w:rPr>
                <w:rFonts w:ascii="Times New Roman" w:eastAsia="Times New Roman" w:hAnsi="Times New Roman" w:cs="Times New Roman"/>
                <w:b/>
                <w:color w:val="000000"/>
                <w:kern w:val="0"/>
                <w:sz w:val="26"/>
                <w:szCs w:val="26"/>
                <w14:ligatures w14:val="none"/>
              </w:rPr>
              <w:t>CHÍNH PHỦ</w:t>
            </w:r>
            <w:r w:rsidRPr="005B3D22">
              <w:rPr>
                <w:rFonts w:ascii="Times New Roman" w:eastAsia="Times New Roman" w:hAnsi="Times New Roman" w:cs="Times New Roman"/>
                <w:b/>
                <w:color w:val="000000"/>
                <w:kern w:val="0"/>
                <w:sz w:val="26"/>
                <w:szCs w:val="26"/>
                <w14:ligatures w14:val="none"/>
              </w:rPr>
              <w:br/>
            </w:r>
            <w:r w:rsidRPr="005B3D22">
              <w:rPr>
                <w:rFonts w:ascii="Times New Roman" w:eastAsia="Times New Roman" w:hAnsi="Times New Roman" w:cs="Times New Roman"/>
                <w:color w:val="000000"/>
                <w:kern w:val="0"/>
                <w:sz w:val="26"/>
                <w:szCs w:val="26"/>
                <w:vertAlign w:val="superscript"/>
                <w14:ligatures w14:val="none"/>
              </w:rPr>
              <w:t>_________</w:t>
            </w:r>
          </w:p>
          <w:p w14:paraId="0D9B498F" w14:textId="77777777" w:rsidR="005B3D22" w:rsidRPr="005B3D22" w:rsidRDefault="005B3D22" w:rsidP="005B3D22">
            <w:pPr>
              <w:spacing w:after="0" w:line="240" w:lineRule="auto"/>
              <w:jc w:val="center"/>
              <w:rPr>
                <w:rFonts w:ascii="Times New Roman" w:eastAsia="Times New Roman" w:hAnsi="Times New Roman" w:cs="Times New Roman"/>
                <w:color w:val="000000"/>
                <w:kern w:val="0"/>
                <w:sz w:val="30"/>
                <w:szCs w:val="26"/>
                <w14:ligatures w14:val="none"/>
              </w:rPr>
            </w:pPr>
          </w:p>
          <w:p w14:paraId="1961AFCB" w14:textId="77777777" w:rsidR="005B3D22" w:rsidRPr="005B3D22" w:rsidRDefault="005B3D22" w:rsidP="005B3D22">
            <w:pPr>
              <w:spacing w:after="0" w:line="240" w:lineRule="auto"/>
              <w:jc w:val="center"/>
              <w:rPr>
                <w:rFonts w:ascii="Times New Roman" w:eastAsia="Times New Roman" w:hAnsi="Times New Roman" w:cs="Times New Roman"/>
                <w:color w:val="000000"/>
                <w:kern w:val="0"/>
                <w:sz w:val="28"/>
                <w:szCs w:val="28"/>
                <w14:ligatures w14:val="none"/>
              </w:rPr>
            </w:pPr>
            <w:r w:rsidRPr="005B3D22">
              <w:rPr>
                <w:rFonts w:ascii="Times New Roman" w:eastAsia="Times New Roman" w:hAnsi="Times New Roman" w:cs="Times New Roman"/>
                <w:color w:val="000000"/>
                <w:kern w:val="0"/>
                <w:sz w:val="26"/>
                <w:szCs w:val="26"/>
                <w14:ligatures w14:val="none"/>
              </w:rPr>
              <w:t>Số: 189/202</w:t>
            </w:r>
            <w:r w:rsidRPr="005B3D22">
              <w:rPr>
                <w:rFonts w:ascii="Times New Roman" w:eastAsia="Times New Roman" w:hAnsi="Times New Roman" w:cs="Times New Roman"/>
                <w:color w:val="000000"/>
                <w:kern w:val="0"/>
                <w:sz w:val="26"/>
                <w:szCs w:val="26"/>
                <w:lang w:val="vi-VN"/>
                <w14:ligatures w14:val="none"/>
              </w:rPr>
              <w:t>6</w:t>
            </w:r>
            <w:r w:rsidRPr="005B3D22">
              <w:rPr>
                <w:rFonts w:ascii="Times New Roman" w:eastAsia="Times New Roman" w:hAnsi="Times New Roman" w:cs="Times New Roman"/>
                <w:color w:val="000000"/>
                <w:kern w:val="0"/>
                <w:sz w:val="26"/>
                <w:szCs w:val="26"/>
                <w14:ligatures w14:val="none"/>
              </w:rPr>
              <w:t>/NĐ-CP</w:t>
            </w:r>
          </w:p>
        </w:tc>
        <w:tc>
          <w:tcPr>
            <w:tcW w:w="6044" w:type="dxa"/>
            <w:tcBorders>
              <w:top w:val="nil"/>
              <w:left w:val="nil"/>
              <w:right w:val="nil"/>
            </w:tcBorders>
            <w:tcMar>
              <w:top w:w="0" w:type="dxa"/>
              <w:left w:w="108" w:type="dxa"/>
              <w:bottom w:w="0" w:type="dxa"/>
              <w:right w:w="108" w:type="dxa"/>
            </w:tcMar>
          </w:tcPr>
          <w:p w14:paraId="53A1C51A" w14:textId="77777777" w:rsidR="005B3D22" w:rsidRPr="005B3D22" w:rsidRDefault="005B3D22" w:rsidP="005B3D22">
            <w:pPr>
              <w:spacing w:after="0" w:line="240" w:lineRule="auto"/>
              <w:jc w:val="center"/>
              <w:rPr>
                <w:rFonts w:ascii="Times New Roman" w:eastAsia="Times New Roman" w:hAnsi="Times New Roman" w:cs="Times New Roman"/>
                <w:b/>
                <w:color w:val="000000"/>
                <w:kern w:val="0"/>
                <w:sz w:val="28"/>
                <w:szCs w:val="28"/>
                <w14:ligatures w14:val="none"/>
              </w:rPr>
            </w:pPr>
            <w:r w:rsidRPr="005B3D22">
              <w:rPr>
                <w:rFonts w:ascii="Times New Roman" w:eastAsia="Times New Roman" w:hAnsi="Times New Roman" w:cs="Times New Roman"/>
                <w:b/>
                <w:color w:val="000000"/>
                <w:kern w:val="0"/>
                <w:sz w:val="26"/>
                <w:szCs w:val="28"/>
                <w14:ligatures w14:val="none"/>
              </w:rPr>
              <w:t>CỘNG HÒA XÃ HỘI CHỦ NGHĨA VIỆT NAM</w:t>
            </w:r>
            <w:r w:rsidRPr="005B3D22">
              <w:rPr>
                <w:rFonts w:ascii="Times New Roman" w:eastAsia="Times New Roman" w:hAnsi="Times New Roman" w:cs="Times New Roman"/>
                <w:b/>
                <w:color w:val="000000"/>
                <w:kern w:val="0"/>
                <w:sz w:val="28"/>
                <w:szCs w:val="28"/>
                <w14:ligatures w14:val="none"/>
              </w:rPr>
              <w:br/>
              <w:t xml:space="preserve">Độc lập - Tự do </w:t>
            </w:r>
            <w:r w:rsidRPr="005B3D22">
              <w:rPr>
                <w:rFonts w:ascii="Times New Roman" w:eastAsia="Times New Roman" w:hAnsi="Times New Roman" w:cs="Times New Roman"/>
                <w:b/>
                <w:color w:val="000000"/>
                <w:kern w:val="0"/>
                <w:sz w:val="28"/>
                <w:szCs w:val="28"/>
                <w:lang w:val="vi-VN"/>
                <w14:ligatures w14:val="none"/>
              </w:rPr>
              <w:t>-</w:t>
            </w:r>
            <w:r w:rsidRPr="005B3D22">
              <w:rPr>
                <w:rFonts w:ascii="Times New Roman" w:eastAsia="Times New Roman" w:hAnsi="Times New Roman" w:cs="Times New Roman"/>
                <w:b/>
                <w:color w:val="000000"/>
                <w:kern w:val="0"/>
                <w:sz w:val="28"/>
                <w:szCs w:val="28"/>
                <w14:ligatures w14:val="none"/>
              </w:rPr>
              <w:t xml:space="preserve"> Hạnh phúc</w:t>
            </w:r>
          </w:p>
          <w:p w14:paraId="001365CB" w14:textId="77777777" w:rsidR="005B3D22" w:rsidRPr="005B3D22" w:rsidRDefault="005B3D22" w:rsidP="005B3D22">
            <w:pPr>
              <w:spacing w:after="0" w:line="240" w:lineRule="auto"/>
              <w:jc w:val="center"/>
              <w:rPr>
                <w:rFonts w:ascii="Times New Roman" w:eastAsia="Times New Roman" w:hAnsi="Times New Roman" w:cs="Times New Roman"/>
                <w:color w:val="000000"/>
                <w:kern w:val="0"/>
                <w:sz w:val="28"/>
                <w:szCs w:val="28"/>
                <w14:ligatures w14:val="none"/>
              </w:rPr>
            </w:pPr>
            <w:r w:rsidRPr="005B3D22">
              <w:rPr>
                <w:rFonts w:ascii="Times New Roman" w:eastAsia="Times New Roman" w:hAnsi="Times New Roman" w:cs="Times New Roman"/>
                <w:b/>
                <w:color w:val="000000"/>
                <w:kern w:val="0"/>
                <w:sz w:val="28"/>
                <w:szCs w:val="28"/>
                <w:vertAlign w:val="superscript"/>
                <w14:ligatures w14:val="none"/>
              </w:rPr>
              <w:t>_______________________________________</w:t>
            </w:r>
            <w:r w:rsidRPr="005B3D22">
              <w:rPr>
                <w:rFonts w:ascii="Times New Roman" w:eastAsia="Times New Roman" w:hAnsi="Times New Roman" w:cs="Times New Roman"/>
                <w:b/>
                <w:color w:val="000000"/>
                <w:kern w:val="0"/>
                <w:sz w:val="28"/>
                <w:szCs w:val="28"/>
                <w14:ligatures w14:val="none"/>
              </w:rPr>
              <w:br/>
            </w:r>
            <w:r w:rsidRPr="005B3D22">
              <w:rPr>
                <w:rFonts w:ascii="Times New Roman" w:eastAsia="Times New Roman" w:hAnsi="Times New Roman" w:cs="Times New Roman"/>
                <w:i/>
                <w:color w:val="000000"/>
                <w:kern w:val="0"/>
                <w:sz w:val="28"/>
                <w:szCs w:val="28"/>
                <w14:ligatures w14:val="none"/>
              </w:rPr>
              <w:t xml:space="preserve">  Hà Nội, ngày 28 tháng </w:t>
            </w:r>
            <w:r w:rsidRPr="005B3D22">
              <w:rPr>
                <w:rFonts w:ascii="Times New Roman" w:eastAsia="Times New Roman" w:hAnsi="Times New Roman" w:cs="Times New Roman"/>
                <w:i/>
                <w:color w:val="000000"/>
                <w:kern w:val="0"/>
                <w:sz w:val="28"/>
                <w:szCs w:val="28"/>
                <w:lang w:val="vi-VN"/>
                <w14:ligatures w14:val="none"/>
              </w:rPr>
              <w:t>5</w:t>
            </w:r>
            <w:r w:rsidRPr="005B3D22">
              <w:rPr>
                <w:rFonts w:ascii="Times New Roman" w:eastAsia="Times New Roman" w:hAnsi="Times New Roman" w:cs="Times New Roman"/>
                <w:i/>
                <w:color w:val="000000"/>
                <w:kern w:val="0"/>
                <w:sz w:val="28"/>
                <w:szCs w:val="28"/>
                <w14:ligatures w14:val="none"/>
              </w:rPr>
              <w:t xml:space="preserve"> năm </w:t>
            </w:r>
            <w:r w:rsidRPr="005B3D22">
              <w:rPr>
                <w:rFonts w:ascii="Times New Roman" w:eastAsia="Times New Roman" w:hAnsi="Times New Roman" w:cs="Times New Roman"/>
                <w:i/>
                <w:color w:val="000000"/>
                <w:kern w:val="0"/>
                <w:sz w:val="28"/>
                <w:szCs w:val="28"/>
                <w:lang w:val="vi-VN"/>
                <w14:ligatures w14:val="none"/>
              </w:rPr>
              <w:t xml:space="preserve">2026         </w:t>
            </w:r>
          </w:p>
        </w:tc>
      </w:tr>
    </w:tbl>
    <w:p w14:paraId="1BAC31D1" w14:textId="77777777" w:rsidR="005B3D22" w:rsidRPr="005B3D22" w:rsidRDefault="005B3D22" w:rsidP="005B3D22">
      <w:pPr>
        <w:pBdr>
          <w:top w:val="nil"/>
          <w:left w:val="nil"/>
          <w:bottom w:val="nil"/>
          <w:right w:val="nil"/>
          <w:between w:val="nil"/>
        </w:pBdr>
        <w:shd w:val="clear" w:color="auto" w:fill="FFFFFF"/>
        <w:snapToGrid w:val="0"/>
        <w:spacing w:after="0" w:line="240" w:lineRule="auto"/>
        <w:jc w:val="center"/>
        <w:rPr>
          <w:rFonts w:ascii="Times New Roman" w:eastAsia="Times New Roman" w:hAnsi="Times New Roman" w:cs="Times New Roman"/>
          <w:b/>
          <w:color w:val="000000"/>
          <w:kern w:val="0"/>
          <w:sz w:val="28"/>
          <w:szCs w:val="28"/>
          <w14:ligatures w14:val="none"/>
        </w:rPr>
      </w:pPr>
    </w:p>
    <w:p w14:paraId="37FFCCE0" w14:textId="77777777" w:rsidR="005B3D22" w:rsidRPr="005B3D22" w:rsidRDefault="005B3D22" w:rsidP="005B3D22">
      <w:pPr>
        <w:pBdr>
          <w:top w:val="nil"/>
          <w:left w:val="nil"/>
          <w:bottom w:val="nil"/>
          <w:right w:val="nil"/>
          <w:between w:val="nil"/>
        </w:pBdr>
        <w:shd w:val="clear" w:color="auto" w:fill="FFFFFF"/>
        <w:snapToGrid w:val="0"/>
        <w:spacing w:after="0" w:line="240" w:lineRule="auto"/>
        <w:jc w:val="center"/>
        <w:rPr>
          <w:rFonts w:ascii="Times New Roman" w:eastAsia="Times New Roman" w:hAnsi="Times New Roman" w:cs="Times New Roman"/>
          <w:b/>
          <w:color w:val="000000"/>
          <w:kern w:val="0"/>
          <w:sz w:val="28"/>
          <w:szCs w:val="28"/>
          <w14:ligatures w14:val="none"/>
        </w:rPr>
      </w:pPr>
    </w:p>
    <w:p w14:paraId="6B638C9B" w14:textId="77777777" w:rsidR="005B3D22" w:rsidRPr="005B3D22" w:rsidRDefault="005B3D22" w:rsidP="005B3D22">
      <w:pPr>
        <w:pBdr>
          <w:top w:val="nil"/>
          <w:left w:val="nil"/>
          <w:bottom w:val="nil"/>
          <w:right w:val="nil"/>
          <w:between w:val="nil"/>
        </w:pBdr>
        <w:shd w:val="clear" w:color="auto" w:fill="FFFFFF"/>
        <w:snapToGrid w:val="0"/>
        <w:spacing w:after="0" w:line="240" w:lineRule="auto"/>
        <w:jc w:val="center"/>
        <w:rPr>
          <w:rFonts w:ascii="Times New Roman" w:eastAsia="Times New Roman" w:hAnsi="Times New Roman" w:cs="Times New Roman"/>
          <w:b/>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14:ligatures w14:val="none"/>
        </w:rPr>
        <w:t>NGHỊ ĐỊNH</w:t>
      </w:r>
      <w:r w:rsidRPr="005B3D22">
        <w:rPr>
          <w:rFonts w:ascii="Times New Roman" w:eastAsia="Times New Roman" w:hAnsi="Times New Roman" w:cs="Times New Roman"/>
          <w:b/>
          <w:color w:val="000000"/>
          <w:kern w:val="0"/>
          <w:sz w:val="28"/>
          <w:szCs w:val="28"/>
          <w:lang w:val="vi-VN"/>
          <w14:ligatures w14:val="none"/>
        </w:rPr>
        <w:br/>
      </w:r>
      <w:r w:rsidRPr="005B3D22">
        <w:rPr>
          <w:rFonts w:ascii="Times New Roman" w:eastAsia="Times New Roman" w:hAnsi="Times New Roman" w:cs="Times New Roman"/>
          <w:b/>
          <w:color w:val="000000"/>
          <w:kern w:val="0"/>
          <w:sz w:val="28"/>
          <w:szCs w:val="28"/>
          <w14:ligatures w14:val="none"/>
        </w:rPr>
        <w:t>Quy định về</w:t>
      </w:r>
      <w:r w:rsidRPr="005B3D22">
        <w:rPr>
          <w:rFonts w:ascii="Times New Roman" w:eastAsia="Times New Roman" w:hAnsi="Times New Roman" w:cs="Times New Roman"/>
          <w:b/>
          <w:color w:val="000000"/>
          <w:kern w:val="0"/>
          <w:sz w:val="28"/>
          <w:szCs w:val="28"/>
          <w:lang w:val="vi-VN"/>
          <w14:ligatures w14:val="none"/>
        </w:rPr>
        <w:t xml:space="preserve"> </w:t>
      </w:r>
      <w:r w:rsidRPr="005B3D22">
        <w:rPr>
          <w:rFonts w:ascii="Times New Roman" w:eastAsia="Times New Roman" w:hAnsi="Times New Roman" w:cs="Times New Roman"/>
          <w:b/>
          <w:color w:val="000000"/>
          <w:kern w:val="0"/>
          <w:sz w:val="28"/>
          <w:szCs w:val="28"/>
          <w14:ligatures w14:val="none"/>
        </w:rPr>
        <w:t>phát hành, phổ biến phim phục</w:t>
      </w:r>
      <w:r w:rsidRPr="005B3D22">
        <w:rPr>
          <w:rFonts w:ascii="Times New Roman" w:eastAsia="Times New Roman" w:hAnsi="Times New Roman" w:cs="Times New Roman"/>
          <w:b/>
          <w:color w:val="000000"/>
          <w:kern w:val="0"/>
          <w:sz w:val="28"/>
          <w:szCs w:val="28"/>
          <w:lang w:val="vi-VN"/>
          <w14:ligatures w14:val="none"/>
        </w:rPr>
        <w:t xml:space="preserve"> vụ nhiệm vụ chính trị</w:t>
      </w:r>
    </w:p>
    <w:p w14:paraId="65161157" w14:textId="77777777" w:rsidR="005B3D22" w:rsidRPr="005B3D22" w:rsidRDefault="005B3D22" w:rsidP="005B3D22">
      <w:pPr>
        <w:pBdr>
          <w:top w:val="nil"/>
          <w:left w:val="nil"/>
          <w:bottom w:val="nil"/>
          <w:right w:val="nil"/>
          <w:between w:val="nil"/>
        </w:pBdr>
        <w:shd w:val="clear" w:color="auto" w:fill="FFFFFF"/>
        <w:snapToGrid w:val="0"/>
        <w:spacing w:before="120" w:after="120" w:line="240" w:lineRule="auto"/>
        <w:jc w:val="both"/>
        <w:rPr>
          <w:rFonts w:ascii="Times New Roman" w:eastAsia="Times New Roman" w:hAnsi="Times New Roman" w:cs="Times New Roman"/>
          <w:i/>
          <w:color w:val="000000"/>
          <w:kern w:val="0"/>
          <w:sz w:val="10"/>
          <w:szCs w:val="28"/>
          <w:lang w:val="vi-VN"/>
          <w14:ligatures w14:val="none"/>
        </w:rPr>
      </w:pPr>
    </w:p>
    <w:p w14:paraId="1AA41A56" w14:textId="77777777" w:rsidR="005B3D22" w:rsidRPr="005B3D22" w:rsidRDefault="005B3D22" w:rsidP="005B3D22">
      <w:pPr>
        <w:pBdr>
          <w:top w:val="nil"/>
          <w:left w:val="nil"/>
          <w:bottom w:val="nil"/>
          <w:right w:val="nil"/>
          <w:between w:val="nil"/>
        </w:pBdr>
        <w:shd w:val="clear" w:color="auto" w:fill="FFFFFF"/>
        <w:snapToGrid w:val="0"/>
        <w:spacing w:before="180" w:after="0" w:line="240" w:lineRule="auto"/>
        <w:ind w:firstLine="567"/>
        <w:jc w:val="both"/>
        <w:rPr>
          <w:rFonts w:ascii="Times New Roman" w:eastAsia="Times New Roman" w:hAnsi="Times New Roman" w:cs="Times New Roman"/>
          <w:i/>
          <w:color w:val="000000"/>
          <w:kern w:val="0"/>
          <w:sz w:val="28"/>
          <w:szCs w:val="28"/>
          <w:lang w:val="vi-VN"/>
          <w14:ligatures w14:val="none"/>
        </w:rPr>
      </w:pPr>
      <w:r w:rsidRPr="005B3D22">
        <w:rPr>
          <w:rFonts w:ascii="Times New Roman" w:eastAsia="Times New Roman" w:hAnsi="Times New Roman" w:cs="Times New Roman"/>
          <w:i/>
          <w:color w:val="000000"/>
          <w:kern w:val="0"/>
          <w:sz w:val="28"/>
          <w:szCs w:val="28"/>
          <w:lang w:val="vi-VN"/>
          <w14:ligatures w14:val="none"/>
        </w:rPr>
        <w:t xml:space="preserve">Căn cứ Luật Tổ chức Chính phủ số 63/2025/QH15; </w:t>
      </w:r>
    </w:p>
    <w:p w14:paraId="24932604" w14:textId="77777777" w:rsidR="005B3D22" w:rsidRPr="005B3D22" w:rsidRDefault="005B3D22" w:rsidP="005B3D22">
      <w:pPr>
        <w:pBdr>
          <w:top w:val="nil"/>
          <w:left w:val="nil"/>
          <w:bottom w:val="nil"/>
          <w:right w:val="nil"/>
          <w:between w:val="nil"/>
        </w:pBdr>
        <w:shd w:val="clear" w:color="auto" w:fill="FFFFFF"/>
        <w:snapToGrid w:val="0"/>
        <w:spacing w:before="180" w:after="0" w:line="240" w:lineRule="auto"/>
        <w:ind w:firstLine="567"/>
        <w:jc w:val="both"/>
        <w:rPr>
          <w:rFonts w:ascii="Times New Roman" w:eastAsia="Times New Roman" w:hAnsi="Times New Roman" w:cs="Times New Roman"/>
          <w:i/>
          <w:color w:val="000000"/>
          <w:kern w:val="0"/>
          <w:sz w:val="28"/>
          <w:szCs w:val="28"/>
          <w:lang w:val="vi-VN"/>
          <w14:ligatures w14:val="none"/>
        </w:rPr>
      </w:pPr>
      <w:r w:rsidRPr="005B3D22">
        <w:rPr>
          <w:rFonts w:ascii="Times New Roman" w:eastAsia="Times New Roman" w:hAnsi="Times New Roman" w:cs="Times New Roman"/>
          <w:i/>
          <w:color w:val="000000"/>
          <w:kern w:val="0"/>
          <w:sz w:val="28"/>
          <w:szCs w:val="28"/>
          <w:lang w:val="vi-VN"/>
          <w14:ligatures w14:val="none"/>
        </w:rPr>
        <w:t>Căn cứ Luật Điện ảnh số 05/2022/QH15;</w:t>
      </w:r>
    </w:p>
    <w:p w14:paraId="3C2639F3" w14:textId="77777777" w:rsidR="005B3D22" w:rsidRPr="005B3D22" w:rsidRDefault="005B3D22" w:rsidP="005B3D22">
      <w:pPr>
        <w:pBdr>
          <w:top w:val="nil"/>
          <w:left w:val="nil"/>
          <w:bottom w:val="nil"/>
          <w:right w:val="nil"/>
          <w:between w:val="nil"/>
        </w:pBdr>
        <w:snapToGrid w:val="0"/>
        <w:spacing w:before="180" w:after="0" w:line="240" w:lineRule="auto"/>
        <w:ind w:firstLine="567"/>
        <w:jc w:val="both"/>
        <w:rPr>
          <w:rFonts w:ascii="Times New Roman" w:eastAsia="Times New Roman" w:hAnsi="Times New Roman" w:cs="Times New Roman"/>
          <w:i/>
          <w:color w:val="000000"/>
          <w:kern w:val="0"/>
          <w:sz w:val="28"/>
          <w:szCs w:val="28"/>
          <w:lang w:val="vi-VN"/>
          <w14:ligatures w14:val="none"/>
        </w:rPr>
      </w:pPr>
      <w:r w:rsidRPr="005B3D22">
        <w:rPr>
          <w:rFonts w:ascii="Times New Roman" w:eastAsia="Times New Roman" w:hAnsi="Times New Roman" w:cs="Times New Roman"/>
          <w:i/>
          <w:color w:val="000000"/>
          <w:kern w:val="0"/>
          <w:sz w:val="28"/>
          <w:szCs w:val="28"/>
          <w:lang w:val="vi-VN"/>
          <w14:ligatures w14:val="none"/>
        </w:rPr>
        <w:t xml:space="preserve">Căn cứ Luật Sở hữu trí tuệ số 50/2005/QH11 </w:t>
      </w:r>
      <w:r w:rsidRPr="00FC05E5">
        <w:rPr>
          <w:rFonts w:ascii="Times New Roman" w:eastAsia="Times New Roman" w:hAnsi="Times New Roman" w:cs="Times New Roman"/>
          <w:i/>
          <w:color w:val="000000"/>
          <w:kern w:val="0"/>
          <w:sz w:val="28"/>
          <w:szCs w:val="28"/>
          <w:lang w:val="vi-VN"/>
          <w14:ligatures w14:val="none"/>
        </w:rPr>
        <w:t>được sửa đổi, bổ sung bởi Luật số 36/2009/QH12, Luật số 42/2019/QH14, Luật số 07/2022/QH15</w:t>
      </w:r>
      <w:r w:rsidRPr="005B3D22">
        <w:rPr>
          <w:rFonts w:ascii="Times New Roman" w:eastAsia="Times New Roman" w:hAnsi="Times New Roman" w:cs="Times New Roman"/>
          <w:i/>
          <w:color w:val="000000"/>
          <w:kern w:val="0"/>
          <w:sz w:val="28"/>
          <w:szCs w:val="28"/>
          <w:lang w:val="vi-VN"/>
          <w14:ligatures w14:val="none"/>
        </w:rPr>
        <w:t xml:space="preserve">, </w:t>
      </w:r>
      <w:r w:rsidRPr="00FC05E5">
        <w:rPr>
          <w:rFonts w:ascii="Times New Roman" w:eastAsia="Times New Roman" w:hAnsi="Times New Roman" w:cs="Times New Roman"/>
          <w:i/>
          <w:color w:val="000000"/>
          <w:kern w:val="0"/>
          <w:sz w:val="28"/>
          <w:szCs w:val="28"/>
          <w:lang w:val="vi-VN"/>
          <w14:ligatures w14:val="none"/>
        </w:rPr>
        <w:t>Luật số 93/2025/QH15</w:t>
      </w:r>
      <w:r w:rsidRPr="005B3D22">
        <w:rPr>
          <w:rFonts w:ascii="Times New Roman" w:eastAsia="Times New Roman" w:hAnsi="Times New Roman" w:cs="Times New Roman"/>
          <w:i/>
          <w:color w:val="000000"/>
          <w:kern w:val="0"/>
          <w:sz w:val="28"/>
          <w:szCs w:val="28"/>
          <w:lang w:val="vi-VN"/>
          <w14:ligatures w14:val="none"/>
        </w:rPr>
        <w:t xml:space="preserve"> và Luật số </w:t>
      </w:r>
      <w:r w:rsidRPr="00FC05E5">
        <w:rPr>
          <w:rFonts w:ascii="Times New Roman" w:eastAsia="Times New Roman" w:hAnsi="Times New Roman" w:cs="Times New Roman"/>
          <w:i/>
          <w:color w:val="000000"/>
          <w:kern w:val="0"/>
          <w:sz w:val="28"/>
          <w:szCs w:val="28"/>
          <w:lang w:val="vi-VN"/>
          <w14:ligatures w14:val="none"/>
        </w:rPr>
        <w:t>131/2025/QH15</w:t>
      </w:r>
      <w:r w:rsidRPr="005B3D22">
        <w:rPr>
          <w:rFonts w:ascii="Times New Roman" w:eastAsia="Times New Roman" w:hAnsi="Times New Roman" w:cs="Times New Roman"/>
          <w:i/>
          <w:color w:val="000000"/>
          <w:kern w:val="0"/>
          <w:sz w:val="28"/>
          <w:szCs w:val="28"/>
          <w:lang w:val="vi-VN"/>
          <w14:ligatures w14:val="none"/>
        </w:rPr>
        <w:t xml:space="preserve">;   </w:t>
      </w:r>
    </w:p>
    <w:p w14:paraId="2189F898" w14:textId="77777777" w:rsidR="005B3D22" w:rsidRPr="005B3D22" w:rsidRDefault="005B3D22" w:rsidP="005B3D22">
      <w:pPr>
        <w:pBdr>
          <w:top w:val="nil"/>
          <w:left w:val="nil"/>
          <w:bottom w:val="nil"/>
          <w:right w:val="nil"/>
          <w:between w:val="nil"/>
        </w:pBdr>
        <w:snapToGrid w:val="0"/>
        <w:spacing w:before="180" w:after="0" w:line="240" w:lineRule="auto"/>
        <w:ind w:firstLine="567"/>
        <w:jc w:val="both"/>
        <w:rPr>
          <w:rFonts w:ascii="Times New Roman" w:eastAsia="Times New Roman" w:hAnsi="Times New Roman" w:cs="Times New Roman"/>
          <w:i/>
          <w:color w:val="000000"/>
          <w:kern w:val="0"/>
          <w:sz w:val="28"/>
          <w:szCs w:val="28"/>
          <w:lang w:val="vi-VN"/>
          <w14:ligatures w14:val="none"/>
        </w:rPr>
      </w:pPr>
      <w:r w:rsidRPr="005B3D22">
        <w:rPr>
          <w:rFonts w:ascii="Times New Roman" w:eastAsia="Times New Roman" w:hAnsi="Times New Roman" w:cs="Times New Roman"/>
          <w:i/>
          <w:color w:val="000000"/>
          <w:kern w:val="0"/>
          <w:sz w:val="28"/>
          <w:szCs w:val="28"/>
          <w:lang w:val="vi-VN"/>
          <w14:ligatures w14:val="none"/>
        </w:rPr>
        <w:t xml:space="preserve">Căn cứ Luật Ngân sách </w:t>
      </w:r>
      <w:r w:rsidRPr="00FC05E5">
        <w:rPr>
          <w:rFonts w:ascii="Times New Roman" w:eastAsia="Times New Roman" w:hAnsi="Times New Roman" w:cs="Times New Roman"/>
          <w:i/>
          <w:color w:val="000000"/>
          <w:kern w:val="0"/>
          <w:sz w:val="28"/>
          <w:szCs w:val="28"/>
          <w:lang w:val="vi-VN"/>
          <w14:ligatures w14:val="none"/>
        </w:rPr>
        <w:t>n</w:t>
      </w:r>
      <w:r w:rsidRPr="005B3D22">
        <w:rPr>
          <w:rFonts w:ascii="Times New Roman" w:eastAsia="Times New Roman" w:hAnsi="Times New Roman" w:cs="Times New Roman"/>
          <w:i/>
          <w:color w:val="000000"/>
          <w:kern w:val="0"/>
          <w:sz w:val="28"/>
          <w:szCs w:val="28"/>
          <w:lang w:val="vi-VN"/>
          <w14:ligatures w14:val="none"/>
        </w:rPr>
        <w:t xml:space="preserve">hà nước số 89/2025/QH15; </w:t>
      </w:r>
    </w:p>
    <w:p w14:paraId="4512A67A" w14:textId="77777777" w:rsidR="005B3D22" w:rsidRPr="005B3D22" w:rsidRDefault="005B3D22" w:rsidP="005B3D22">
      <w:pPr>
        <w:pBdr>
          <w:top w:val="nil"/>
          <w:left w:val="nil"/>
          <w:bottom w:val="nil"/>
          <w:right w:val="nil"/>
          <w:between w:val="nil"/>
        </w:pBdr>
        <w:shd w:val="clear" w:color="auto" w:fill="FFFFFF"/>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i/>
          <w:color w:val="000000"/>
          <w:kern w:val="0"/>
          <w:sz w:val="28"/>
          <w:szCs w:val="28"/>
          <w:lang w:val="vi-VN"/>
          <w14:ligatures w14:val="none"/>
        </w:rPr>
        <w:t>Theo đề nghị của Bộ trưởng Bộ Văn hóa, Thể thao và Du lịch;</w:t>
      </w:r>
    </w:p>
    <w:p w14:paraId="77896631" w14:textId="77777777" w:rsidR="005B3D22" w:rsidRPr="005B3D22" w:rsidRDefault="005B3D22" w:rsidP="005B3D22">
      <w:pPr>
        <w:pBdr>
          <w:top w:val="nil"/>
          <w:left w:val="nil"/>
          <w:bottom w:val="nil"/>
          <w:right w:val="nil"/>
          <w:between w:val="nil"/>
        </w:pBdr>
        <w:shd w:val="clear" w:color="auto" w:fill="FFFFFF"/>
        <w:snapToGrid w:val="0"/>
        <w:spacing w:before="180" w:after="0" w:line="240" w:lineRule="auto"/>
        <w:ind w:firstLine="567"/>
        <w:jc w:val="both"/>
        <w:rPr>
          <w:rFonts w:ascii="Times New Roman" w:eastAsia="Times New Roman" w:hAnsi="Times New Roman" w:cs="Times New Roman"/>
          <w:i/>
          <w:color w:val="000000"/>
          <w:kern w:val="0"/>
          <w:sz w:val="28"/>
          <w:szCs w:val="28"/>
          <w:lang w:val="vi-VN"/>
          <w14:ligatures w14:val="none"/>
        </w:rPr>
      </w:pPr>
      <w:r w:rsidRPr="005B3D22">
        <w:rPr>
          <w:rFonts w:ascii="Times New Roman" w:eastAsia="Times New Roman" w:hAnsi="Times New Roman" w:cs="Times New Roman"/>
          <w:i/>
          <w:color w:val="000000"/>
          <w:kern w:val="0"/>
          <w:sz w:val="28"/>
          <w:szCs w:val="28"/>
          <w:lang w:val="vi-VN"/>
          <w14:ligatures w14:val="none"/>
        </w:rPr>
        <w:t>Chính phủ ban hành Nghị định quy định về phát hành, phổ biến phim phục vụ nhiệm vụ chính trị.</w:t>
      </w:r>
    </w:p>
    <w:p w14:paraId="6D2257C4" w14:textId="77777777" w:rsidR="005B3D22" w:rsidRPr="005B3D22" w:rsidRDefault="005B3D22" w:rsidP="005B3D22">
      <w:pPr>
        <w:pBdr>
          <w:top w:val="nil"/>
          <w:left w:val="nil"/>
          <w:bottom w:val="nil"/>
          <w:right w:val="nil"/>
          <w:between w:val="nil"/>
        </w:pBdr>
        <w:shd w:val="clear" w:color="auto" w:fill="FFFFFF"/>
        <w:snapToGrid w:val="0"/>
        <w:spacing w:after="0" w:line="240" w:lineRule="auto"/>
        <w:jc w:val="center"/>
        <w:rPr>
          <w:rFonts w:ascii="Times New Roman" w:eastAsia="Times New Roman" w:hAnsi="Times New Roman" w:cs="Times New Roman"/>
          <w:i/>
          <w:color w:val="000000"/>
          <w:kern w:val="0"/>
          <w:sz w:val="28"/>
          <w:szCs w:val="28"/>
          <w:lang w:val="vi-VN"/>
          <w14:ligatures w14:val="none"/>
        </w:rPr>
      </w:pPr>
    </w:p>
    <w:p w14:paraId="598DDEAE" w14:textId="77777777" w:rsidR="005B3D22" w:rsidRPr="005B3D22" w:rsidRDefault="005B3D22" w:rsidP="005B3D22">
      <w:pPr>
        <w:snapToGrid w:val="0"/>
        <w:spacing w:after="0" w:line="240" w:lineRule="auto"/>
        <w:jc w:val="center"/>
        <w:rPr>
          <w:rFonts w:ascii="Times New Roman" w:eastAsia="Times New Roman" w:hAnsi="Times New Roman" w:cs="Times New Roman"/>
          <w:b/>
          <w:color w:val="000000"/>
          <w:kern w:val="0"/>
          <w:sz w:val="28"/>
          <w:szCs w:val="28"/>
          <w14:ligatures w14:val="none"/>
        </w:rPr>
      </w:pPr>
      <w:r w:rsidRPr="005B3D22">
        <w:rPr>
          <w:rFonts w:ascii="Times New Roman" w:eastAsia="Times New Roman" w:hAnsi="Times New Roman" w:cs="Times New Roman"/>
          <w:b/>
          <w:color w:val="000000"/>
          <w:kern w:val="0"/>
          <w:sz w:val="28"/>
          <w:szCs w:val="28"/>
          <w14:ligatures w14:val="none"/>
        </w:rPr>
        <w:t>Chương I</w:t>
      </w:r>
      <w:r w:rsidRPr="005B3D22">
        <w:rPr>
          <w:rFonts w:ascii="Times New Roman" w:eastAsia="Times New Roman" w:hAnsi="Times New Roman" w:cs="Times New Roman"/>
          <w:color w:val="000000"/>
          <w:kern w:val="0"/>
          <w:sz w:val="28"/>
          <w:szCs w:val="28"/>
          <w14:ligatures w14:val="none"/>
        </w:rPr>
        <w:br/>
      </w:r>
      <w:r w:rsidRPr="005B3D22">
        <w:rPr>
          <w:rFonts w:ascii="Times New Roman" w:eastAsia="Times New Roman" w:hAnsi="Times New Roman" w:cs="Times New Roman"/>
          <w:b/>
          <w:color w:val="000000"/>
          <w:kern w:val="0"/>
          <w:sz w:val="28"/>
          <w:szCs w:val="28"/>
          <w14:ligatures w14:val="none"/>
        </w:rPr>
        <w:t>QUY ĐỊNH CHUNG</w:t>
      </w:r>
    </w:p>
    <w:p w14:paraId="32A4A961"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
          <w:color w:val="000000"/>
          <w:kern w:val="0"/>
          <w:sz w:val="28"/>
          <w:szCs w:val="28"/>
          <w14:ligatures w14:val="none"/>
        </w:rPr>
      </w:pPr>
      <w:r w:rsidRPr="005B3D22">
        <w:rPr>
          <w:rFonts w:ascii="Times New Roman" w:eastAsia="Times New Roman" w:hAnsi="Times New Roman" w:cs="Times New Roman"/>
          <w:b/>
          <w:color w:val="000000"/>
          <w:kern w:val="0"/>
          <w:sz w:val="28"/>
          <w:szCs w:val="28"/>
          <w14:ligatures w14:val="none"/>
        </w:rPr>
        <w:t>Điều 1. Phạm vi điều chỉnh</w:t>
      </w:r>
    </w:p>
    <w:p w14:paraId="7202C4DA"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Headings)"/>
          <w:bCs/>
          <w:color w:val="000000"/>
          <w:kern w:val="0"/>
          <w:sz w:val="28"/>
          <w:szCs w:val="28"/>
          <w14:ligatures w14:val="none"/>
        </w:rPr>
      </w:pPr>
      <w:r w:rsidRPr="005B3D22">
        <w:rPr>
          <w:rFonts w:ascii="Times New Roman" w:eastAsia="Times New Roman" w:hAnsi="Times New Roman" w:cs="Times New Roman (Headings)"/>
          <w:bCs/>
          <w:color w:val="000000"/>
          <w:kern w:val="0"/>
          <w:sz w:val="28"/>
          <w:szCs w:val="28"/>
          <w:lang w:val="vi-VN"/>
          <w14:ligatures w14:val="none"/>
        </w:rPr>
        <w:t xml:space="preserve">1. </w:t>
      </w:r>
      <w:r w:rsidRPr="005B3D22">
        <w:rPr>
          <w:rFonts w:ascii="Times New Roman" w:eastAsia="Times New Roman" w:hAnsi="Times New Roman" w:cs="Times New Roman (Headings)"/>
          <w:bCs/>
          <w:color w:val="000000"/>
          <w:kern w:val="0"/>
          <w:sz w:val="28"/>
          <w:szCs w:val="28"/>
          <w14:ligatures w14:val="none"/>
        </w:rPr>
        <w:t xml:space="preserve">Nghị định này quy định về hoạt động phát hành, phổ biến phim phục vụ </w:t>
      </w:r>
      <w:r w:rsidRPr="005B3D22">
        <w:rPr>
          <w:rFonts w:ascii="Times New Roman" w:eastAsia="Times New Roman" w:hAnsi="Times New Roman" w:cs="Times New Roman"/>
          <w:bCs/>
          <w:color w:val="000000"/>
          <w:kern w:val="0"/>
          <w:sz w:val="28"/>
          <w:szCs w:val="28"/>
          <w14:ligatures w14:val="none"/>
        </w:rPr>
        <w:t>nhiệm vụ chính trị do tổ chức, cá nhân thực hiện</w:t>
      </w:r>
      <w:r w:rsidRPr="005B3D22">
        <w:rPr>
          <w:rFonts w:ascii="Times New Roman" w:eastAsia="Times New Roman" w:hAnsi="Times New Roman" w:cs="Times New Roman"/>
          <w:bCs/>
          <w:color w:val="000000"/>
          <w:kern w:val="0"/>
          <w:sz w:val="28"/>
          <w:szCs w:val="28"/>
          <w:lang w:val="vi-VN"/>
          <w14:ligatures w14:val="none"/>
        </w:rPr>
        <w:t xml:space="preserve"> không sử dụng ngân sách nhà nước</w:t>
      </w:r>
      <w:r w:rsidRPr="005B3D22">
        <w:rPr>
          <w:rFonts w:ascii="Times New Roman" w:eastAsia="Times New Roman" w:hAnsi="Times New Roman" w:cs="Times New Roman"/>
          <w:color w:val="000000"/>
          <w:kern w:val="0"/>
          <w:sz w:val="28"/>
          <w:szCs w:val="28"/>
          <w14:ligatures w14:val="none"/>
        </w:rPr>
        <w:t xml:space="preserve"> để tổ chức phát hành, phổ biến</w:t>
      </w:r>
      <w:r w:rsidRPr="005B3D22">
        <w:rPr>
          <w:rFonts w:ascii="Times New Roman" w:eastAsia="Times New Roman" w:hAnsi="Times New Roman" w:cs="Times New Roman"/>
          <w:bCs/>
          <w:color w:val="000000"/>
          <w:kern w:val="0"/>
          <w:sz w:val="28"/>
          <w:szCs w:val="28"/>
          <w14:ligatures w14:val="none"/>
        </w:rPr>
        <w:t>; quyền và nghĩa vụ của các tổ chức, cá nhân tham gia hoạt động này; trình tự, cách</w:t>
      </w:r>
      <w:r w:rsidRPr="005B3D22">
        <w:rPr>
          <w:rFonts w:ascii="Times New Roman" w:eastAsia="Times New Roman" w:hAnsi="Times New Roman" w:cs="Times New Roman (Headings)"/>
          <w:bCs/>
          <w:color w:val="000000"/>
          <w:kern w:val="0"/>
          <w:sz w:val="28"/>
          <w:szCs w:val="28"/>
          <w14:ligatures w14:val="none"/>
        </w:rPr>
        <w:t xml:space="preserve"> thức thực hiện và cơ chế xử lý doanh thu phát sinh từ hoạt động phát hành, phổ biến phim.</w:t>
      </w:r>
    </w:p>
    <w:p w14:paraId="6F46DE7F"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Headings)"/>
          <w:bCs/>
          <w:color w:val="000000"/>
          <w:kern w:val="0"/>
          <w:sz w:val="28"/>
          <w:szCs w:val="28"/>
          <w14:ligatures w14:val="none"/>
        </w:rPr>
      </w:pPr>
      <w:r w:rsidRPr="005B3D22">
        <w:rPr>
          <w:rFonts w:ascii="Times New Roman" w:eastAsia="Times New Roman" w:hAnsi="Times New Roman" w:cs="Times New Roman (Headings)"/>
          <w:bCs/>
          <w:color w:val="000000"/>
          <w:kern w:val="0"/>
          <w:sz w:val="28"/>
          <w:szCs w:val="28"/>
          <w:lang w:val="vi-VN"/>
          <w14:ligatures w14:val="none"/>
        </w:rPr>
        <w:t>2.</w:t>
      </w:r>
      <w:r w:rsidRPr="005B3D22">
        <w:rPr>
          <w:rFonts w:ascii="Times New Roman" w:eastAsia="Times New Roman" w:hAnsi="Times New Roman" w:cs="Times New Roman (Headings)"/>
          <w:bCs/>
          <w:color w:val="000000"/>
          <w:kern w:val="0"/>
          <w:sz w:val="28"/>
          <w:szCs w:val="28"/>
          <w14:ligatures w14:val="none"/>
        </w:rPr>
        <w:t xml:space="preserve"> Việc sử dụng ngân sách nhà nước để phát hành, phổ biến phim phục vụ nhiệm vụ chính trị được thực hiện theo quy định của Luật Điện ảnh và pháp luật có liên quan; trường hợp phát sinh doanh thu từ hoạt động phát hành, phổ biến phim</w:t>
      </w:r>
      <w:r w:rsidRPr="005B3D22">
        <w:rPr>
          <w:rFonts w:ascii="Times New Roman" w:eastAsia="Times New Roman" w:hAnsi="Times New Roman" w:cs="Times New Roman (Headings)"/>
          <w:bCs/>
          <w:color w:val="000000"/>
          <w:kern w:val="0"/>
          <w:sz w:val="28"/>
          <w:szCs w:val="28"/>
          <w:lang w:val="vi-VN"/>
          <w14:ligatures w14:val="none"/>
        </w:rPr>
        <w:t xml:space="preserve"> theo kế hoạch đã được ban hành</w:t>
      </w:r>
      <w:r w:rsidRPr="005B3D22">
        <w:rPr>
          <w:rFonts w:ascii="Times New Roman" w:eastAsia="Times New Roman" w:hAnsi="Times New Roman" w:cs="Times New Roman (Headings)"/>
          <w:bCs/>
          <w:color w:val="000000"/>
          <w:kern w:val="0"/>
          <w:sz w:val="28"/>
          <w:szCs w:val="28"/>
          <w14:ligatures w14:val="none"/>
        </w:rPr>
        <w:t xml:space="preserve"> thì việc quản lý, sử dụng và nộp ngân sách nhà nước thực hiện theo quy định tại Nghị định này.</w:t>
      </w:r>
    </w:p>
    <w:p w14:paraId="0CD29F5B"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lang w:val="vi-VN"/>
          <w14:ligatures w14:val="none"/>
        </w:rPr>
        <w:t>Điều 2. Đối tượng áp dụng</w:t>
      </w:r>
    </w:p>
    <w:p w14:paraId="07382B39"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14:ligatures w14:val="none"/>
        </w:rPr>
      </w:pPr>
      <w:r w:rsidRPr="005B3D22">
        <w:rPr>
          <w:rFonts w:ascii="Times New Roman" w:eastAsia="Times New Roman" w:hAnsi="Times New Roman" w:cs="Times New Roman"/>
          <w:color w:val="000000"/>
          <w:kern w:val="0"/>
          <w:sz w:val="28"/>
          <w:szCs w:val="28"/>
          <w14:ligatures w14:val="none"/>
        </w:rPr>
        <w:t>Nghị định này áp dụng đối với:</w:t>
      </w:r>
    </w:p>
    <w:p w14:paraId="10DECFEC"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1. </w:t>
      </w:r>
      <w:r w:rsidRPr="005B3D22">
        <w:rPr>
          <w:rFonts w:ascii="Times New Roman" w:eastAsia="Times New Roman" w:hAnsi="Times New Roman" w:cs="Times New Roman"/>
          <w:color w:val="000000"/>
          <w:kern w:val="0"/>
          <w:sz w:val="28"/>
          <w:szCs w:val="28"/>
          <w14:ligatures w14:val="none"/>
        </w:rPr>
        <w:t>Tổ chức, cá nhân Việt Nam và nước ngoài hoạt động phát hành, phổ biến phim phục vụ nhiệm vụ chính trị.</w:t>
      </w:r>
    </w:p>
    <w:p w14:paraId="4EDB5CA3"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lastRenderedPageBreak/>
        <w:t>2.</w:t>
      </w:r>
      <w:r w:rsidRPr="00FC05E5">
        <w:rPr>
          <w:rFonts w:ascii="Times New Roman" w:eastAsia="Times New Roman" w:hAnsi="Times New Roman" w:cs="Times New Roman"/>
          <w:color w:val="000000"/>
          <w:kern w:val="0"/>
          <w:sz w:val="28"/>
          <w:szCs w:val="28"/>
          <w:lang w:val="vi-VN"/>
          <w14:ligatures w14:val="none"/>
        </w:rPr>
        <w:t xml:space="preserve"> Cơ quan quản lý nhà nước về điện ảnh</w:t>
      </w:r>
      <w:r w:rsidRPr="005B3D22">
        <w:rPr>
          <w:rFonts w:ascii="Times New Roman" w:eastAsia="Times New Roman" w:hAnsi="Times New Roman" w:cs="Times New Roman"/>
          <w:color w:val="000000"/>
          <w:kern w:val="0"/>
          <w:sz w:val="28"/>
          <w:szCs w:val="28"/>
          <w:lang w:val="vi-VN"/>
          <w14:ligatures w14:val="none"/>
        </w:rPr>
        <w:t>.</w:t>
      </w:r>
    </w:p>
    <w:p w14:paraId="507DB321"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3. </w:t>
      </w:r>
      <w:r w:rsidRPr="00FC05E5">
        <w:rPr>
          <w:rFonts w:ascii="Times New Roman" w:eastAsia="Times New Roman" w:hAnsi="Times New Roman" w:cs="Times New Roman"/>
          <w:color w:val="000000"/>
          <w:kern w:val="0"/>
          <w:sz w:val="28"/>
          <w:szCs w:val="28"/>
          <w:lang w:val="vi-VN"/>
          <w14:ligatures w14:val="none"/>
        </w:rPr>
        <w:t>Cơ quan, tổ chức, cá nhân khác có liên quan.</w:t>
      </w:r>
    </w:p>
    <w:p w14:paraId="014DD1A2"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5B3D22">
        <w:rPr>
          <w:rFonts w:ascii="Times New Roman" w:eastAsia="Times New Roman" w:hAnsi="Times New Roman" w:cs="Times New Roman"/>
          <w:b/>
          <w:bCs/>
          <w:color w:val="000000"/>
          <w:kern w:val="0"/>
          <w:sz w:val="28"/>
          <w:szCs w:val="28"/>
          <w:lang w:val="vi-VN"/>
          <w14:ligatures w14:val="none"/>
        </w:rPr>
        <w:t>Điều 3. Giải thích từ ngữ</w:t>
      </w:r>
    </w:p>
    <w:p w14:paraId="216FE2C2"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Trong Nghị định này, các từ ngữ dưới đây được hiểu như sau:</w:t>
      </w:r>
    </w:p>
    <w:p w14:paraId="5C5AFB13"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strike/>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1. </w:t>
      </w:r>
      <w:r w:rsidRPr="005B3D22">
        <w:rPr>
          <w:rFonts w:ascii="Times New Roman" w:eastAsia="Times New Roman" w:hAnsi="Times New Roman" w:cs="Times New Roman"/>
          <w:iCs/>
          <w:color w:val="000000"/>
          <w:kern w:val="0"/>
          <w:sz w:val="28"/>
          <w:szCs w:val="28"/>
          <w:lang w:val="vi-VN"/>
          <w14:ligatures w14:val="none"/>
        </w:rPr>
        <w:t>Phim phục vụ nhiệm vụ chính trị</w:t>
      </w:r>
      <w:r w:rsidRPr="005B3D22">
        <w:rPr>
          <w:rFonts w:ascii="Times New Roman" w:eastAsia="Times New Roman" w:hAnsi="Times New Roman" w:cs="Times New Roman"/>
          <w:color w:val="000000"/>
          <w:kern w:val="0"/>
          <w:sz w:val="28"/>
          <w:szCs w:val="28"/>
          <w:lang w:val="vi-VN"/>
          <w14:ligatures w14:val="none"/>
        </w:rPr>
        <w:t xml:space="preserve"> là phim được cơ quan có thẩm quyền cấp Giấy phép phân loại phim hoặc Quyết định phát sóng theo quy định, có nội dung</w:t>
      </w:r>
      <w:r w:rsidRPr="00FC05E5">
        <w:rPr>
          <w:rFonts w:ascii="Times New Roman" w:eastAsia="Times New Roman" w:hAnsi="Times New Roman" w:cs="Times New Roman"/>
          <w:color w:val="000000"/>
          <w:kern w:val="0"/>
          <w:sz w:val="28"/>
          <w:szCs w:val="28"/>
          <w:lang w:val="vi-VN"/>
          <w14:ligatures w14:val="none"/>
        </w:rPr>
        <w:t xml:space="preserve"> phù hợp để</w:t>
      </w:r>
      <w:r w:rsidRPr="005B3D22">
        <w:rPr>
          <w:rFonts w:ascii="Times New Roman" w:eastAsia="Times New Roman" w:hAnsi="Times New Roman" w:cs="Times New Roman"/>
          <w:color w:val="000000"/>
          <w:kern w:val="0"/>
          <w:sz w:val="28"/>
          <w:szCs w:val="28"/>
          <w:lang w:val="vi-VN"/>
          <w14:ligatures w14:val="none"/>
        </w:rPr>
        <w:t xml:space="preserve"> tuyên truyền đường lối, chính sách của Đảng, pháp luật của Nhà nước</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đề cao giá trị</w:t>
      </w:r>
      <w:r w:rsidRPr="005B3D22">
        <w:rPr>
          <w:rFonts w:ascii="Times New Roman" w:eastAsia="Times New Roman" w:hAnsi="Times New Roman" w:cs="Times New Roman"/>
          <w:color w:val="000000"/>
          <w:kern w:val="0"/>
          <w:sz w:val="28"/>
          <w:szCs w:val="28"/>
          <w:lang w:val="vi-VN"/>
          <w14:ligatures w14:val="none"/>
        </w:rPr>
        <w:t xml:space="preserve"> văn hóa, lịch sử, cách mạng; lãnh tụ, danh nhân, anh hùng dân tộc</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trẻ em, vùng cao, miền núi, biên giới, hải đảo, vùng đồng bào dân tộc thiểu số</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 xml:space="preserve">nâng cao </w:t>
      </w:r>
      <w:r w:rsidRPr="005B3D22">
        <w:rPr>
          <w:rFonts w:ascii="Times New Roman" w:eastAsia="Times New Roman" w:hAnsi="Times New Roman" w:cs="Times New Roman"/>
          <w:color w:val="000000"/>
          <w:kern w:val="0"/>
          <w:sz w:val="28"/>
          <w:szCs w:val="28"/>
          <w:lang w:val="vi-VN"/>
          <w14:ligatures w14:val="none"/>
        </w:rPr>
        <w:t>tư tưởng, đạo đức, lối sống, lòng yêu nước, tinh thần dân tộc</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 xml:space="preserve"> bảo vệ chủ quyền quốc gi</w:t>
      </w:r>
      <w:r w:rsidRPr="00FC05E5">
        <w:rPr>
          <w:rFonts w:ascii="Times New Roman" w:eastAsia="Times New Roman" w:hAnsi="Times New Roman" w:cs="Times New Roman"/>
          <w:color w:val="000000"/>
          <w:kern w:val="0"/>
          <w:sz w:val="28"/>
          <w:szCs w:val="28"/>
          <w:lang w:val="vi-VN"/>
          <w14:ligatures w14:val="none"/>
        </w:rPr>
        <w:t>a</w:t>
      </w:r>
      <w:r w:rsidRPr="005B3D22">
        <w:rPr>
          <w:rFonts w:ascii="Times New Roman" w:eastAsia="Times New Roman" w:hAnsi="Times New Roman" w:cs="Times New Roman"/>
          <w:color w:val="000000"/>
          <w:kern w:val="0"/>
          <w:sz w:val="28"/>
          <w:szCs w:val="28"/>
          <w:lang w:val="vi-VN"/>
          <w14:ligatures w14:val="none"/>
        </w:rPr>
        <w:t xml:space="preserve">; giữ gìn và </w:t>
      </w:r>
      <w:r w:rsidRPr="00FC05E5">
        <w:rPr>
          <w:rFonts w:ascii="Times New Roman" w:eastAsia="Times New Roman" w:hAnsi="Times New Roman" w:cs="Times New Roman"/>
          <w:color w:val="000000"/>
          <w:kern w:val="0"/>
          <w:sz w:val="28"/>
          <w:szCs w:val="28"/>
          <w:lang w:val="vi-VN"/>
          <w14:ligatures w14:val="none"/>
        </w:rPr>
        <w:t xml:space="preserve">phát huy </w:t>
      </w:r>
      <w:r w:rsidRPr="005B3D22">
        <w:rPr>
          <w:rFonts w:ascii="Times New Roman" w:eastAsia="Times New Roman" w:hAnsi="Times New Roman" w:cs="Times New Roman"/>
          <w:color w:val="000000"/>
          <w:kern w:val="0"/>
          <w:sz w:val="28"/>
          <w:szCs w:val="28"/>
          <w:lang w:val="vi-VN"/>
          <w14:ligatures w14:val="none"/>
        </w:rPr>
        <w:t>bản sắc v</w:t>
      </w:r>
      <w:r w:rsidRPr="00FC05E5">
        <w:rPr>
          <w:rFonts w:ascii="Times New Roman" w:eastAsia="Times New Roman" w:hAnsi="Times New Roman" w:cs="Times New Roman"/>
          <w:color w:val="000000"/>
          <w:kern w:val="0"/>
          <w:sz w:val="28"/>
          <w:szCs w:val="28"/>
          <w:lang w:val="vi-VN"/>
          <w14:ligatures w14:val="none"/>
        </w:rPr>
        <w:t>ăn hóa</w:t>
      </w:r>
      <w:r w:rsidRPr="005B3D22">
        <w:rPr>
          <w:rFonts w:ascii="Times New Roman" w:eastAsia="Times New Roman" w:hAnsi="Times New Roman" w:cs="Times New Roman"/>
          <w:color w:val="000000"/>
          <w:kern w:val="0"/>
          <w:sz w:val="28"/>
          <w:szCs w:val="28"/>
          <w:lang w:val="vi-VN"/>
          <w14:ligatures w14:val="none"/>
        </w:rPr>
        <w:t xml:space="preserve"> dân tộc</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 xml:space="preserve"> đồng thời phục vụ các mục tiêu chính trị, xã hội khác.</w:t>
      </w:r>
    </w:p>
    <w:p w14:paraId="295F0200"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P</w:t>
      </w:r>
      <w:r w:rsidRPr="005B3D22">
        <w:rPr>
          <w:rFonts w:ascii="Times New Roman" w:eastAsia="Times New Roman" w:hAnsi="Times New Roman" w:cs="Times New Roman"/>
          <w:color w:val="000000"/>
          <w:kern w:val="0"/>
          <w:sz w:val="28"/>
          <w:szCs w:val="28"/>
          <w:lang w:val="vi-VN"/>
          <w14:ligatures w14:val="none"/>
        </w:rPr>
        <w:t xml:space="preserve">him phục vụ nhiệm vụ chính trị bao gồm phim sử dụng ngân sách nhà nước và phim </w:t>
      </w:r>
      <w:r w:rsidRPr="00FC05E5">
        <w:rPr>
          <w:rFonts w:ascii="Times New Roman" w:eastAsia="Times New Roman" w:hAnsi="Times New Roman" w:cs="Times New Roman"/>
          <w:color w:val="000000"/>
          <w:kern w:val="0"/>
          <w:sz w:val="28"/>
          <w:szCs w:val="28"/>
          <w:lang w:val="vi-VN"/>
          <w14:ligatures w14:val="none"/>
        </w:rPr>
        <w:t>được Nhà nước nhận chuyển giao quyền sở hữu, quyền sử dụng nhằm phục vụ nhiệm vụ chính trị</w:t>
      </w:r>
      <w:r w:rsidRPr="005B3D22">
        <w:rPr>
          <w:rFonts w:ascii="Times New Roman" w:eastAsia="Times New Roman" w:hAnsi="Times New Roman" w:cs="Times New Roman"/>
          <w:color w:val="000000"/>
          <w:kern w:val="0"/>
          <w:sz w:val="28"/>
          <w:szCs w:val="28"/>
          <w:lang w:val="vi-VN"/>
          <w14:ligatures w14:val="none"/>
        </w:rPr>
        <w:t>.</w:t>
      </w:r>
    </w:p>
    <w:p w14:paraId="3CDC7FFC" w14:textId="77777777" w:rsidR="005B3D22" w:rsidRPr="00FC05E5" w:rsidRDefault="005B3D22" w:rsidP="005B3D22">
      <w:pPr>
        <w:snapToGrid w:val="0"/>
        <w:spacing w:before="160" w:after="0" w:line="240" w:lineRule="auto"/>
        <w:ind w:firstLine="567"/>
        <w:jc w:val="both"/>
        <w:rPr>
          <w:rFonts w:ascii="Times New Roman" w:eastAsia="Times New Roman" w:hAnsi="Times New Roman" w:cs="Times New Roman"/>
          <w:iCs/>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2. </w:t>
      </w:r>
      <w:r w:rsidRPr="00FC05E5">
        <w:rPr>
          <w:rFonts w:ascii="Times New Roman" w:eastAsia="Times New Roman" w:hAnsi="Times New Roman" w:cs="Times New Roman"/>
          <w:iCs/>
          <w:color w:val="000000"/>
          <w:kern w:val="0"/>
          <w:sz w:val="28"/>
          <w:szCs w:val="28"/>
          <w:lang w:val="vi-VN"/>
          <w14:ligatures w14:val="none"/>
        </w:rPr>
        <w:t xml:space="preserve">Phim sử dụng ngân sách nhà nước </w:t>
      </w:r>
      <w:r w:rsidRPr="00FC05E5">
        <w:rPr>
          <w:rFonts w:ascii="Times New Roman" w:eastAsia="Times New Roman" w:hAnsi="Times New Roman" w:cs="Times New Roman"/>
          <w:color w:val="000000"/>
          <w:kern w:val="0"/>
          <w:sz w:val="28"/>
          <w:szCs w:val="28"/>
          <w:lang w:val="vi-VN"/>
          <w14:ligatures w14:val="none"/>
        </w:rPr>
        <w:t>là phim được sản xuất toàn</w:t>
      </w:r>
      <w:r w:rsidRPr="005B3D22">
        <w:rPr>
          <w:rFonts w:ascii="Times New Roman" w:eastAsia="Times New Roman" w:hAnsi="Times New Roman" w:cs="Times New Roman"/>
          <w:color w:val="000000"/>
          <w:kern w:val="0"/>
          <w:sz w:val="28"/>
          <w:szCs w:val="28"/>
          <w:lang w:val="vi-VN"/>
          <w14:ligatures w14:val="none"/>
        </w:rPr>
        <w:t xml:space="preserve"> bộ từ </w:t>
      </w:r>
      <w:r w:rsidRPr="00FC05E5">
        <w:rPr>
          <w:rFonts w:ascii="Times New Roman" w:eastAsia="Times New Roman" w:hAnsi="Times New Roman" w:cs="Times New Roman"/>
          <w:color w:val="000000"/>
          <w:kern w:val="0"/>
          <w:sz w:val="28"/>
          <w:szCs w:val="28"/>
          <w:lang w:val="vi-VN"/>
          <w14:ligatures w14:val="none"/>
        </w:rPr>
        <w:t>ngân sách nhà nước hoặc một phần từ</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ngân sách nhà nước.</w:t>
      </w:r>
      <w:r w:rsidRPr="00FC05E5">
        <w:rPr>
          <w:rFonts w:ascii="Times New Roman" w:eastAsia="Times New Roman" w:hAnsi="Times New Roman" w:cs="Times New Roman"/>
          <w:iCs/>
          <w:color w:val="000000"/>
          <w:kern w:val="0"/>
          <w:sz w:val="28"/>
          <w:szCs w:val="28"/>
          <w:lang w:val="vi-VN"/>
          <w14:ligatures w14:val="none"/>
        </w:rPr>
        <w:t xml:space="preserve"> </w:t>
      </w:r>
    </w:p>
    <w:p w14:paraId="7226B30C"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3.</w:t>
      </w:r>
      <w:r w:rsidRPr="005B3D22">
        <w:rPr>
          <w:rFonts w:ascii="Times New Roman" w:eastAsia="Times New Roman" w:hAnsi="Times New Roman" w:cs="Times New Roman"/>
          <w:b/>
          <w:bCs/>
          <w:iCs/>
          <w:color w:val="000000"/>
          <w:kern w:val="0"/>
          <w:sz w:val="28"/>
          <w:szCs w:val="28"/>
          <w:lang w:val="vi-VN"/>
          <w14:ligatures w14:val="none"/>
        </w:rPr>
        <w:t xml:space="preserve"> </w:t>
      </w:r>
      <w:r w:rsidRPr="005B3D22">
        <w:rPr>
          <w:rFonts w:ascii="Times New Roman" w:eastAsia="Times New Roman" w:hAnsi="Times New Roman" w:cs="Times New Roman"/>
          <w:iCs/>
          <w:color w:val="000000"/>
          <w:kern w:val="0"/>
          <w:sz w:val="28"/>
          <w:szCs w:val="28"/>
          <w:lang w:val="vi-VN"/>
          <w14:ligatures w14:val="none"/>
        </w:rPr>
        <w:t xml:space="preserve">Phim </w:t>
      </w:r>
      <w:r w:rsidRPr="00FC05E5">
        <w:rPr>
          <w:rFonts w:ascii="Times New Roman" w:eastAsia="Times New Roman" w:hAnsi="Times New Roman" w:cs="Times New Roman"/>
          <w:iCs/>
          <w:color w:val="000000"/>
          <w:kern w:val="0"/>
          <w:sz w:val="28"/>
          <w:szCs w:val="28"/>
          <w:lang w:val="vi-VN"/>
          <w14:ligatures w14:val="none"/>
        </w:rPr>
        <w:t>được Nhà nước nhận chuyển giao quyền sở hữu, quyền sử dụng nhằm phục vụ nhiệm vụ chính trị</w:t>
      </w:r>
      <w:r w:rsidRPr="005B3D22">
        <w:rPr>
          <w:rFonts w:ascii="Times New Roman" w:eastAsia="Times New Roman" w:hAnsi="Times New Roman" w:cs="Times New Roman"/>
          <w:color w:val="000000"/>
          <w:kern w:val="0"/>
          <w:sz w:val="28"/>
          <w:szCs w:val="28"/>
          <w:lang w:val="vi-VN"/>
          <w14:ligatures w14:val="none"/>
        </w:rPr>
        <w:t xml:space="preserve"> là phim được sản xuất bằng nguồn vốn ngoài ngân sách nhà nước, </w:t>
      </w:r>
      <w:r w:rsidRPr="00FC05E5">
        <w:rPr>
          <w:rFonts w:ascii="Times New Roman" w:eastAsia="Times New Roman" w:hAnsi="Times New Roman" w:cs="Times New Roman"/>
          <w:color w:val="000000"/>
          <w:kern w:val="0"/>
          <w:sz w:val="28"/>
          <w:szCs w:val="28"/>
          <w:lang w:val="vi-VN"/>
          <w14:ligatures w14:val="none"/>
        </w:rPr>
        <w:t>được</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Nhà nước tiến hành nhận chuyển giao quyền</w:t>
      </w:r>
      <w:r w:rsidRPr="005B3D22">
        <w:rPr>
          <w:rFonts w:ascii="Times New Roman" w:eastAsia="Times New Roman" w:hAnsi="Times New Roman" w:cs="Times New Roman"/>
          <w:color w:val="000000"/>
          <w:kern w:val="0"/>
          <w:sz w:val="28"/>
          <w:szCs w:val="28"/>
          <w:lang w:val="vi-VN"/>
          <w14:ligatures w14:val="none"/>
        </w:rPr>
        <w:t xml:space="preserve"> sở hữu hoặc quyền sử dụng quyền tác giả đối với phim </w:t>
      </w:r>
      <w:r w:rsidRPr="00FC05E5">
        <w:rPr>
          <w:rFonts w:ascii="Times New Roman" w:eastAsia="Times New Roman" w:hAnsi="Times New Roman" w:cs="Times New Roman"/>
          <w:color w:val="000000"/>
          <w:kern w:val="0"/>
          <w:sz w:val="28"/>
          <w:szCs w:val="28"/>
          <w:lang w:val="vi-VN"/>
          <w14:ligatures w14:val="none"/>
        </w:rPr>
        <w:t xml:space="preserve">thông qua các hình thức như: </w:t>
      </w:r>
      <w:r w:rsidRPr="00FC05E5">
        <w:rPr>
          <w:rFonts w:ascii="Times New Roman" w:eastAsia="Times New Roman" w:hAnsi="Times New Roman" w:cs="Times New Roman"/>
          <w:color w:val="000000"/>
          <w:spacing w:val="-4"/>
          <w:kern w:val="0"/>
          <w:sz w:val="28"/>
          <w:szCs w:val="28"/>
          <w:lang w:val="vi-VN"/>
          <w14:ligatures w14:val="none"/>
        </w:rPr>
        <w:t>mua, nhận tặng cho, hiến tặng, hoặc</w:t>
      </w:r>
      <w:r w:rsidRPr="005B3D22">
        <w:rPr>
          <w:rFonts w:ascii="Times New Roman" w:eastAsia="Times New Roman" w:hAnsi="Times New Roman" w:cs="Times New Roman"/>
          <w:color w:val="000000"/>
          <w:spacing w:val="-4"/>
          <w:kern w:val="0"/>
          <w:sz w:val="28"/>
          <w:szCs w:val="28"/>
          <w:lang w:val="vi-VN"/>
          <w14:ligatures w14:val="none"/>
        </w:rPr>
        <w:t xml:space="preserve"> các hình thức chuyển giao hợp pháp khác theo quy định của pháp luật, có nội dung phù hợp để phục vụ nhiệm vụ chính trị.</w:t>
      </w:r>
    </w:p>
    <w:p w14:paraId="51AFBEA8"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4. </w:t>
      </w:r>
      <w:r w:rsidRPr="005B3D22">
        <w:rPr>
          <w:rFonts w:ascii="Times New Roman" w:eastAsia="Times New Roman" w:hAnsi="Times New Roman" w:cs="Times New Roman"/>
          <w:iCs/>
          <w:color w:val="000000"/>
          <w:kern w:val="0"/>
          <w:sz w:val="28"/>
          <w:szCs w:val="28"/>
          <w:lang w:val="vi-VN"/>
          <w14:ligatures w14:val="none"/>
        </w:rPr>
        <w:t>Cơ quan đại diện chủ sở hữu phim</w:t>
      </w:r>
      <w:r w:rsidRPr="005B3D22">
        <w:rPr>
          <w:rFonts w:ascii="Times New Roman" w:eastAsia="Times New Roman" w:hAnsi="Times New Roman" w:cs="Times New Roman"/>
          <w:i/>
          <w:iCs/>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là cơ quan</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đại diện Nhà nước thực hiện quyền của chủ sở hữu quyền tác giả, quyền liên quan đối với phim, bao gồm c</w:t>
      </w:r>
      <w:r w:rsidRPr="00FC05E5">
        <w:rPr>
          <w:rFonts w:ascii="Times New Roman" w:eastAsia="Times New Roman" w:hAnsi="Times New Roman" w:cs="Times New Roman"/>
          <w:color w:val="000000"/>
          <w:kern w:val="0"/>
          <w:sz w:val="28"/>
          <w:szCs w:val="28"/>
          <w:lang w:val="vi-VN"/>
          <w14:ligatures w14:val="none"/>
        </w:rPr>
        <w:t>ơ quan sử dụng ngân sách nhà nước đặt hàng, giao nhiệm vụ, đấu thầu</w:t>
      </w:r>
      <w:r w:rsidRPr="005B3D22">
        <w:rPr>
          <w:rFonts w:ascii="Times New Roman" w:eastAsia="Times New Roman" w:hAnsi="Times New Roman" w:cs="Times New Roman"/>
          <w:color w:val="000000"/>
          <w:kern w:val="0"/>
          <w:sz w:val="28"/>
          <w:szCs w:val="28"/>
          <w:lang w:val="vi-VN"/>
          <w14:ligatures w14:val="none"/>
        </w:rPr>
        <w:t xml:space="preserve"> để sáng tạo</w:t>
      </w:r>
      <w:r w:rsidRPr="00FC05E5">
        <w:rPr>
          <w:rFonts w:ascii="Times New Roman" w:eastAsia="Times New Roman" w:hAnsi="Times New Roman" w:cs="Times New Roman"/>
          <w:color w:val="000000"/>
          <w:kern w:val="0"/>
          <w:sz w:val="28"/>
          <w:szCs w:val="28"/>
          <w:lang w:val="vi-VN"/>
          <w14:ligatures w14:val="none"/>
        </w:rPr>
        <w:t xml:space="preserve"> sản xuất phim</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c</w:t>
      </w:r>
      <w:r w:rsidRPr="00FC05E5">
        <w:rPr>
          <w:rFonts w:ascii="Times New Roman" w:eastAsia="Times New Roman" w:hAnsi="Times New Roman" w:cs="Times New Roman"/>
          <w:color w:val="000000"/>
          <w:kern w:val="0"/>
          <w:sz w:val="28"/>
          <w:szCs w:val="28"/>
          <w:lang w:val="vi-VN"/>
          <w14:ligatures w14:val="none"/>
        </w:rPr>
        <w:t>ơ quan nhận chuyển giao quyền sở hữu, quyền sử dụng phi</w:t>
      </w:r>
      <w:r w:rsidRPr="005B3D22">
        <w:rPr>
          <w:rFonts w:ascii="Times New Roman" w:eastAsia="Times New Roman" w:hAnsi="Times New Roman" w:cs="Times New Roman"/>
          <w:color w:val="000000"/>
          <w:kern w:val="0"/>
          <w:sz w:val="28"/>
          <w:szCs w:val="28"/>
          <w:lang w:val="vi-VN"/>
          <w14:ligatures w14:val="none"/>
        </w:rPr>
        <w:t>m; cơ quan quản lý nhà nước về quyền tác giả, quyền liên quan theo quy định của pháp luật về sở hữu trí tuệ.</w:t>
      </w:r>
    </w:p>
    <w:p w14:paraId="5E321111"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b/>
          <w:color w:val="000000"/>
          <w:spacing w:val="-6"/>
          <w:kern w:val="0"/>
          <w:sz w:val="28"/>
          <w:szCs w:val="28"/>
          <w:lang w:val="vi-VN"/>
          <w14:ligatures w14:val="none"/>
        </w:rPr>
      </w:pPr>
      <w:r w:rsidRPr="005B3D22">
        <w:rPr>
          <w:rFonts w:ascii="Times New Roman" w:eastAsia="Times New Roman" w:hAnsi="Times New Roman" w:cs="Times New Roman"/>
          <w:b/>
          <w:color w:val="000000"/>
          <w:spacing w:val="-6"/>
          <w:kern w:val="0"/>
          <w:sz w:val="28"/>
          <w:szCs w:val="28"/>
          <w:lang w:val="vi-VN"/>
          <w14:ligatures w14:val="none"/>
        </w:rPr>
        <w:t>Điều 4. Nguyên tắc phát hành, phổ biến phim phục vụ nhiệm vụ chính trị</w:t>
      </w:r>
    </w:p>
    <w:p w14:paraId="41C59171" w14:textId="77777777" w:rsidR="005B3D22" w:rsidRPr="00FC05E5" w:rsidRDefault="005B3D22" w:rsidP="005B3D22">
      <w:pPr>
        <w:snapToGrid w:val="0"/>
        <w:spacing w:before="16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 xml:space="preserve">1. </w:t>
      </w:r>
      <w:r w:rsidRPr="00FC05E5">
        <w:rPr>
          <w:rFonts w:ascii="Times New Roman" w:eastAsia="Times New Roman" w:hAnsi="Times New Roman" w:cs="Times New Roman"/>
          <w:bCs/>
          <w:color w:val="000000"/>
          <w:kern w:val="0"/>
          <w:sz w:val="28"/>
          <w:szCs w:val="28"/>
          <w:lang w:val="vi-VN"/>
          <w14:ligatures w14:val="none"/>
        </w:rPr>
        <w:t>Bảo đảm quyền tiếp cận và thụ hưởng phim của</w:t>
      </w:r>
      <w:r w:rsidRPr="005B3D22">
        <w:rPr>
          <w:rFonts w:ascii="Times New Roman" w:eastAsia="Times New Roman" w:hAnsi="Times New Roman" w:cs="Times New Roman"/>
          <w:bCs/>
          <w:color w:val="000000"/>
          <w:kern w:val="0"/>
          <w:sz w:val="28"/>
          <w:szCs w:val="28"/>
          <w:lang w:val="vi-VN"/>
          <w14:ligatures w14:val="none"/>
        </w:rPr>
        <w:t xml:space="preserve"> người xem</w:t>
      </w:r>
      <w:r w:rsidRPr="00FC05E5">
        <w:rPr>
          <w:rFonts w:ascii="Times New Roman" w:eastAsia="Times New Roman" w:hAnsi="Times New Roman" w:cs="Times New Roman"/>
          <w:bCs/>
          <w:color w:val="000000"/>
          <w:kern w:val="0"/>
          <w:sz w:val="28"/>
          <w:szCs w:val="28"/>
          <w:lang w:val="vi-VN"/>
          <w14:ligatures w14:val="none"/>
        </w:rPr>
        <w:t xml:space="preserve"> phù hợp với từng loại hình phim và đối tượng thụ hưởng.</w:t>
      </w:r>
    </w:p>
    <w:p w14:paraId="536974D7" w14:textId="77777777" w:rsidR="005B3D22" w:rsidRPr="005B3D22" w:rsidRDefault="005B3D22" w:rsidP="005B3D22">
      <w:pPr>
        <w:snapToGrid w:val="0"/>
        <w:spacing w:before="16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2. Tuân thủ quy định của pháp luật về điện ảnh, pháp luật về sở hữu trí tuệ, quyền tác giả và quyền liên quan và các quy định của pháp luật khác có liên quan.</w:t>
      </w:r>
    </w:p>
    <w:p w14:paraId="0FB43F50" w14:textId="77777777" w:rsidR="005B3D22" w:rsidRPr="00FC05E5" w:rsidRDefault="005B3D22" w:rsidP="005B3D22">
      <w:pPr>
        <w:snapToGrid w:val="0"/>
        <w:spacing w:before="16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 xml:space="preserve">3. </w:t>
      </w:r>
      <w:r w:rsidRPr="00FC05E5">
        <w:rPr>
          <w:rFonts w:ascii="Times New Roman" w:eastAsia="Times New Roman" w:hAnsi="Times New Roman" w:cs="Times New Roman"/>
          <w:bCs/>
          <w:color w:val="000000"/>
          <w:kern w:val="0"/>
          <w:sz w:val="28"/>
          <w:szCs w:val="28"/>
          <w:lang w:val="vi-VN"/>
          <w14:ligatures w14:val="none"/>
        </w:rPr>
        <w:t>Các khoản thu</w:t>
      </w:r>
      <w:r w:rsidRPr="005B3D22">
        <w:rPr>
          <w:rFonts w:ascii="Times New Roman" w:eastAsia="Times New Roman" w:hAnsi="Times New Roman" w:cs="Times New Roman"/>
          <w:bCs/>
          <w:color w:val="000000"/>
          <w:kern w:val="0"/>
          <w:sz w:val="28"/>
          <w:szCs w:val="28"/>
          <w:lang w:val="vi-VN"/>
          <w14:ligatures w14:val="none"/>
        </w:rPr>
        <w:t>,</w:t>
      </w:r>
      <w:r w:rsidRPr="00FC05E5">
        <w:rPr>
          <w:rFonts w:ascii="Times New Roman" w:eastAsia="Times New Roman" w:hAnsi="Times New Roman" w:cs="Times New Roman"/>
          <w:bCs/>
          <w:color w:val="000000"/>
          <w:kern w:val="0"/>
          <w:sz w:val="28"/>
          <w:szCs w:val="28"/>
          <w:lang w:val="vi-VN"/>
          <w14:ligatures w14:val="none"/>
        </w:rPr>
        <w:t xml:space="preserve"> nộp ngân</w:t>
      </w:r>
      <w:r w:rsidRPr="005B3D22">
        <w:rPr>
          <w:rFonts w:ascii="Times New Roman" w:eastAsia="Times New Roman" w:hAnsi="Times New Roman" w:cs="Times New Roman"/>
          <w:bCs/>
          <w:color w:val="000000"/>
          <w:kern w:val="0"/>
          <w:sz w:val="28"/>
          <w:szCs w:val="28"/>
          <w:lang w:val="vi-VN"/>
          <w14:ligatures w14:val="none"/>
        </w:rPr>
        <w:t xml:space="preserve"> sách nhà nước</w:t>
      </w:r>
      <w:r w:rsidRPr="00FC05E5">
        <w:rPr>
          <w:rFonts w:ascii="Times New Roman" w:eastAsia="Times New Roman" w:hAnsi="Times New Roman" w:cs="Times New Roman"/>
          <w:bCs/>
          <w:color w:val="000000"/>
          <w:kern w:val="0"/>
          <w:sz w:val="28"/>
          <w:szCs w:val="28"/>
          <w:lang w:val="vi-VN"/>
          <w14:ligatures w14:val="none"/>
        </w:rPr>
        <w:t xml:space="preserve"> và chi ngân</w:t>
      </w:r>
      <w:r w:rsidRPr="005B3D22">
        <w:rPr>
          <w:rFonts w:ascii="Times New Roman" w:eastAsia="Times New Roman" w:hAnsi="Times New Roman" w:cs="Times New Roman"/>
          <w:bCs/>
          <w:color w:val="000000"/>
          <w:kern w:val="0"/>
          <w:sz w:val="28"/>
          <w:szCs w:val="28"/>
          <w:lang w:val="vi-VN"/>
          <w14:ligatures w14:val="none"/>
        </w:rPr>
        <w:t xml:space="preserve"> sách nhà nước</w:t>
      </w:r>
      <w:r w:rsidRPr="00FC05E5">
        <w:rPr>
          <w:rFonts w:ascii="Times New Roman" w:eastAsia="Times New Roman" w:hAnsi="Times New Roman" w:cs="Times New Roman"/>
          <w:bCs/>
          <w:color w:val="000000"/>
          <w:kern w:val="0"/>
          <w:sz w:val="28"/>
          <w:szCs w:val="28"/>
          <w:lang w:val="vi-VN"/>
          <w14:ligatures w14:val="none"/>
        </w:rPr>
        <w:t xml:space="preserve"> phát hành, phổ biến phim phải được quản lý, hạch toán, quyết toán theo quy định của pháp luật về ngân</w:t>
      </w:r>
      <w:r w:rsidRPr="005B3D22">
        <w:rPr>
          <w:rFonts w:ascii="Times New Roman" w:eastAsia="Times New Roman" w:hAnsi="Times New Roman" w:cs="Times New Roman"/>
          <w:bCs/>
          <w:color w:val="000000"/>
          <w:kern w:val="0"/>
          <w:sz w:val="28"/>
          <w:szCs w:val="28"/>
          <w:lang w:val="vi-VN"/>
          <w14:ligatures w14:val="none"/>
        </w:rPr>
        <w:t xml:space="preserve"> sách nhà nước</w:t>
      </w:r>
      <w:r w:rsidRPr="00FC05E5">
        <w:rPr>
          <w:rFonts w:ascii="Times New Roman" w:eastAsia="Times New Roman" w:hAnsi="Times New Roman" w:cs="Times New Roman"/>
          <w:bCs/>
          <w:color w:val="000000"/>
          <w:kern w:val="0"/>
          <w:sz w:val="28"/>
          <w:szCs w:val="28"/>
          <w:lang w:val="vi-VN"/>
          <w14:ligatures w14:val="none"/>
        </w:rPr>
        <w:t xml:space="preserve"> và pháp luật về kế toán</w:t>
      </w:r>
      <w:r w:rsidRPr="005B3D22">
        <w:rPr>
          <w:rFonts w:ascii="Times New Roman" w:eastAsia="Times New Roman" w:hAnsi="Times New Roman" w:cs="Times New Roman"/>
          <w:bCs/>
          <w:color w:val="000000"/>
          <w:kern w:val="0"/>
          <w:sz w:val="28"/>
          <w:szCs w:val="28"/>
          <w:lang w:val="vi-VN"/>
          <w14:ligatures w14:val="none"/>
        </w:rPr>
        <w:t>.</w:t>
      </w:r>
    </w:p>
    <w:p w14:paraId="10EDA66C"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lastRenderedPageBreak/>
        <w:t xml:space="preserve">4. </w:t>
      </w:r>
      <w:r w:rsidRPr="00FC05E5">
        <w:rPr>
          <w:rFonts w:ascii="Times New Roman" w:eastAsia="Times New Roman" w:hAnsi="Times New Roman" w:cs="Times New Roman"/>
          <w:bCs/>
          <w:color w:val="000000"/>
          <w:kern w:val="0"/>
          <w:sz w:val="28"/>
          <w:szCs w:val="28"/>
          <w:lang w:val="vi-VN"/>
          <w14:ligatures w14:val="none"/>
        </w:rPr>
        <w:t>Khuyến khích, ưu tiên cơ sở sản xuất phim tham gia phát hành, phổ biến phim do mình sản xuất, phù hợp với phương án phát hành, phổ biến phim và bảo đảm hiệu quả phục vụ nhiệm vụ chính trị, tuân thủ quy định của pháp luật.</w:t>
      </w:r>
      <w:r w:rsidRPr="005B3D22">
        <w:rPr>
          <w:rFonts w:ascii="Times New Roman" w:eastAsia="Times New Roman" w:hAnsi="Times New Roman" w:cs="Times New Roman"/>
          <w:bCs/>
          <w:color w:val="000000"/>
          <w:kern w:val="0"/>
          <w:sz w:val="28"/>
          <w:szCs w:val="28"/>
          <w:lang w:val="vi-VN"/>
          <w14:ligatures w14:val="none"/>
        </w:rPr>
        <w:t xml:space="preserve"> </w:t>
      </w:r>
    </w:p>
    <w:p w14:paraId="08164638"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5. Khuyến khích các hoạt động phát hành, phổ biến phim có phát sinh doanh thu trên cơ sở bảo đảm:</w:t>
      </w:r>
    </w:p>
    <w:p w14:paraId="599082AC"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a) Thực hiện công khai, minh bạch;</w:t>
      </w:r>
    </w:p>
    <w:p w14:paraId="17F1E065"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b) Bảo đảm hài hoà lợi ích của Nhà nước, tổ chức, cá nhân tham gia và người xem;</w:t>
      </w:r>
    </w:p>
    <w:p w14:paraId="353A495A"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c) Phù hợp với định hướng mục tiêu chính trị, xã hội của phim.</w:t>
      </w:r>
    </w:p>
    <w:p w14:paraId="181CC030" w14:textId="77777777" w:rsidR="005B3D22" w:rsidRPr="005B3D22" w:rsidRDefault="005B3D22" w:rsidP="005B3D22">
      <w:pPr>
        <w:snapToGrid w:val="0"/>
        <w:spacing w:after="0" w:line="240" w:lineRule="auto"/>
        <w:jc w:val="center"/>
        <w:rPr>
          <w:rFonts w:ascii="Times New Roman" w:eastAsia="Times New Roman" w:hAnsi="Times New Roman" w:cs="Times New Roman"/>
          <w:b/>
          <w:color w:val="000000"/>
          <w:kern w:val="0"/>
          <w:sz w:val="28"/>
          <w:szCs w:val="28"/>
          <w:lang w:val="vi-VN"/>
          <w14:ligatures w14:val="none"/>
        </w:rPr>
      </w:pPr>
    </w:p>
    <w:p w14:paraId="2205B7A6" w14:textId="77777777" w:rsidR="005B3D22" w:rsidRPr="005B3D22" w:rsidRDefault="005B3D22" w:rsidP="005B3D22">
      <w:pPr>
        <w:snapToGrid w:val="0"/>
        <w:spacing w:after="0" w:line="240" w:lineRule="auto"/>
        <w:jc w:val="center"/>
        <w:rPr>
          <w:rFonts w:ascii="Times New Roman" w:eastAsia="Times New Roman" w:hAnsi="Times New Roman" w:cs="Times New Roman"/>
          <w:b/>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lang w:val="vi-VN"/>
          <w14:ligatures w14:val="none"/>
        </w:rPr>
        <w:t>Chương II</w:t>
      </w:r>
      <w:r w:rsidRPr="005B3D22">
        <w:rPr>
          <w:rFonts w:ascii="Times New Roman" w:eastAsia="Times New Roman" w:hAnsi="Times New Roman" w:cs="Times New Roman"/>
          <w:color w:val="000000"/>
          <w:kern w:val="0"/>
          <w:sz w:val="28"/>
          <w:szCs w:val="28"/>
          <w:lang w:val="vi-VN"/>
          <w14:ligatures w14:val="none"/>
        </w:rPr>
        <w:br/>
      </w:r>
      <w:r w:rsidRPr="005B3D22">
        <w:rPr>
          <w:rFonts w:ascii="Times New Roman" w:eastAsia="Times New Roman" w:hAnsi="Times New Roman" w:cs="Times New Roman"/>
          <w:b/>
          <w:color w:val="000000"/>
          <w:kern w:val="0"/>
          <w:sz w:val="28"/>
          <w:szCs w:val="28"/>
          <w:lang w:val="vi-VN"/>
          <w14:ligatures w14:val="none"/>
        </w:rPr>
        <w:t>PHÁT HÀNH, PHỔ BIẾN PHIM PHỤC VỤ NHIỆM VỤ CHÍNH TRỊ</w:t>
      </w:r>
    </w:p>
    <w:p w14:paraId="50631659" w14:textId="77777777" w:rsidR="005B3D22" w:rsidRPr="005B3D22" w:rsidRDefault="005B3D22" w:rsidP="005B3D22">
      <w:pPr>
        <w:snapToGrid w:val="0"/>
        <w:spacing w:after="0" w:line="240" w:lineRule="auto"/>
        <w:jc w:val="center"/>
        <w:rPr>
          <w:rFonts w:ascii="Times New Roman" w:eastAsia="Times New Roman" w:hAnsi="Times New Roman" w:cs="Times New Roman"/>
          <w:b/>
          <w:color w:val="000000"/>
          <w:kern w:val="0"/>
          <w:sz w:val="16"/>
          <w:szCs w:val="28"/>
          <w:lang w:val="vi-VN"/>
          <w14:ligatures w14:val="none"/>
        </w:rPr>
      </w:pPr>
    </w:p>
    <w:p w14:paraId="045D3345"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Headings)"/>
          <w:b/>
          <w:bCs/>
          <w:color w:val="000000"/>
          <w:spacing w:val="-8"/>
          <w:kern w:val="0"/>
          <w:sz w:val="28"/>
          <w:szCs w:val="28"/>
          <w:lang w:val="vi-VN"/>
          <w14:ligatures w14:val="none"/>
        </w:rPr>
      </w:pPr>
      <w:r w:rsidRPr="005B3D22">
        <w:rPr>
          <w:rFonts w:ascii="Times New Roman" w:eastAsia="Times New Roman" w:hAnsi="Times New Roman" w:cs="Times New Roman (Headings)"/>
          <w:b/>
          <w:bCs/>
          <w:color w:val="000000"/>
          <w:spacing w:val="-8"/>
          <w:kern w:val="0"/>
          <w:sz w:val="28"/>
          <w:szCs w:val="28"/>
          <w:lang w:val="vi-VN"/>
          <w14:ligatures w14:val="none"/>
        </w:rPr>
        <w:t xml:space="preserve">Điều 5. Quyền và nghĩa vụ của tổ chức, cá nhân phát hành, phổ biến phim </w:t>
      </w:r>
    </w:p>
    <w:p w14:paraId="068496DE"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1. Quyền của tổ chức, cá nhân phát hành, phổ biến phim:</w:t>
      </w:r>
    </w:p>
    <w:p w14:paraId="279C69FD"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 Phát hành, phổ biến phim theo kế</w:t>
      </w:r>
      <w:r w:rsidRPr="005B3D22">
        <w:rPr>
          <w:rFonts w:ascii="Times New Roman" w:eastAsia="Times New Roman" w:hAnsi="Times New Roman" w:cs="Times New Roman"/>
          <w:color w:val="000000"/>
          <w:kern w:val="0"/>
          <w:sz w:val="28"/>
          <w:szCs w:val="28"/>
          <w:lang w:val="vi-VN"/>
          <w14:ligatures w14:val="none"/>
        </w:rPr>
        <w:t xml:space="preserve"> hoạch được cơ quan có thẩm quyền đồng ý</w:t>
      </w:r>
      <w:r w:rsidRPr="00FC05E5">
        <w:rPr>
          <w:rFonts w:ascii="Times New Roman" w:eastAsia="Times New Roman" w:hAnsi="Times New Roman" w:cs="Times New Roman"/>
          <w:color w:val="000000"/>
          <w:kern w:val="0"/>
          <w:sz w:val="28"/>
          <w:szCs w:val="28"/>
          <w:lang w:val="vi-VN"/>
          <w14:ligatures w14:val="none"/>
        </w:rPr>
        <w:t>;</w:t>
      </w:r>
    </w:p>
    <w:p w14:paraId="369AD040"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 xml:space="preserve">b) Được hưởng một phần doanh thu </w:t>
      </w:r>
      <w:r w:rsidRPr="005B3D22">
        <w:rPr>
          <w:rFonts w:ascii="Times New Roman" w:eastAsia="Times New Roman" w:hAnsi="Times New Roman" w:cs="Times New Roman"/>
          <w:color w:val="000000"/>
          <w:kern w:val="0"/>
          <w:sz w:val="28"/>
          <w:szCs w:val="28"/>
          <w:lang w:val="vi-VN"/>
          <w14:ligatures w14:val="none"/>
        </w:rPr>
        <w:t xml:space="preserve">(nếu có) </w:t>
      </w:r>
      <w:r w:rsidRPr="00FC05E5">
        <w:rPr>
          <w:rFonts w:ascii="Times New Roman" w:eastAsia="Times New Roman" w:hAnsi="Times New Roman" w:cs="Times New Roman"/>
          <w:color w:val="000000"/>
          <w:kern w:val="0"/>
          <w:sz w:val="28"/>
          <w:szCs w:val="28"/>
          <w:lang w:val="vi-VN"/>
          <w14:ligatures w14:val="none"/>
        </w:rPr>
        <w:t>từ hoạt động phát hành, phổ biến phim theo tỷ lệ hoặc cách</w:t>
      </w:r>
      <w:r w:rsidRPr="005B3D22">
        <w:rPr>
          <w:rFonts w:ascii="Times New Roman" w:eastAsia="Times New Roman" w:hAnsi="Times New Roman" w:cs="Times New Roman"/>
          <w:color w:val="000000"/>
          <w:kern w:val="0"/>
          <w:sz w:val="28"/>
          <w:szCs w:val="28"/>
          <w:lang w:val="vi-VN"/>
          <w14:ligatures w14:val="none"/>
        </w:rPr>
        <w:t xml:space="preserve"> thức</w:t>
      </w:r>
      <w:r w:rsidRPr="00FC05E5">
        <w:rPr>
          <w:rFonts w:ascii="Times New Roman" w:eastAsia="Times New Roman" w:hAnsi="Times New Roman" w:cs="Times New Roman"/>
          <w:color w:val="000000"/>
          <w:kern w:val="0"/>
          <w:sz w:val="28"/>
          <w:szCs w:val="28"/>
          <w:lang w:val="vi-VN"/>
          <w14:ligatures w14:val="none"/>
        </w:rPr>
        <w:t xml:space="preserve"> phân chia theo thỏa</w:t>
      </w:r>
      <w:r w:rsidRPr="005B3D22">
        <w:rPr>
          <w:rFonts w:ascii="Times New Roman" w:eastAsia="Times New Roman" w:hAnsi="Times New Roman" w:cs="Times New Roman"/>
          <w:color w:val="000000"/>
          <w:kern w:val="0"/>
          <w:sz w:val="28"/>
          <w:szCs w:val="28"/>
          <w:lang w:val="vi-VN"/>
          <w14:ligatures w14:val="none"/>
        </w:rPr>
        <w:t xml:space="preserve"> thuận được q</w:t>
      </w:r>
      <w:r w:rsidRPr="00FC05E5">
        <w:rPr>
          <w:rFonts w:ascii="Times New Roman" w:eastAsia="Times New Roman" w:hAnsi="Times New Roman" w:cs="Times New Roman"/>
          <w:color w:val="000000"/>
          <w:kern w:val="0"/>
          <w:sz w:val="28"/>
          <w:szCs w:val="28"/>
          <w:lang w:val="vi-VN"/>
          <w14:ligatures w14:val="none"/>
        </w:rPr>
        <w:t>uy định tại Nghị định này</w:t>
      </w:r>
      <w:r w:rsidRPr="005B3D22">
        <w:rPr>
          <w:rFonts w:ascii="Times New Roman" w:eastAsia="Times New Roman" w:hAnsi="Times New Roman" w:cs="Times New Roman"/>
          <w:color w:val="000000"/>
          <w:kern w:val="0"/>
          <w:sz w:val="28"/>
          <w:szCs w:val="28"/>
          <w:lang w:val="vi-VN"/>
          <w14:ligatures w14:val="none"/>
        </w:rPr>
        <w:t>;</w:t>
      </w:r>
    </w:p>
    <w:p w14:paraId="6C33E9B6"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Headings)"/>
          <w:color w:val="000000"/>
          <w:spacing w:val="2"/>
          <w:kern w:val="0"/>
          <w:sz w:val="28"/>
          <w:szCs w:val="28"/>
          <w:lang w:val="vi-VN"/>
          <w14:ligatures w14:val="none"/>
        </w:rPr>
      </w:pPr>
      <w:r w:rsidRPr="00FC05E5">
        <w:rPr>
          <w:rFonts w:ascii="Times New Roman" w:eastAsia="Times New Roman" w:hAnsi="Times New Roman" w:cs="Times New Roman (Headings)"/>
          <w:color w:val="000000"/>
          <w:spacing w:val="2"/>
          <w:kern w:val="0"/>
          <w:sz w:val="28"/>
          <w:szCs w:val="28"/>
          <w:lang w:val="vi-VN"/>
          <w14:ligatures w14:val="none"/>
        </w:rPr>
        <w:t>c) Thực hiện các quyền khác theo quy định của pháp luật về</w:t>
      </w:r>
      <w:r w:rsidRPr="005B3D22">
        <w:rPr>
          <w:rFonts w:ascii="Times New Roman" w:eastAsia="Times New Roman" w:hAnsi="Times New Roman" w:cs="Times New Roman (Headings)"/>
          <w:color w:val="000000"/>
          <w:spacing w:val="2"/>
          <w:kern w:val="0"/>
          <w:sz w:val="28"/>
          <w:szCs w:val="28"/>
          <w:lang w:val="vi-VN"/>
          <w14:ligatures w14:val="none"/>
        </w:rPr>
        <w:t xml:space="preserve"> điện ảnh, quy định của pháp luật khác có liên quan </w:t>
      </w:r>
      <w:r w:rsidRPr="00FC05E5">
        <w:rPr>
          <w:rFonts w:ascii="Times New Roman" w:eastAsia="Times New Roman" w:hAnsi="Times New Roman" w:cs="Times New Roman (Headings)"/>
          <w:color w:val="000000"/>
          <w:spacing w:val="2"/>
          <w:kern w:val="0"/>
          <w:sz w:val="28"/>
          <w:szCs w:val="28"/>
          <w:lang w:val="vi-VN"/>
          <w14:ligatures w14:val="none"/>
        </w:rPr>
        <w:t>và theo văn</w:t>
      </w:r>
      <w:r w:rsidRPr="005B3D22">
        <w:rPr>
          <w:rFonts w:ascii="Times New Roman" w:eastAsia="Times New Roman" w:hAnsi="Times New Roman" w:cs="Times New Roman (Headings)"/>
          <w:color w:val="000000"/>
          <w:spacing w:val="2"/>
          <w:kern w:val="0"/>
          <w:sz w:val="28"/>
          <w:szCs w:val="28"/>
          <w:lang w:val="vi-VN"/>
          <w14:ligatures w14:val="none"/>
        </w:rPr>
        <w:t xml:space="preserve"> bản đồng ý hoặc hợp đồng</w:t>
      </w:r>
      <w:r w:rsidRPr="00FC05E5">
        <w:rPr>
          <w:rFonts w:ascii="Times New Roman" w:eastAsia="Times New Roman" w:hAnsi="Times New Roman" w:cs="Times New Roman (Headings)"/>
          <w:color w:val="000000"/>
          <w:spacing w:val="2"/>
          <w:kern w:val="0"/>
          <w:sz w:val="28"/>
          <w:szCs w:val="28"/>
          <w:lang w:val="vi-VN"/>
          <w14:ligatures w14:val="none"/>
        </w:rPr>
        <w:t xml:space="preserve"> đã</w:t>
      </w:r>
      <w:r w:rsidRPr="005B3D22">
        <w:rPr>
          <w:rFonts w:ascii="Times New Roman" w:eastAsia="Times New Roman" w:hAnsi="Times New Roman" w:cs="Times New Roman (Headings)"/>
          <w:color w:val="000000"/>
          <w:spacing w:val="2"/>
          <w:kern w:val="0"/>
          <w:sz w:val="28"/>
          <w:szCs w:val="28"/>
          <w:lang w:val="vi-VN"/>
          <w14:ligatures w14:val="none"/>
        </w:rPr>
        <w:t xml:space="preserve"> ký kết</w:t>
      </w:r>
      <w:r w:rsidRPr="00FC05E5">
        <w:rPr>
          <w:rFonts w:ascii="Times New Roman" w:eastAsia="Times New Roman" w:hAnsi="Times New Roman" w:cs="Times New Roman (Headings)"/>
          <w:color w:val="000000"/>
          <w:spacing w:val="2"/>
          <w:kern w:val="0"/>
          <w:sz w:val="28"/>
          <w:szCs w:val="28"/>
          <w:lang w:val="vi-VN"/>
          <w14:ligatures w14:val="none"/>
        </w:rPr>
        <w:t>.</w:t>
      </w:r>
    </w:p>
    <w:p w14:paraId="1E99C961"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2. </w:t>
      </w:r>
      <w:r w:rsidRPr="00FC05E5">
        <w:rPr>
          <w:rFonts w:ascii="Times New Roman" w:eastAsia="Times New Roman" w:hAnsi="Times New Roman" w:cs="Times New Roman"/>
          <w:color w:val="000000"/>
          <w:kern w:val="0"/>
          <w:sz w:val="28"/>
          <w:szCs w:val="28"/>
          <w:lang w:val="vi-VN"/>
          <w14:ligatures w14:val="none"/>
        </w:rPr>
        <w:t>Nghĩa vụ của tổ chức, cá nhân phát hành, phổ biến phim:</w:t>
      </w:r>
    </w:p>
    <w:p w14:paraId="0CCF5533"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a) </w:t>
      </w:r>
      <w:r w:rsidRPr="00FC05E5">
        <w:rPr>
          <w:rFonts w:ascii="Times New Roman" w:eastAsia="Times New Roman" w:hAnsi="Times New Roman" w:cs="Times New Roman"/>
          <w:color w:val="000000"/>
          <w:kern w:val="0"/>
          <w:sz w:val="28"/>
          <w:szCs w:val="28"/>
          <w:lang w:val="vi-VN"/>
          <w14:ligatures w14:val="none"/>
        </w:rPr>
        <w:t>Bảo đảm đáp</w:t>
      </w:r>
      <w:r w:rsidRPr="005B3D22">
        <w:rPr>
          <w:rFonts w:ascii="Times New Roman" w:eastAsia="Times New Roman" w:hAnsi="Times New Roman" w:cs="Times New Roman"/>
          <w:color w:val="000000"/>
          <w:kern w:val="0"/>
          <w:sz w:val="28"/>
          <w:szCs w:val="28"/>
          <w:lang w:val="vi-VN"/>
          <w14:ligatures w14:val="none"/>
        </w:rPr>
        <w:t xml:space="preserve"> ứng</w:t>
      </w:r>
      <w:r w:rsidRPr="00FC05E5">
        <w:rPr>
          <w:rFonts w:ascii="Times New Roman" w:eastAsia="Times New Roman" w:hAnsi="Times New Roman" w:cs="Times New Roman"/>
          <w:color w:val="000000"/>
          <w:kern w:val="0"/>
          <w:sz w:val="28"/>
          <w:szCs w:val="28"/>
          <w:lang w:val="vi-VN"/>
          <w14:ligatures w14:val="none"/>
        </w:rPr>
        <w:t xml:space="preserve"> điều kiện phổ biến phim tương ứng với từng hình thức phổ biến phim</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theo quy định của pháp luật về điện ảnh và pháp luật có liên quan</w:t>
      </w:r>
      <w:r w:rsidRPr="005B3D22">
        <w:rPr>
          <w:rFonts w:ascii="Times New Roman" w:eastAsia="Times New Roman" w:hAnsi="Times New Roman" w:cs="Times New Roman"/>
          <w:color w:val="000000"/>
          <w:kern w:val="0"/>
          <w:sz w:val="28"/>
          <w:szCs w:val="28"/>
          <w:lang w:val="vi-VN"/>
          <w14:ligatures w14:val="none"/>
        </w:rPr>
        <w:t>;</w:t>
      </w:r>
    </w:p>
    <w:p w14:paraId="09043988"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b) </w:t>
      </w:r>
      <w:r w:rsidRPr="00FC05E5">
        <w:rPr>
          <w:rFonts w:ascii="Times New Roman" w:eastAsia="Times New Roman" w:hAnsi="Times New Roman" w:cs="Times New Roman"/>
          <w:color w:val="000000"/>
          <w:kern w:val="0"/>
          <w:sz w:val="28"/>
          <w:szCs w:val="28"/>
          <w:lang w:val="vi-VN"/>
          <w14:ligatures w14:val="none"/>
        </w:rPr>
        <w:t>Thực hiện chế độ báo cáo, kê</w:t>
      </w:r>
      <w:r w:rsidRPr="005B3D22">
        <w:rPr>
          <w:rFonts w:ascii="Times New Roman" w:eastAsia="Times New Roman" w:hAnsi="Times New Roman" w:cs="Times New Roman"/>
          <w:color w:val="000000"/>
          <w:kern w:val="0"/>
          <w:sz w:val="28"/>
          <w:szCs w:val="28"/>
          <w:lang w:val="vi-VN"/>
          <w14:ligatures w14:val="none"/>
        </w:rPr>
        <w:t xml:space="preserve"> khai, đối soát, </w:t>
      </w:r>
      <w:r w:rsidRPr="00FC05E5">
        <w:rPr>
          <w:rFonts w:ascii="Times New Roman" w:eastAsia="Times New Roman" w:hAnsi="Times New Roman" w:cs="Times New Roman"/>
          <w:color w:val="000000"/>
          <w:kern w:val="0"/>
          <w:sz w:val="28"/>
          <w:szCs w:val="28"/>
          <w:lang w:val="vi-VN"/>
          <w14:ligatures w14:val="none"/>
        </w:rPr>
        <w:t xml:space="preserve">thanh quyết toán kinh phí (nếu có) và các nghĩa vụ tài chính khác theo yêu cầu với </w:t>
      </w:r>
      <w:r w:rsidRPr="005B3D22">
        <w:rPr>
          <w:rFonts w:ascii="Times New Roman" w:eastAsia="Times New Roman" w:hAnsi="Times New Roman" w:cs="Times New Roman"/>
          <w:color w:val="000000"/>
          <w:kern w:val="0"/>
          <w:sz w:val="28"/>
          <w:szCs w:val="28"/>
          <w:lang w:val="vi-VN"/>
          <w14:ligatures w14:val="none"/>
        </w:rPr>
        <w:t xml:space="preserve">cơ quan có thẩm quyền </w:t>
      </w:r>
      <w:r w:rsidRPr="00FC05E5">
        <w:rPr>
          <w:rFonts w:ascii="Times New Roman" w:eastAsia="Times New Roman" w:hAnsi="Times New Roman" w:cs="Times New Roman"/>
          <w:color w:val="000000"/>
          <w:kern w:val="0"/>
          <w:sz w:val="28"/>
          <w:szCs w:val="28"/>
          <w:lang w:val="vi-VN"/>
          <w14:ligatures w14:val="none"/>
        </w:rPr>
        <w:t>và theo quy định của pháp luật</w:t>
      </w:r>
      <w:r w:rsidRPr="005B3D22">
        <w:rPr>
          <w:rFonts w:ascii="Times New Roman" w:eastAsia="Times New Roman" w:hAnsi="Times New Roman" w:cs="Times New Roman"/>
          <w:color w:val="000000"/>
          <w:kern w:val="0"/>
          <w:sz w:val="28"/>
          <w:szCs w:val="28"/>
          <w:lang w:val="vi-VN"/>
          <w14:ligatures w14:val="none"/>
        </w:rPr>
        <w:t>;</w:t>
      </w:r>
    </w:p>
    <w:p w14:paraId="021FCC22"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c) </w:t>
      </w:r>
      <w:r w:rsidRPr="00FC05E5">
        <w:rPr>
          <w:rFonts w:ascii="Times New Roman" w:eastAsia="Times New Roman" w:hAnsi="Times New Roman" w:cs="Times New Roman"/>
          <w:color w:val="000000"/>
          <w:kern w:val="0"/>
          <w:sz w:val="28"/>
          <w:szCs w:val="28"/>
          <w:lang w:val="vi-VN"/>
          <w14:ligatures w14:val="none"/>
        </w:rPr>
        <w:t>Chịu trách nhiệm trước pháp luật về nội dung, hình thức và kết quả phát hành, phổ biến phim do mình thực hiện</w:t>
      </w:r>
      <w:r w:rsidRPr="005B3D22">
        <w:rPr>
          <w:rFonts w:ascii="Times New Roman" w:eastAsia="Times New Roman" w:hAnsi="Times New Roman" w:cs="Times New Roman"/>
          <w:color w:val="000000"/>
          <w:kern w:val="0"/>
          <w:sz w:val="28"/>
          <w:szCs w:val="28"/>
          <w:lang w:val="vi-VN"/>
          <w14:ligatures w14:val="none"/>
        </w:rPr>
        <w:t>;</w:t>
      </w:r>
    </w:p>
    <w:p w14:paraId="18E6F0E5"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d) </w:t>
      </w:r>
      <w:r w:rsidRPr="00FC05E5">
        <w:rPr>
          <w:rFonts w:ascii="Times New Roman" w:eastAsia="Times New Roman" w:hAnsi="Times New Roman" w:cs="Times New Roman"/>
          <w:color w:val="000000"/>
          <w:kern w:val="0"/>
          <w:sz w:val="28"/>
          <w:szCs w:val="28"/>
          <w:lang w:val="vi-VN"/>
          <w14:ligatures w14:val="none"/>
        </w:rPr>
        <w:t>Thực hiện các nghĩa vụ khác theo quy định của pháp luật</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về</w:t>
      </w:r>
      <w:r w:rsidRPr="005B3D22">
        <w:rPr>
          <w:rFonts w:ascii="Times New Roman" w:eastAsia="Times New Roman" w:hAnsi="Times New Roman" w:cs="Times New Roman"/>
          <w:color w:val="000000"/>
          <w:kern w:val="0"/>
          <w:sz w:val="28"/>
          <w:szCs w:val="28"/>
          <w:lang w:val="vi-VN"/>
          <w14:ligatures w14:val="none"/>
        </w:rPr>
        <w:t xml:space="preserve"> điện ảnh, quy định của pháp luật khác có liên quan </w:t>
      </w:r>
      <w:r w:rsidRPr="00FC05E5">
        <w:rPr>
          <w:rFonts w:ascii="Times New Roman" w:eastAsia="Times New Roman" w:hAnsi="Times New Roman" w:cs="Times New Roman"/>
          <w:color w:val="000000"/>
          <w:kern w:val="0"/>
          <w:sz w:val="28"/>
          <w:szCs w:val="28"/>
          <w:lang w:val="vi-VN"/>
          <w14:ligatures w14:val="none"/>
        </w:rPr>
        <w:t>và theo văn</w:t>
      </w:r>
      <w:r w:rsidRPr="005B3D22">
        <w:rPr>
          <w:rFonts w:ascii="Times New Roman" w:eastAsia="Times New Roman" w:hAnsi="Times New Roman" w:cs="Times New Roman"/>
          <w:color w:val="000000"/>
          <w:kern w:val="0"/>
          <w:sz w:val="28"/>
          <w:szCs w:val="28"/>
          <w:lang w:val="vi-VN"/>
          <w14:ligatures w14:val="none"/>
        </w:rPr>
        <w:t xml:space="preserve"> bản đồng ý hoặc </w:t>
      </w:r>
      <w:r w:rsidRPr="005B3D22">
        <w:rPr>
          <w:rFonts w:ascii="Times New Roman" w:eastAsia="Times New Roman" w:hAnsi="Times New Roman" w:cs="Times New Roman"/>
          <w:color w:val="000000"/>
          <w:spacing w:val="-2"/>
          <w:kern w:val="0"/>
          <w:sz w:val="28"/>
          <w:szCs w:val="28"/>
          <w:lang w:val="vi-VN"/>
          <w14:ligatures w14:val="none"/>
        </w:rPr>
        <w:t>hợp đồng</w:t>
      </w:r>
      <w:r w:rsidRPr="00FC05E5">
        <w:rPr>
          <w:rFonts w:ascii="Times New Roman" w:eastAsia="Times New Roman" w:hAnsi="Times New Roman" w:cs="Times New Roman"/>
          <w:color w:val="000000"/>
          <w:kern w:val="0"/>
          <w:sz w:val="28"/>
          <w:szCs w:val="28"/>
          <w:lang w:val="vi-VN"/>
          <w14:ligatures w14:val="none"/>
        </w:rPr>
        <w:t xml:space="preserve"> đã</w:t>
      </w:r>
      <w:r w:rsidRPr="005B3D22">
        <w:rPr>
          <w:rFonts w:ascii="Times New Roman" w:eastAsia="Times New Roman" w:hAnsi="Times New Roman" w:cs="Times New Roman"/>
          <w:color w:val="000000"/>
          <w:kern w:val="0"/>
          <w:sz w:val="28"/>
          <w:szCs w:val="28"/>
          <w:lang w:val="vi-VN"/>
          <w14:ligatures w14:val="none"/>
        </w:rPr>
        <w:t xml:space="preserve"> ký kết</w:t>
      </w:r>
      <w:r w:rsidRPr="00FC05E5">
        <w:rPr>
          <w:rFonts w:ascii="Times New Roman" w:eastAsia="Times New Roman" w:hAnsi="Times New Roman" w:cs="Times New Roman"/>
          <w:color w:val="000000"/>
          <w:kern w:val="0"/>
          <w:sz w:val="28"/>
          <w:szCs w:val="28"/>
          <w:lang w:val="vi-VN"/>
          <w14:ligatures w14:val="none"/>
        </w:rPr>
        <w:t>.</w:t>
      </w:r>
    </w:p>
    <w:p w14:paraId="6EB4520A" w14:textId="77777777" w:rsidR="005B3D22" w:rsidRPr="005B3D22" w:rsidRDefault="005B3D22" w:rsidP="005B3D22">
      <w:pPr>
        <w:snapToGrid w:val="0"/>
        <w:spacing w:before="240" w:after="0" w:line="250" w:lineRule="auto"/>
        <w:ind w:firstLine="567"/>
        <w:jc w:val="both"/>
        <w:rPr>
          <w:rFonts w:ascii="Times New Roman" w:eastAsia="Times New Roman" w:hAnsi="Times New Roman" w:cs="Times New Roman"/>
          <w:b/>
          <w:bCs/>
          <w:color w:val="000000"/>
          <w:kern w:val="0"/>
          <w:sz w:val="28"/>
          <w:szCs w:val="28"/>
          <w:lang w:val="vi-VN"/>
          <w14:ligatures w14:val="none"/>
        </w:rPr>
      </w:pPr>
      <w:bookmarkStart w:id="1" w:name="dieu_7"/>
      <w:r w:rsidRPr="005B3D22">
        <w:rPr>
          <w:rFonts w:ascii="Times New Roman" w:eastAsia="Times New Roman" w:hAnsi="Times New Roman" w:cs="Times New Roman"/>
          <w:b/>
          <w:bCs/>
          <w:color w:val="000000"/>
          <w:kern w:val="0"/>
          <w:sz w:val="28"/>
          <w:szCs w:val="28"/>
          <w:lang w:val="vi-VN"/>
          <w14:ligatures w14:val="none"/>
        </w:rPr>
        <w:lastRenderedPageBreak/>
        <w:t>Điều 6. Quyền và nghĩa vụ của cơ quan đại diện chủ sở hữu phim đối với phim sản xuất toàn bộ từ ngân sách nhà nước</w:t>
      </w:r>
    </w:p>
    <w:p w14:paraId="16BC3A1A"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1. Quyền của cơ quan đại diện chủ sở hữu phim:</w:t>
      </w:r>
    </w:p>
    <w:p w14:paraId="4E0DC3A6"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 Quyết định lựa chọn kế hoạch và đối tác trong việc phát hành, phổ biến phim phục vụ nhiệm vụ chính trị phù hợp với mục tiêu tuyên truyền, nội dung tư tưởng, chính trị của phim, đối tượng thụ</w:t>
      </w:r>
      <w:r w:rsidRPr="005B3D22">
        <w:rPr>
          <w:rFonts w:ascii="Times New Roman" w:eastAsia="Times New Roman" w:hAnsi="Times New Roman" w:cs="Times New Roman"/>
          <w:color w:val="000000"/>
          <w:kern w:val="0"/>
          <w:sz w:val="28"/>
          <w:szCs w:val="28"/>
          <w:lang w:val="vi-VN"/>
          <w14:ligatures w14:val="none"/>
        </w:rPr>
        <w:t xml:space="preserve"> hưởng</w:t>
      </w:r>
      <w:r w:rsidRPr="00FC05E5">
        <w:rPr>
          <w:rFonts w:ascii="Times New Roman" w:eastAsia="Times New Roman" w:hAnsi="Times New Roman" w:cs="Times New Roman"/>
          <w:color w:val="000000"/>
          <w:kern w:val="0"/>
          <w:sz w:val="28"/>
          <w:szCs w:val="28"/>
          <w:lang w:val="vi-VN"/>
          <w14:ligatures w14:val="none"/>
        </w:rPr>
        <w:t>, khả năng phát hành, phổ biến có doanh thu của phim hoặc trên cơ sở thỏa thuận với tổ chức, cá nhân tham gia phát hành, phổ biến, bảo đảm công khai, minh bạch, đúng mục đích, hiệu quả và phù hợp với quy định của pháp luật;</w:t>
      </w:r>
    </w:p>
    <w:p w14:paraId="011786BC"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b) Ban hành và tổ chức thực hiện kế hoạch phát hành, phổ biến phim;</w:t>
      </w:r>
    </w:p>
    <w:p w14:paraId="7E987C16" w14:textId="77777777" w:rsidR="005B3D22" w:rsidRPr="005B3D22"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c) Đồng</w:t>
      </w:r>
      <w:r w:rsidRPr="005B3D22">
        <w:rPr>
          <w:rFonts w:ascii="Times New Roman" w:eastAsia="Times New Roman" w:hAnsi="Times New Roman" w:cs="Times New Roman"/>
          <w:color w:val="000000"/>
          <w:kern w:val="0"/>
          <w:sz w:val="28"/>
          <w:szCs w:val="28"/>
          <w:lang w:val="vi-VN"/>
          <w14:ligatures w14:val="none"/>
        </w:rPr>
        <w:t xml:space="preserve"> ý bằng văn bản hoặc ký kết hợp đồng </w:t>
      </w:r>
      <w:r w:rsidRPr="00FC05E5">
        <w:rPr>
          <w:rFonts w:ascii="Times New Roman" w:eastAsia="Times New Roman" w:hAnsi="Times New Roman" w:cs="Times New Roman"/>
          <w:bCs/>
          <w:color w:val="000000"/>
          <w:kern w:val="0"/>
          <w:sz w:val="28"/>
          <w:szCs w:val="28"/>
          <w:lang w:val="vi-VN"/>
          <w14:ligatures w14:val="none"/>
        </w:rPr>
        <w:t>phát hành, phổ biến phim phục vụ nhiệm vụ chính trị không</w:t>
      </w:r>
      <w:r w:rsidRPr="005B3D22">
        <w:rPr>
          <w:rFonts w:ascii="Times New Roman" w:eastAsia="Times New Roman" w:hAnsi="Times New Roman" w:cs="Times New Roman"/>
          <w:bCs/>
          <w:color w:val="000000"/>
          <w:kern w:val="0"/>
          <w:sz w:val="28"/>
          <w:szCs w:val="28"/>
          <w:lang w:val="vi-VN"/>
          <w14:ligatures w14:val="none"/>
        </w:rPr>
        <w:t xml:space="preserve"> phát sinh doanh thu;</w:t>
      </w:r>
    </w:p>
    <w:p w14:paraId="3ADD5520"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d) </w:t>
      </w:r>
      <w:r w:rsidRPr="00FC05E5">
        <w:rPr>
          <w:rFonts w:ascii="Times New Roman" w:eastAsia="Times New Roman" w:hAnsi="Times New Roman" w:cs="Times New Roman"/>
          <w:color w:val="000000"/>
          <w:kern w:val="0"/>
          <w:sz w:val="28"/>
          <w:szCs w:val="28"/>
          <w:lang w:val="vi-VN"/>
          <w14:ligatures w14:val="none"/>
        </w:rPr>
        <w:t>Đồng</w:t>
      </w:r>
      <w:r w:rsidRPr="005B3D22">
        <w:rPr>
          <w:rFonts w:ascii="Times New Roman" w:eastAsia="Times New Roman" w:hAnsi="Times New Roman" w:cs="Times New Roman"/>
          <w:color w:val="000000"/>
          <w:kern w:val="0"/>
          <w:sz w:val="28"/>
          <w:szCs w:val="28"/>
          <w:lang w:val="vi-VN"/>
          <w14:ligatures w14:val="none"/>
        </w:rPr>
        <w:t xml:space="preserve"> ý bằng văn bản và ký kết hợp đồng </w:t>
      </w:r>
      <w:r w:rsidRPr="00FC05E5">
        <w:rPr>
          <w:rFonts w:ascii="Times New Roman" w:eastAsia="Times New Roman" w:hAnsi="Times New Roman" w:cs="Times New Roman"/>
          <w:color w:val="000000"/>
          <w:kern w:val="0"/>
          <w:sz w:val="28"/>
          <w:szCs w:val="28"/>
          <w:lang w:val="vi-VN"/>
          <w14:ligatures w14:val="none"/>
        </w:rPr>
        <w:t>với tổ chức, cá nhân về kế hoạch phát hành, phổ biến phim</w:t>
      </w:r>
      <w:r w:rsidRPr="005B3D22">
        <w:rPr>
          <w:rFonts w:ascii="Times New Roman" w:eastAsia="Times New Roman" w:hAnsi="Times New Roman" w:cs="Times New Roman"/>
          <w:color w:val="000000"/>
          <w:kern w:val="0"/>
          <w:sz w:val="28"/>
          <w:szCs w:val="28"/>
          <w:lang w:val="vi-VN"/>
          <w14:ligatures w14:val="none"/>
        </w:rPr>
        <w:t xml:space="preserve"> có phát sinh doanh thu</w:t>
      </w:r>
      <w:r w:rsidRPr="00FC05E5">
        <w:rPr>
          <w:rFonts w:ascii="Times New Roman" w:eastAsia="Times New Roman" w:hAnsi="Times New Roman" w:cs="Times New Roman"/>
          <w:color w:val="000000"/>
          <w:kern w:val="0"/>
          <w:sz w:val="28"/>
          <w:szCs w:val="28"/>
          <w:lang w:val="vi-VN"/>
          <w14:ligatures w14:val="none"/>
        </w:rPr>
        <w:t>;</w:t>
      </w:r>
    </w:p>
    <w:p w14:paraId="581778AD"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đ</w:t>
      </w:r>
      <w:r w:rsidRPr="00FC05E5">
        <w:rPr>
          <w:rFonts w:ascii="Times New Roman" w:eastAsia="Times New Roman" w:hAnsi="Times New Roman" w:cs="Times New Roman"/>
          <w:color w:val="000000"/>
          <w:kern w:val="0"/>
          <w:sz w:val="28"/>
          <w:szCs w:val="28"/>
          <w:lang w:val="vi-VN"/>
          <w14:ligatures w14:val="none"/>
        </w:rPr>
        <w:t>) Tiếp nhận, quản lý và sử dụng các nguồn kinh phí hợp pháp khác</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để thực hiện hoạt động phát hành, phổ biến phim;</w:t>
      </w:r>
    </w:p>
    <w:p w14:paraId="177D6CB3"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e</w:t>
      </w:r>
      <w:r w:rsidRPr="00FC05E5">
        <w:rPr>
          <w:rFonts w:ascii="Times New Roman" w:eastAsia="Times New Roman" w:hAnsi="Times New Roman" w:cs="Times New Roman"/>
          <w:color w:val="000000"/>
          <w:kern w:val="0"/>
          <w:sz w:val="28"/>
          <w:szCs w:val="28"/>
          <w:lang w:val="vi-VN"/>
          <w14:ligatures w14:val="none"/>
        </w:rPr>
        <w:t>) Xử lý vi phạm theo thỏa thuận đã ký kết và theo quy định của pháp luật; trường</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hợp có dấu hiệu vi phạm pháp luật thì kiến nghị cơ quan có thẩm quyền xử lý theo quy định;</w:t>
      </w:r>
    </w:p>
    <w:p w14:paraId="41BFDF6D"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Headings)"/>
          <w:color w:val="000000"/>
          <w:spacing w:val="2"/>
          <w:kern w:val="0"/>
          <w:sz w:val="28"/>
          <w:szCs w:val="28"/>
          <w:lang w:val="vi-VN"/>
          <w14:ligatures w14:val="none"/>
        </w:rPr>
      </w:pPr>
      <w:r w:rsidRPr="00FC05E5">
        <w:rPr>
          <w:rFonts w:ascii="Times New Roman" w:eastAsia="Times New Roman" w:hAnsi="Times New Roman" w:cs="Times New Roman (Headings)"/>
          <w:color w:val="000000"/>
          <w:spacing w:val="2"/>
          <w:kern w:val="0"/>
          <w:sz w:val="28"/>
          <w:szCs w:val="28"/>
          <w:lang w:val="vi-VN"/>
          <w14:ligatures w14:val="none"/>
        </w:rPr>
        <w:t>g) Thực hiện các quyền khác theo quy định của pháp luật về</w:t>
      </w:r>
      <w:r w:rsidRPr="005B3D22">
        <w:rPr>
          <w:rFonts w:ascii="Times New Roman" w:eastAsia="Times New Roman" w:hAnsi="Times New Roman" w:cs="Times New Roman (Headings)"/>
          <w:color w:val="000000"/>
          <w:spacing w:val="2"/>
          <w:kern w:val="0"/>
          <w:sz w:val="28"/>
          <w:szCs w:val="28"/>
          <w:lang w:val="vi-VN"/>
          <w14:ligatures w14:val="none"/>
        </w:rPr>
        <w:t xml:space="preserve"> điện ảnh, quy định của pháp luật khác có liên quan </w:t>
      </w:r>
      <w:r w:rsidRPr="00FC05E5">
        <w:rPr>
          <w:rFonts w:ascii="Times New Roman" w:eastAsia="Times New Roman" w:hAnsi="Times New Roman" w:cs="Times New Roman (Headings)"/>
          <w:color w:val="000000"/>
          <w:spacing w:val="2"/>
          <w:kern w:val="0"/>
          <w:sz w:val="28"/>
          <w:szCs w:val="28"/>
          <w:lang w:val="vi-VN"/>
          <w14:ligatures w14:val="none"/>
        </w:rPr>
        <w:t>và theo văn</w:t>
      </w:r>
      <w:r w:rsidRPr="005B3D22">
        <w:rPr>
          <w:rFonts w:ascii="Times New Roman" w:eastAsia="Times New Roman" w:hAnsi="Times New Roman" w:cs="Times New Roman (Headings)"/>
          <w:color w:val="000000"/>
          <w:spacing w:val="2"/>
          <w:kern w:val="0"/>
          <w:sz w:val="28"/>
          <w:szCs w:val="28"/>
          <w:lang w:val="vi-VN"/>
          <w14:ligatures w14:val="none"/>
        </w:rPr>
        <w:t xml:space="preserve"> bản đồng ý hoặc hợp đồng</w:t>
      </w:r>
      <w:r w:rsidRPr="00FC05E5">
        <w:rPr>
          <w:rFonts w:ascii="Times New Roman" w:eastAsia="Times New Roman" w:hAnsi="Times New Roman" w:cs="Times New Roman (Headings)"/>
          <w:color w:val="000000"/>
          <w:spacing w:val="2"/>
          <w:kern w:val="0"/>
          <w:sz w:val="28"/>
          <w:szCs w:val="28"/>
          <w:lang w:val="vi-VN"/>
          <w14:ligatures w14:val="none"/>
        </w:rPr>
        <w:t xml:space="preserve"> đã</w:t>
      </w:r>
      <w:r w:rsidRPr="005B3D22">
        <w:rPr>
          <w:rFonts w:ascii="Times New Roman" w:eastAsia="Times New Roman" w:hAnsi="Times New Roman" w:cs="Times New Roman (Headings)"/>
          <w:color w:val="000000"/>
          <w:spacing w:val="2"/>
          <w:kern w:val="0"/>
          <w:sz w:val="28"/>
          <w:szCs w:val="28"/>
          <w:lang w:val="vi-VN"/>
          <w14:ligatures w14:val="none"/>
        </w:rPr>
        <w:t xml:space="preserve"> ký kết</w:t>
      </w:r>
      <w:r w:rsidRPr="00FC05E5">
        <w:rPr>
          <w:rFonts w:ascii="Times New Roman" w:eastAsia="Times New Roman" w:hAnsi="Times New Roman" w:cs="Times New Roman (Headings)"/>
          <w:color w:val="000000"/>
          <w:spacing w:val="2"/>
          <w:kern w:val="0"/>
          <w:sz w:val="28"/>
          <w:szCs w:val="28"/>
          <w:lang w:val="vi-VN"/>
          <w14:ligatures w14:val="none"/>
        </w:rPr>
        <w:t>.</w:t>
      </w:r>
    </w:p>
    <w:p w14:paraId="78EB2E9D"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2. Nghĩa vụ của cơ quan đại diện chủ sở hữu phim:</w:t>
      </w:r>
    </w:p>
    <w:p w14:paraId="71682AF4"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 Quản lý, sử dụng và thực hiện nghĩa vụ tài chính đối với kinh phí phát hành, phổ biến phim theo quy định của pháp luật;</w:t>
      </w:r>
    </w:p>
    <w:p w14:paraId="4444BE76"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b</w:t>
      </w:r>
      <w:r w:rsidRPr="00FC05E5">
        <w:rPr>
          <w:rFonts w:ascii="Times New Roman" w:eastAsia="Times New Roman" w:hAnsi="Times New Roman" w:cs="Times New Roman"/>
          <w:color w:val="000000"/>
          <w:kern w:val="0"/>
          <w:sz w:val="28"/>
          <w:szCs w:val="28"/>
          <w:lang w:val="vi-VN"/>
          <w14:ligatures w14:val="none"/>
        </w:rPr>
        <w:t>) Công</w:t>
      </w:r>
      <w:r w:rsidRPr="005B3D22">
        <w:rPr>
          <w:rFonts w:ascii="Times New Roman" w:eastAsia="Times New Roman" w:hAnsi="Times New Roman" w:cs="Times New Roman"/>
          <w:color w:val="000000"/>
          <w:kern w:val="0"/>
          <w:sz w:val="28"/>
          <w:szCs w:val="28"/>
          <w:lang w:val="vi-VN"/>
          <w14:ligatures w14:val="none"/>
        </w:rPr>
        <w:t xml:space="preserve"> khai Danh mục phim </w:t>
      </w:r>
      <w:r w:rsidRPr="00FC05E5">
        <w:rPr>
          <w:rFonts w:ascii="Times New Roman" w:eastAsia="Times New Roman" w:hAnsi="Times New Roman" w:cs="Times New Roman"/>
          <w:color w:val="000000"/>
          <w:kern w:val="0"/>
          <w:sz w:val="28"/>
          <w:szCs w:val="28"/>
          <w:lang w:val="vi-VN"/>
          <w14:ligatures w14:val="none"/>
        </w:rPr>
        <w:t>trên Cổng thông tin điện tử của cơ quan đại diện chủ sở hữu hoặc trên phương tiện thông tin đại chúng;</w:t>
      </w:r>
    </w:p>
    <w:p w14:paraId="1C4B9D65"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c</w:t>
      </w:r>
      <w:r w:rsidRPr="00FC05E5">
        <w:rPr>
          <w:rFonts w:ascii="Times New Roman" w:eastAsia="Times New Roman" w:hAnsi="Times New Roman" w:cs="Times New Roman"/>
          <w:color w:val="000000"/>
          <w:kern w:val="0"/>
          <w:sz w:val="28"/>
          <w:szCs w:val="28"/>
          <w:lang w:val="vi-VN"/>
          <w14:ligatures w14:val="none"/>
        </w:rPr>
        <w:t>) Tổ chức kiểm tra, giám sát và thực hiện chế độ báo cáo, thống kê đối với hoạt động phát hành, phổ biến phim;</w:t>
      </w:r>
    </w:p>
    <w:p w14:paraId="1BE1EE15" w14:textId="77777777" w:rsidR="005B3D22" w:rsidRPr="00FC05E5" w:rsidRDefault="005B3D22" w:rsidP="005B3D22">
      <w:pPr>
        <w:snapToGrid w:val="0"/>
        <w:spacing w:before="240" w:after="0" w:line="25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d) </w:t>
      </w:r>
      <w:r w:rsidRPr="00FC05E5">
        <w:rPr>
          <w:rFonts w:ascii="Times New Roman" w:eastAsia="Times New Roman" w:hAnsi="Times New Roman" w:cs="Times New Roman"/>
          <w:color w:val="000000"/>
          <w:kern w:val="0"/>
          <w:sz w:val="28"/>
          <w:szCs w:val="28"/>
          <w:lang w:val="vi-VN"/>
          <w14:ligatures w14:val="none"/>
        </w:rPr>
        <w:t>Thực hiện các nghĩa vụ khác theo quy định của pháp luật</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về</w:t>
      </w:r>
      <w:r w:rsidRPr="005B3D22">
        <w:rPr>
          <w:rFonts w:ascii="Times New Roman" w:eastAsia="Times New Roman" w:hAnsi="Times New Roman" w:cs="Times New Roman"/>
          <w:color w:val="000000"/>
          <w:kern w:val="0"/>
          <w:sz w:val="28"/>
          <w:szCs w:val="28"/>
          <w:lang w:val="vi-VN"/>
          <w14:ligatures w14:val="none"/>
        </w:rPr>
        <w:t xml:space="preserve"> điện ảnh, quy định của pháp luật khác có liên quan </w:t>
      </w:r>
      <w:r w:rsidRPr="00FC05E5">
        <w:rPr>
          <w:rFonts w:ascii="Times New Roman" w:eastAsia="Times New Roman" w:hAnsi="Times New Roman" w:cs="Times New Roman"/>
          <w:color w:val="000000"/>
          <w:kern w:val="0"/>
          <w:sz w:val="28"/>
          <w:szCs w:val="28"/>
          <w:lang w:val="vi-VN"/>
          <w14:ligatures w14:val="none"/>
        </w:rPr>
        <w:t>và theo văn</w:t>
      </w:r>
      <w:r w:rsidRPr="005B3D22">
        <w:rPr>
          <w:rFonts w:ascii="Times New Roman" w:eastAsia="Times New Roman" w:hAnsi="Times New Roman" w:cs="Times New Roman"/>
          <w:color w:val="000000"/>
          <w:kern w:val="0"/>
          <w:sz w:val="28"/>
          <w:szCs w:val="28"/>
          <w:lang w:val="vi-VN"/>
          <w14:ligatures w14:val="none"/>
        </w:rPr>
        <w:t xml:space="preserve"> bản đồng ý hoặc </w:t>
      </w:r>
      <w:r w:rsidRPr="005B3D22">
        <w:rPr>
          <w:rFonts w:ascii="Times New Roman" w:eastAsia="Times New Roman" w:hAnsi="Times New Roman" w:cs="Times New Roman"/>
          <w:color w:val="000000"/>
          <w:spacing w:val="-2"/>
          <w:kern w:val="0"/>
          <w:sz w:val="28"/>
          <w:szCs w:val="28"/>
          <w:lang w:val="vi-VN"/>
          <w14:ligatures w14:val="none"/>
        </w:rPr>
        <w:t>hợp đồng</w:t>
      </w:r>
      <w:r w:rsidRPr="00FC05E5">
        <w:rPr>
          <w:rFonts w:ascii="Times New Roman" w:eastAsia="Times New Roman" w:hAnsi="Times New Roman" w:cs="Times New Roman"/>
          <w:color w:val="000000"/>
          <w:kern w:val="0"/>
          <w:sz w:val="28"/>
          <w:szCs w:val="28"/>
          <w:lang w:val="vi-VN"/>
          <w14:ligatures w14:val="none"/>
        </w:rPr>
        <w:t xml:space="preserve"> đã</w:t>
      </w:r>
      <w:r w:rsidRPr="005B3D22">
        <w:rPr>
          <w:rFonts w:ascii="Times New Roman" w:eastAsia="Times New Roman" w:hAnsi="Times New Roman" w:cs="Times New Roman"/>
          <w:color w:val="000000"/>
          <w:kern w:val="0"/>
          <w:sz w:val="28"/>
          <w:szCs w:val="28"/>
          <w:lang w:val="vi-VN"/>
          <w14:ligatures w14:val="none"/>
        </w:rPr>
        <w:t xml:space="preserve"> ký kết</w:t>
      </w:r>
      <w:r w:rsidRPr="00FC05E5">
        <w:rPr>
          <w:rFonts w:ascii="Times New Roman" w:eastAsia="Times New Roman" w:hAnsi="Times New Roman" w:cs="Times New Roman"/>
          <w:color w:val="000000"/>
          <w:kern w:val="0"/>
          <w:sz w:val="28"/>
          <w:szCs w:val="28"/>
          <w:lang w:val="vi-VN"/>
          <w14:ligatures w14:val="none"/>
        </w:rPr>
        <w:t>.</w:t>
      </w:r>
    </w:p>
    <w:p w14:paraId="45774C8F" w14:textId="77777777" w:rsidR="005B3D22" w:rsidRPr="005B3D22" w:rsidRDefault="005B3D22" w:rsidP="005B3D22">
      <w:pPr>
        <w:snapToGrid w:val="0"/>
        <w:spacing w:before="22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5B3D22">
        <w:rPr>
          <w:rFonts w:ascii="Times New Roman" w:eastAsia="Times New Roman" w:hAnsi="Times New Roman" w:cs="Times New Roman"/>
          <w:b/>
          <w:bCs/>
          <w:color w:val="000000"/>
          <w:kern w:val="0"/>
          <w:sz w:val="28"/>
          <w:szCs w:val="28"/>
          <w:lang w:val="vi-VN"/>
          <w14:ligatures w14:val="none"/>
        </w:rPr>
        <w:lastRenderedPageBreak/>
        <w:t>Điều 7. Quyền và nghĩa vụ của đồng chủ sở hữu phim đối với phim sản xuất một phần từ ngân sách nhà nước</w:t>
      </w:r>
    </w:p>
    <w:p w14:paraId="0CC0D4E2"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1. Đối với phim</w:t>
      </w:r>
      <w:r w:rsidRPr="005B3D22">
        <w:rPr>
          <w:rFonts w:ascii="Times New Roman" w:eastAsia="Times New Roman" w:hAnsi="Times New Roman" w:cs="Times New Roman"/>
          <w:color w:val="000000"/>
          <w:kern w:val="0"/>
          <w:sz w:val="28"/>
          <w:szCs w:val="28"/>
          <w:lang w:val="vi-VN"/>
          <w14:ligatures w14:val="none"/>
        </w:rPr>
        <w:t xml:space="preserve"> sản xuất</w:t>
      </w:r>
      <w:r w:rsidRPr="00FC05E5">
        <w:rPr>
          <w:rFonts w:ascii="Times New Roman" w:eastAsia="Times New Roman" w:hAnsi="Times New Roman" w:cs="Times New Roman"/>
          <w:color w:val="000000"/>
          <w:kern w:val="0"/>
          <w:sz w:val="28"/>
          <w:szCs w:val="28"/>
          <w:lang w:val="vi-VN"/>
          <w14:ligatures w14:val="none"/>
        </w:rPr>
        <w:t xml:space="preserve"> một phần</w:t>
      </w:r>
      <w:r w:rsidRPr="005B3D22">
        <w:rPr>
          <w:rFonts w:ascii="Times New Roman" w:eastAsia="Times New Roman" w:hAnsi="Times New Roman" w:cs="Times New Roman"/>
          <w:color w:val="000000"/>
          <w:kern w:val="0"/>
          <w:sz w:val="28"/>
          <w:szCs w:val="28"/>
          <w:lang w:val="vi-VN"/>
          <w14:ligatures w14:val="none"/>
        </w:rPr>
        <w:t xml:space="preserve"> từ</w:t>
      </w:r>
      <w:r w:rsidRPr="00FC05E5">
        <w:rPr>
          <w:rFonts w:ascii="Times New Roman" w:eastAsia="Times New Roman" w:hAnsi="Times New Roman" w:cs="Times New Roman"/>
          <w:color w:val="000000"/>
          <w:kern w:val="0"/>
          <w:sz w:val="28"/>
          <w:szCs w:val="28"/>
          <w:lang w:val="vi-VN"/>
          <w14:ligatures w14:val="none"/>
        </w:rPr>
        <w:t xml:space="preserve"> ngân sách nhà nước, Nhà nước và tổ chức, cá nhân tham gia đầu tư là đồng chủ sở hữu đối với phim theo tỷ lệ vốn góp và thỏa thuận tại hợp đồng sản xuất phim</w:t>
      </w:r>
      <w:r w:rsidRPr="005B3D22">
        <w:rPr>
          <w:rFonts w:ascii="Times New Roman" w:eastAsia="Times New Roman" w:hAnsi="Times New Roman" w:cs="Times New Roman"/>
          <w:color w:val="000000"/>
          <w:kern w:val="0"/>
          <w:sz w:val="28"/>
          <w:szCs w:val="28"/>
          <w:lang w:val="vi-VN"/>
          <w14:ligatures w14:val="none"/>
        </w:rPr>
        <w:t>.</w:t>
      </w:r>
    </w:p>
    <w:p w14:paraId="5CB387CA"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2. </w:t>
      </w:r>
      <w:r w:rsidRPr="00FC05E5">
        <w:rPr>
          <w:rFonts w:ascii="Times New Roman" w:eastAsia="Times New Roman" w:hAnsi="Times New Roman" w:cs="Times New Roman"/>
          <w:color w:val="000000"/>
          <w:kern w:val="0"/>
          <w:sz w:val="28"/>
          <w:szCs w:val="28"/>
          <w:lang w:val="vi-VN"/>
          <w14:ligatures w14:val="none"/>
        </w:rPr>
        <w:t>Quyền của đồng</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chủ sở hữu phim:</w:t>
      </w:r>
    </w:p>
    <w:p w14:paraId="6E6D383B"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Headings)"/>
          <w:color w:val="000000"/>
          <w:spacing w:val="4"/>
          <w:kern w:val="0"/>
          <w:sz w:val="28"/>
          <w:szCs w:val="28"/>
          <w:lang w:val="vi-VN"/>
          <w14:ligatures w14:val="none"/>
        </w:rPr>
      </w:pPr>
      <w:r w:rsidRPr="00FC05E5">
        <w:rPr>
          <w:rFonts w:ascii="Times New Roman" w:eastAsia="Times New Roman" w:hAnsi="Times New Roman" w:cs="Times New Roman (Headings)"/>
          <w:color w:val="000000"/>
          <w:spacing w:val="-4"/>
          <w:kern w:val="0"/>
          <w:sz w:val="28"/>
          <w:szCs w:val="28"/>
          <w:lang w:val="vi-VN"/>
          <w14:ligatures w14:val="none"/>
        </w:rPr>
        <w:t>a) Đồng</w:t>
      </w:r>
      <w:r w:rsidRPr="005B3D22">
        <w:rPr>
          <w:rFonts w:ascii="Times New Roman" w:eastAsia="Times New Roman" w:hAnsi="Times New Roman" w:cs="Times New Roman (Headings)"/>
          <w:color w:val="000000"/>
          <w:spacing w:val="-4"/>
          <w:kern w:val="0"/>
          <w:sz w:val="28"/>
          <w:szCs w:val="28"/>
          <w:lang w:val="vi-VN"/>
          <w14:ligatures w14:val="none"/>
        </w:rPr>
        <w:t xml:space="preserve"> ý bằng văn bản hoặc ký kết hợp đồng</w:t>
      </w:r>
      <w:r w:rsidRPr="00FC05E5">
        <w:rPr>
          <w:rFonts w:ascii="Times New Roman" w:eastAsia="Times New Roman" w:hAnsi="Times New Roman" w:cs="Times New Roman (Headings)"/>
          <w:color w:val="000000"/>
          <w:spacing w:val="-4"/>
          <w:kern w:val="0"/>
          <w:sz w:val="28"/>
          <w:szCs w:val="28"/>
          <w:lang w:val="vi-VN"/>
          <w14:ligatures w14:val="none"/>
        </w:rPr>
        <w:t xml:space="preserve"> phát hành, phổ biến phim bảo đảm phù hợp với mục tiêu tuyên truyền, hiệu quả sử dụng ngân sách nhà nước, </w:t>
      </w:r>
      <w:r w:rsidRPr="00FC05E5">
        <w:rPr>
          <w:rFonts w:ascii="Times New Roman" w:eastAsia="Times New Roman" w:hAnsi="Times New Roman" w:cs="Times New Roman (Headings)"/>
          <w:color w:val="000000"/>
          <w:spacing w:val="4"/>
          <w:kern w:val="0"/>
          <w:sz w:val="28"/>
          <w:szCs w:val="28"/>
          <w:lang w:val="vi-VN"/>
          <w14:ligatures w14:val="none"/>
        </w:rPr>
        <w:t>quyền và lợi ích hợp pháp của các bên và tuân thủ quy định của pháp luật có liên quan;</w:t>
      </w:r>
    </w:p>
    <w:p w14:paraId="6F132631"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Headings)"/>
          <w:color w:val="000000"/>
          <w:spacing w:val="4"/>
          <w:kern w:val="0"/>
          <w:sz w:val="28"/>
          <w:szCs w:val="28"/>
          <w:lang w:val="vi-VN"/>
          <w14:ligatures w14:val="none"/>
        </w:rPr>
      </w:pPr>
      <w:r w:rsidRPr="00FC05E5">
        <w:rPr>
          <w:rFonts w:ascii="Times New Roman" w:eastAsia="Times New Roman" w:hAnsi="Times New Roman" w:cs="Times New Roman (Headings)"/>
          <w:color w:val="000000"/>
          <w:spacing w:val="4"/>
          <w:kern w:val="0"/>
          <w:sz w:val="28"/>
          <w:szCs w:val="28"/>
          <w:lang w:val="vi-VN"/>
          <w14:ligatures w14:val="none"/>
        </w:rPr>
        <w:t>b) Được hưởng lợi nhuận thu được từ việc phát hành, phổ biến phim theo tỷ lệ vốn góp hoặc theo thỏa thuận hợp tác đầu tư, sản xuất phim giữa các bên chủ sở hữu;</w:t>
      </w:r>
    </w:p>
    <w:p w14:paraId="4CAD2242"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c) Được tiếp cận thông tin công khai về phim để phục vụ hoạt động phát hành, phổ biến phim;</w:t>
      </w:r>
    </w:p>
    <w:p w14:paraId="29080C94"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d) Kiểm tra hoặc tham gia giám sát quá trình xác định doanh thu, chi phí, tỷ lệ chia sẻ liên quan đến hoạt động phát hành, phổ biến phim nhằm bảo đảm tuân thủ thỏa thuận và quy định của pháp luật;</w:t>
      </w:r>
    </w:p>
    <w:p w14:paraId="34D751FF"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Headings)"/>
          <w:color w:val="000000"/>
          <w:spacing w:val="2"/>
          <w:kern w:val="0"/>
          <w:sz w:val="28"/>
          <w:szCs w:val="28"/>
          <w:lang w:val="vi-VN"/>
          <w14:ligatures w14:val="none"/>
        </w:rPr>
      </w:pPr>
      <w:r w:rsidRPr="00FC05E5">
        <w:rPr>
          <w:rFonts w:ascii="Times New Roman" w:eastAsia="Times New Roman" w:hAnsi="Times New Roman" w:cs="Times New Roman (Headings)"/>
          <w:color w:val="000000"/>
          <w:spacing w:val="2"/>
          <w:kern w:val="0"/>
          <w:sz w:val="28"/>
          <w:szCs w:val="28"/>
          <w:lang w:val="vi-VN"/>
          <w14:ligatures w14:val="none"/>
        </w:rPr>
        <w:t>đ) Thực hiện các quyền khác theo quy định của pháp luật về</w:t>
      </w:r>
      <w:r w:rsidRPr="005B3D22">
        <w:rPr>
          <w:rFonts w:ascii="Times New Roman" w:eastAsia="Times New Roman" w:hAnsi="Times New Roman" w:cs="Times New Roman (Headings)"/>
          <w:color w:val="000000"/>
          <w:spacing w:val="2"/>
          <w:kern w:val="0"/>
          <w:sz w:val="28"/>
          <w:szCs w:val="28"/>
          <w:lang w:val="vi-VN"/>
          <w14:ligatures w14:val="none"/>
        </w:rPr>
        <w:t xml:space="preserve"> điện ảnh, quy định của pháp luật khác có liên quan </w:t>
      </w:r>
      <w:r w:rsidRPr="00FC05E5">
        <w:rPr>
          <w:rFonts w:ascii="Times New Roman" w:eastAsia="Times New Roman" w:hAnsi="Times New Roman" w:cs="Times New Roman (Headings)"/>
          <w:color w:val="000000"/>
          <w:spacing w:val="2"/>
          <w:kern w:val="0"/>
          <w:sz w:val="28"/>
          <w:szCs w:val="28"/>
          <w:lang w:val="vi-VN"/>
          <w14:ligatures w14:val="none"/>
        </w:rPr>
        <w:t>và theo văn</w:t>
      </w:r>
      <w:r w:rsidRPr="005B3D22">
        <w:rPr>
          <w:rFonts w:ascii="Times New Roman" w:eastAsia="Times New Roman" w:hAnsi="Times New Roman" w:cs="Times New Roman (Headings)"/>
          <w:color w:val="000000"/>
          <w:spacing w:val="2"/>
          <w:kern w:val="0"/>
          <w:sz w:val="28"/>
          <w:szCs w:val="28"/>
          <w:lang w:val="vi-VN"/>
          <w14:ligatures w14:val="none"/>
        </w:rPr>
        <w:t xml:space="preserve"> bản đồng ý hoặc hợp đồng</w:t>
      </w:r>
      <w:r w:rsidRPr="00FC05E5">
        <w:rPr>
          <w:rFonts w:ascii="Times New Roman" w:eastAsia="Times New Roman" w:hAnsi="Times New Roman" w:cs="Times New Roman (Headings)"/>
          <w:color w:val="000000"/>
          <w:spacing w:val="2"/>
          <w:kern w:val="0"/>
          <w:sz w:val="28"/>
          <w:szCs w:val="28"/>
          <w:lang w:val="vi-VN"/>
          <w14:ligatures w14:val="none"/>
        </w:rPr>
        <w:t xml:space="preserve"> đã</w:t>
      </w:r>
      <w:r w:rsidRPr="005B3D22">
        <w:rPr>
          <w:rFonts w:ascii="Times New Roman" w:eastAsia="Times New Roman" w:hAnsi="Times New Roman" w:cs="Times New Roman (Headings)"/>
          <w:color w:val="000000"/>
          <w:spacing w:val="2"/>
          <w:kern w:val="0"/>
          <w:sz w:val="28"/>
          <w:szCs w:val="28"/>
          <w:lang w:val="vi-VN"/>
          <w14:ligatures w14:val="none"/>
        </w:rPr>
        <w:t xml:space="preserve"> ký kết</w:t>
      </w:r>
      <w:r w:rsidRPr="00FC05E5">
        <w:rPr>
          <w:rFonts w:ascii="Times New Roman" w:eastAsia="Times New Roman" w:hAnsi="Times New Roman" w:cs="Times New Roman (Headings)"/>
          <w:color w:val="000000"/>
          <w:spacing w:val="2"/>
          <w:kern w:val="0"/>
          <w:sz w:val="28"/>
          <w:szCs w:val="28"/>
          <w:lang w:val="vi-VN"/>
          <w14:ligatures w14:val="none"/>
        </w:rPr>
        <w:t>.</w:t>
      </w:r>
    </w:p>
    <w:p w14:paraId="4371815F"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3</w:t>
      </w:r>
      <w:r w:rsidRPr="00FC05E5">
        <w:rPr>
          <w:rFonts w:ascii="Times New Roman" w:eastAsia="Times New Roman" w:hAnsi="Times New Roman" w:cs="Times New Roman"/>
          <w:color w:val="000000"/>
          <w:kern w:val="0"/>
          <w:sz w:val="28"/>
          <w:szCs w:val="28"/>
          <w:lang w:val="vi-VN"/>
          <w14:ligatures w14:val="none"/>
        </w:rPr>
        <w:t>. Nghĩa vụ của đồng</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chủ sở hữu phim:</w:t>
      </w:r>
    </w:p>
    <w:p w14:paraId="747CFC44"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 Quản lý, sử dụng và thực hiện nghĩa vụ tài chính đối với kinh phí phát hành, phổ biến phim theo thỏa thuận và theo quy định của pháp luật;</w:t>
      </w:r>
    </w:p>
    <w:p w14:paraId="79E6A5F9"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b</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Công</w:t>
      </w:r>
      <w:r w:rsidRPr="005B3D22">
        <w:rPr>
          <w:rFonts w:ascii="Times New Roman" w:eastAsia="Times New Roman" w:hAnsi="Times New Roman" w:cs="Times New Roman"/>
          <w:color w:val="000000"/>
          <w:kern w:val="0"/>
          <w:sz w:val="28"/>
          <w:szCs w:val="28"/>
          <w:lang w:val="vi-VN"/>
          <w14:ligatures w14:val="none"/>
        </w:rPr>
        <w:t xml:space="preserve"> khai Danh mục phim </w:t>
      </w:r>
      <w:r w:rsidRPr="00FC05E5">
        <w:rPr>
          <w:rFonts w:ascii="Times New Roman" w:eastAsia="Times New Roman" w:hAnsi="Times New Roman" w:cs="Times New Roman"/>
          <w:color w:val="000000"/>
          <w:kern w:val="0"/>
          <w:sz w:val="28"/>
          <w:szCs w:val="28"/>
          <w:lang w:val="vi-VN"/>
          <w14:ligatures w14:val="none"/>
        </w:rPr>
        <w:t>trên Cổng thông tin điện tử của cơ quan đại diện chủ sở hữu hoặc trên phương tiện thông tin đại chúng</w:t>
      </w:r>
      <w:r w:rsidRPr="005B3D22">
        <w:rPr>
          <w:rFonts w:ascii="Times New Roman" w:eastAsia="Times New Roman" w:hAnsi="Times New Roman" w:cs="Times New Roman"/>
          <w:color w:val="000000"/>
          <w:kern w:val="0"/>
          <w:sz w:val="28"/>
          <w:szCs w:val="28"/>
          <w:lang w:val="vi-VN"/>
          <w14:ligatures w14:val="none"/>
        </w:rPr>
        <w:t>;</w:t>
      </w:r>
    </w:p>
    <w:p w14:paraId="207A499B"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c</w:t>
      </w:r>
      <w:r w:rsidRPr="00FC05E5">
        <w:rPr>
          <w:rFonts w:ascii="Times New Roman" w:eastAsia="Times New Roman" w:hAnsi="Times New Roman" w:cs="Times New Roman"/>
          <w:color w:val="000000"/>
          <w:kern w:val="0"/>
          <w:sz w:val="28"/>
          <w:szCs w:val="28"/>
          <w:lang w:val="vi-VN"/>
          <w14:ligatures w14:val="none"/>
        </w:rPr>
        <w:t>) Tổ chức kiểm tra, giám sát và thực hiện chế độ báo cáo, thống kê đối với hoạt động phát hành, phổ biến phim;</w:t>
      </w:r>
    </w:p>
    <w:p w14:paraId="0E667470"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d) </w:t>
      </w:r>
      <w:r w:rsidRPr="00FC05E5">
        <w:rPr>
          <w:rFonts w:ascii="Times New Roman" w:eastAsia="Times New Roman" w:hAnsi="Times New Roman" w:cs="Times New Roman"/>
          <w:color w:val="000000"/>
          <w:kern w:val="0"/>
          <w:sz w:val="28"/>
          <w:szCs w:val="28"/>
          <w:lang w:val="vi-VN"/>
          <w14:ligatures w14:val="none"/>
        </w:rPr>
        <w:t>Thực hiện các nghĩa vụ khác theo quy định của pháp luật</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về</w:t>
      </w:r>
      <w:r w:rsidRPr="005B3D22">
        <w:rPr>
          <w:rFonts w:ascii="Times New Roman" w:eastAsia="Times New Roman" w:hAnsi="Times New Roman" w:cs="Times New Roman"/>
          <w:color w:val="000000"/>
          <w:kern w:val="0"/>
          <w:sz w:val="28"/>
          <w:szCs w:val="28"/>
          <w:lang w:val="vi-VN"/>
          <w14:ligatures w14:val="none"/>
        </w:rPr>
        <w:t xml:space="preserve"> điện ảnh, quy định của pháp luật khác có liên quan </w:t>
      </w:r>
      <w:r w:rsidRPr="00FC05E5">
        <w:rPr>
          <w:rFonts w:ascii="Times New Roman" w:eastAsia="Times New Roman" w:hAnsi="Times New Roman" w:cs="Times New Roman"/>
          <w:color w:val="000000"/>
          <w:kern w:val="0"/>
          <w:sz w:val="28"/>
          <w:szCs w:val="28"/>
          <w:lang w:val="vi-VN"/>
          <w14:ligatures w14:val="none"/>
        </w:rPr>
        <w:t>và theo văn</w:t>
      </w:r>
      <w:r w:rsidRPr="005B3D22">
        <w:rPr>
          <w:rFonts w:ascii="Times New Roman" w:eastAsia="Times New Roman" w:hAnsi="Times New Roman" w:cs="Times New Roman"/>
          <w:color w:val="000000"/>
          <w:kern w:val="0"/>
          <w:sz w:val="28"/>
          <w:szCs w:val="28"/>
          <w:lang w:val="vi-VN"/>
          <w14:ligatures w14:val="none"/>
        </w:rPr>
        <w:t xml:space="preserve"> bản đồng ý hoặc </w:t>
      </w:r>
      <w:r w:rsidRPr="005B3D22">
        <w:rPr>
          <w:rFonts w:ascii="Times New Roman" w:eastAsia="Times New Roman" w:hAnsi="Times New Roman" w:cs="Times New Roman"/>
          <w:color w:val="000000"/>
          <w:spacing w:val="-2"/>
          <w:kern w:val="0"/>
          <w:sz w:val="28"/>
          <w:szCs w:val="28"/>
          <w:lang w:val="vi-VN"/>
          <w14:ligatures w14:val="none"/>
        </w:rPr>
        <w:t>hợp đồng</w:t>
      </w:r>
      <w:r w:rsidRPr="00FC05E5">
        <w:rPr>
          <w:rFonts w:ascii="Times New Roman" w:eastAsia="Times New Roman" w:hAnsi="Times New Roman" w:cs="Times New Roman"/>
          <w:color w:val="000000"/>
          <w:kern w:val="0"/>
          <w:sz w:val="28"/>
          <w:szCs w:val="28"/>
          <w:lang w:val="vi-VN"/>
          <w14:ligatures w14:val="none"/>
        </w:rPr>
        <w:t xml:space="preserve"> đã</w:t>
      </w:r>
      <w:r w:rsidRPr="005B3D22">
        <w:rPr>
          <w:rFonts w:ascii="Times New Roman" w:eastAsia="Times New Roman" w:hAnsi="Times New Roman" w:cs="Times New Roman"/>
          <w:color w:val="000000"/>
          <w:kern w:val="0"/>
          <w:sz w:val="28"/>
          <w:szCs w:val="28"/>
          <w:lang w:val="vi-VN"/>
          <w14:ligatures w14:val="none"/>
        </w:rPr>
        <w:t xml:space="preserve"> ký kết</w:t>
      </w:r>
      <w:r w:rsidRPr="00FC05E5">
        <w:rPr>
          <w:rFonts w:ascii="Times New Roman" w:eastAsia="Times New Roman" w:hAnsi="Times New Roman" w:cs="Times New Roman"/>
          <w:color w:val="000000"/>
          <w:kern w:val="0"/>
          <w:sz w:val="28"/>
          <w:szCs w:val="28"/>
          <w:lang w:val="vi-VN"/>
          <w14:ligatures w14:val="none"/>
        </w:rPr>
        <w:t>.</w:t>
      </w:r>
    </w:p>
    <w:p w14:paraId="0B8D97DA"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4. </w:t>
      </w:r>
      <w:r w:rsidRPr="00FC05E5">
        <w:rPr>
          <w:rFonts w:ascii="Times New Roman" w:eastAsia="Times New Roman" w:hAnsi="Times New Roman" w:cs="Times New Roman"/>
          <w:color w:val="000000"/>
          <w:kern w:val="0"/>
          <w:sz w:val="28"/>
          <w:szCs w:val="28"/>
          <w:lang w:val="vi-VN"/>
          <w14:ligatures w14:val="none"/>
        </w:rPr>
        <w:t>Đối với phần vốn, tài sản nhà nước</w:t>
      </w:r>
      <w:r w:rsidRPr="005B3D22">
        <w:rPr>
          <w:rFonts w:ascii="Times New Roman" w:eastAsia="Times New Roman" w:hAnsi="Times New Roman" w:cs="Times New Roman"/>
          <w:color w:val="000000"/>
          <w:kern w:val="0"/>
          <w:sz w:val="28"/>
          <w:szCs w:val="28"/>
          <w:lang w:val="vi-VN"/>
          <w14:ligatures w14:val="none"/>
        </w:rPr>
        <w:t xml:space="preserve"> của</w:t>
      </w:r>
      <w:r w:rsidRPr="00FC05E5">
        <w:rPr>
          <w:rFonts w:ascii="Times New Roman" w:eastAsia="Times New Roman" w:hAnsi="Times New Roman" w:cs="Times New Roman"/>
          <w:color w:val="000000"/>
          <w:kern w:val="0"/>
          <w:sz w:val="28"/>
          <w:szCs w:val="28"/>
          <w:lang w:val="vi-VN"/>
          <w14:ligatures w14:val="none"/>
        </w:rPr>
        <w:t xml:space="preserve"> phim</w:t>
      </w:r>
      <w:r w:rsidRPr="005B3D22">
        <w:rPr>
          <w:rFonts w:ascii="Times New Roman" w:eastAsia="Times New Roman" w:hAnsi="Times New Roman" w:cs="Times New Roman"/>
          <w:color w:val="000000"/>
          <w:kern w:val="0"/>
          <w:sz w:val="28"/>
          <w:szCs w:val="28"/>
          <w:lang w:val="vi-VN"/>
          <w14:ligatures w14:val="none"/>
        </w:rPr>
        <w:t xml:space="preserve"> sản xuất một phần từ ngân sách nhà nước</w:t>
      </w:r>
      <w:r w:rsidRPr="00FC05E5">
        <w:rPr>
          <w:rFonts w:ascii="Times New Roman" w:eastAsia="Times New Roman" w:hAnsi="Times New Roman" w:cs="Times New Roman"/>
          <w:color w:val="000000"/>
          <w:kern w:val="0"/>
          <w:sz w:val="28"/>
          <w:szCs w:val="28"/>
          <w:lang w:val="vi-VN"/>
          <w14:ligatures w14:val="none"/>
        </w:rPr>
        <w:t>, quyền của chủ sở hữu phim</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phía Nhà nước được thực hiện thông qua cơ quan được giao quản lý, sử dụng phần vốn ngân sách nhà nước hoặc được cơ quan có thẩm quyền giao đại diện phần vốn, tài sản nhà nước tại phim theo quy định tại</w:t>
      </w:r>
      <w:r w:rsidRPr="005B3D22">
        <w:rPr>
          <w:rFonts w:ascii="Times New Roman" w:eastAsia="Times New Roman" w:hAnsi="Times New Roman" w:cs="Times New Roman"/>
          <w:color w:val="000000"/>
          <w:kern w:val="0"/>
          <w:sz w:val="28"/>
          <w:szCs w:val="28"/>
          <w:lang w:val="vi-VN"/>
          <w14:ligatures w14:val="none"/>
        </w:rPr>
        <w:t xml:space="preserve"> Nghị định này và quy định </w:t>
      </w:r>
      <w:r w:rsidRPr="00FC05E5">
        <w:rPr>
          <w:rFonts w:ascii="Times New Roman" w:eastAsia="Times New Roman" w:hAnsi="Times New Roman" w:cs="Times New Roman"/>
          <w:color w:val="000000"/>
          <w:kern w:val="0"/>
          <w:sz w:val="28"/>
          <w:szCs w:val="28"/>
          <w:lang w:val="vi-VN"/>
          <w14:ligatures w14:val="none"/>
        </w:rPr>
        <w:t>của pháp luật có liên quan</w:t>
      </w:r>
      <w:r w:rsidRPr="005B3D22">
        <w:rPr>
          <w:rFonts w:ascii="Times New Roman" w:eastAsia="Times New Roman" w:hAnsi="Times New Roman" w:cs="Times New Roman"/>
          <w:color w:val="000000"/>
          <w:kern w:val="0"/>
          <w:sz w:val="28"/>
          <w:szCs w:val="28"/>
          <w:lang w:val="vi-VN"/>
          <w14:ligatures w14:val="none"/>
        </w:rPr>
        <w:t>.</w:t>
      </w:r>
    </w:p>
    <w:p w14:paraId="52072B49"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lastRenderedPageBreak/>
        <w:t xml:space="preserve">5. </w:t>
      </w:r>
      <w:r w:rsidRPr="00FC05E5">
        <w:rPr>
          <w:rFonts w:ascii="Times New Roman" w:eastAsia="Times New Roman" w:hAnsi="Times New Roman" w:cs="Times New Roman"/>
          <w:color w:val="000000"/>
          <w:kern w:val="0"/>
          <w:sz w:val="28"/>
          <w:szCs w:val="28"/>
          <w:lang w:val="vi-VN"/>
          <w14:ligatures w14:val="none"/>
        </w:rPr>
        <w:t>Cơ quan đại diện phần</w:t>
      </w:r>
      <w:r w:rsidRPr="005B3D22">
        <w:rPr>
          <w:rFonts w:ascii="Times New Roman" w:eastAsia="Times New Roman" w:hAnsi="Times New Roman" w:cs="Times New Roman"/>
          <w:color w:val="000000"/>
          <w:kern w:val="0"/>
          <w:sz w:val="28"/>
          <w:szCs w:val="28"/>
          <w:lang w:val="vi-VN"/>
          <w14:ligatures w14:val="none"/>
        </w:rPr>
        <w:t xml:space="preserve"> vốn ngân sách nhà nước</w:t>
      </w:r>
      <w:r w:rsidRPr="00FC05E5">
        <w:rPr>
          <w:rFonts w:ascii="Times New Roman" w:eastAsia="Times New Roman" w:hAnsi="Times New Roman" w:cs="Times New Roman"/>
          <w:color w:val="000000"/>
          <w:kern w:val="0"/>
          <w:sz w:val="28"/>
          <w:szCs w:val="28"/>
          <w:lang w:val="vi-VN"/>
          <w14:ligatures w14:val="none"/>
        </w:rPr>
        <w:t xml:space="preserve"> hoặc được cơ quan có thẩm quyền giao đại diện phần vốn, tài sản nhà nước</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có trách nhiệm:</w:t>
      </w:r>
    </w:p>
    <w:p w14:paraId="781465FC"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 Đại diện thực hiện quyền, nghĩa vụ của Nhà nước đối với phần vốn, tài sản tại phim tương ứng với tỷ lệ sở hữu;</w:t>
      </w:r>
    </w:p>
    <w:p w14:paraId="419965EA"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b) Tham gia quyết định phương án phát hành, phổ biến phim theo thỏa thuận giữa các đồng chủ sở hữu;</w:t>
      </w:r>
    </w:p>
    <w:p w14:paraId="34E7951B"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c) Giám sát việc khai thác, phát hành, phổ biến phim, bảo đảm sử dụng hiệu quả phần vốn nhà nước;</w:t>
      </w:r>
    </w:p>
    <w:p w14:paraId="334FF125"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d) Tổ chức hoặc phối hợp thực hiện việc đối soát doanh thu, chi phí; thực hiện nghĩa vụ nộp ngân sách nhà nước đối với phần doanh thu thuộc Nhà nước theo quy định.</w:t>
      </w:r>
    </w:p>
    <w:p w14:paraId="1CE2E518"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6. </w:t>
      </w:r>
      <w:r w:rsidRPr="00FC05E5">
        <w:rPr>
          <w:rFonts w:ascii="Times New Roman" w:eastAsia="Times New Roman" w:hAnsi="Times New Roman" w:cs="Times New Roman"/>
          <w:color w:val="000000"/>
          <w:kern w:val="0"/>
          <w:sz w:val="28"/>
          <w:szCs w:val="28"/>
          <w:lang w:val="vi-VN"/>
          <w14:ligatures w14:val="none"/>
        </w:rPr>
        <w:t>Việc phát hành, phổ biến phim sản</w:t>
      </w:r>
      <w:r w:rsidRPr="005B3D22">
        <w:rPr>
          <w:rFonts w:ascii="Times New Roman" w:eastAsia="Times New Roman" w:hAnsi="Times New Roman" w:cs="Times New Roman"/>
          <w:color w:val="000000"/>
          <w:kern w:val="0"/>
          <w:sz w:val="28"/>
          <w:szCs w:val="28"/>
          <w:lang w:val="vi-VN"/>
          <w14:ligatures w14:val="none"/>
        </w:rPr>
        <w:t xml:space="preserve"> xuất một phần từ </w:t>
      </w:r>
      <w:r w:rsidRPr="00FC05E5">
        <w:rPr>
          <w:rFonts w:ascii="Times New Roman" w:eastAsia="Times New Roman" w:hAnsi="Times New Roman" w:cs="Times New Roman"/>
          <w:color w:val="000000"/>
          <w:kern w:val="0"/>
          <w:sz w:val="28"/>
          <w:szCs w:val="28"/>
          <w:lang w:val="vi-VN"/>
          <w14:ligatures w14:val="none"/>
        </w:rPr>
        <w:t>ngân sách nhà nước do các đồng chủ sở hữu quyết định trên cơ sở thỏa thuận, phù hợp với tỷ lệ sở hữu và nội dung hợp đồng đã ký kết; việc cho</w:t>
      </w:r>
      <w:r w:rsidRPr="005B3D22">
        <w:rPr>
          <w:rFonts w:ascii="Times New Roman" w:eastAsia="Times New Roman" w:hAnsi="Times New Roman" w:cs="Times New Roman"/>
          <w:color w:val="000000"/>
          <w:kern w:val="0"/>
          <w:sz w:val="28"/>
          <w:szCs w:val="28"/>
          <w:lang w:val="vi-VN"/>
          <w14:ligatures w14:val="none"/>
        </w:rPr>
        <w:t xml:space="preserve"> phép </w:t>
      </w:r>
      <w:r w:rsidRPr="00FC05E5">
        <w:rPr>
          <w:rFonts w:ascii="Times New Roman" w:eastAsia="Times New Roman" w:hAnsi="Times New Roman" w:cs="Times New Roman"/>
          <w:color w:val="000000"/>
          <w:kern w:val="0"/>
          <w:sz w:val="28"/>
          <w:szCs w:val="28"/>
          <w:lang w:val="vi-VN"/>
          <w14:ligatures w14:val="none"/>
        </w:rPr>
        <w:t>thực hiện phát hành, phổ biến phim có thể do một trong</w:t>
      </w:r>
      <w:r w:rsidRPr="005B3D22">
        <w:rPr>
          <w:rFonts w:ascii="Times New Roman" w:eastAsia="Times New Roman" w:hAnsi="Times New Roman" w:cs="Times New Roman"/>
          <w:color w:val="000000"/>
          <w:kern w:val="0"/>
          <w:sz w:val="28"/>
          <w:szCs w:val="28"/>
          <w:lang w:val="vi-VN"/>
          <w14:ligatures w14:val="none"/>
        </w:rPr>
        <w:t xml:space="preserve"> các đồng chủ sở hữu </w:t>
      </w:r>
      <w:r w:rsidRPr="00FC05E5">
        <w:rPr>
          <w:rFonts w:ascii="Times New Roman" w:eastAsia="Times New Roman" w:hAnsi="Times New Roman" w:cs="Times New Roman"/>
          <w:color w:val="000000"/>
          <w:kern w:val="0"/>
          <w:sz w:val="28"/>
          <w:szCs w:val="28"/>
          <w:lang w:val="vi-VN"/>
          <w14:ligatures w14:val="none"/>
        </w:rPr>
        <w:t>thực hiện hoặc ủy quyền</w:t>
      </w:r>
      <w:r w:rsidRPr="005B3D22">
        <w:rPr>
          <w:rFonts w:ascii="Times New Roman" w:eastAsia="Times New Roman" w:hAnsi="Times New Roman" w:cs="Times New Roman"/>
          <w:color w:val="000000"/>
          <w:kern w:val="0"/>
          <w:sz w:val="28"/>
          <w:szCs w:val="28"/>
          <w:lang w:val="vi-VN"/>
          <w14:ligatures w14:val="none"/>
        </w:rPr>
        <w:t xml:space="preserve"> cho</w:t>
      </w:r>
      <w:r w:rsidRPr="00FC05E5">
        <w:rPr>
          <w:rFonts w:ascii="Times New Roman" w:eastAsia="Times New Roman" w:hAnsi="Times New Roman" w:cs="Times New Roman"/>
          <w:color w:val="000000"/>
          <w:kern w:val="0"/>
          <w:sz w:val="28"/>
          <w:szCs w:val="28"/>
          <w:lang w:val="vi-VN"/>
          <w14:ligatures w14:val="none"/>
        </w:rPr>
        <w:t xml:space="preserve"> tổ chức, cá nhân khác</w:t>
      </w:r>
      <w:r w:rsidRPr="005B3D22">
        <w:rPr>
          <w:rFonts w:ascii="Times New Roman" w:eastAsia="Times New Roman" w:hAnsi="Times New Roman" w:cs="Times New Roman"/>
          <w:color w:val="000000"/>
          <w:kern w:val="0"/>
          <w:sz w:val="28"/>
          <w:szCs w:val="28"/>
          <w:lang w:val="vi-VN"/>
          <w14:ligatures w14:val="none"/>
        </w:rPr>
        <w:t xml:space="preserve"> thực hiện.</w:t>
      </w:r>
    </w:p>
    <w:p w14:paraId="477B9C97"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5B3D22">
        <w:rPr>
          <w:rFonts w:ascii="Times New Roman" w:eastAsia="Times New Roman" w:hAnsi="Times New Roman" w:cs="Times New Roman"/>
          <w:b/>
          <w:bCs/>
          <w:color w:val="000000"/>
          <w:kern w:val="0"/>
          <w:sz w:val="28"/>
          <w:szCs w:val="28"/>
          <w:lang w:val="vi-VN"/>
          <w14:ligatures w14:val="none"/>
        </w:rPr>
        <w:t>Điều 8. Kế hoạch thực hiện phát hành, phổ biến phim</w:t>
      </w:r>
    </w:p>
    <w:p w14:paraId="6C3322A5"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Kế hoạch thực hiện phát hành, phổ biến phim bao gồm các nội dung chủ yếu sau đây:</w:t>
      </w:r>
    </w:p>
    <w:p w14:paraId="00C51353"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1. Tên phim </w:t>
      </w:r>
      <w:r w:rsidRPr="00FC05E5">
        <w:rPr>
          <w:rFonts w:ascii="Times New Roman" w:eastAsia="Times New Roman" w:hAnsi="Times New Roman" w:cs="Times New Roman"/>
          <w:color w:val="000000"/>
          <w:kern w:val="0"/>
          <w:sz w:val="28"/>
          <w:szCs w:val="28"/>
          <w:lang w:val="vi-VN"/>
          <w14:ligatures w14:val="none"/>
        </w:rPr>
        <w:t>đề nghị phát hành, phổ biến</w:t>
      </w:r>
      <w:r w:rsidRPr="005B3D22">
        <w:rPr>
          <w:rFonts w:ascii="Times New Roman" w:eastAsia="Times New Roman" w:hAnsi="Times New Roman" w:cs="Times New Roman"/>
          <w:color w:val="000000"/>
          <w:kern w:val="0"/>
          <w:sz w:val="28"/>
          <w:szCs w:val="28"/>
          <w:lang w:val="vi-VN"/>
          <w14:ligatures w14:val="none"/>
        </w:rPr>
        <w:t>.</w:t>
      </w:r>
    </w:p>
    <w:p w14:paraId="2383028A"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2. </w:t>
      </w:r>
      <w:r w:rsidRPr="00FC05E5">
        <w:rPr>
          <w:rFonts w:ascii="Times New Roman" w:eastAsia="Times New Roman" w:hAnsi="Times New Roman" w:cs="Times New Roman"/>
          <w:color w:val="000000"/>
          <w:kern w:val="0"/>
          <w:sz w:val="28"/>
          <w:szCs w:val="28"/>
          <w:lang w:val="vi-VN"/>
          <w14:ligatures w14:val="none"/>
        </w:rPr>
        <w:t>Cơ quan đại diện chủ sở hữu phim hoặc cơ quan đồng chủ sở hữu phim</w:t>
      </w:r>
      <w:r w:rsidRPr="005B3D22">
        <w:rPr>
          <w:rFonts w:ascii="Times New Roman" w:eastAsia="Times New Roman" w:hAnsi="Times New Roman" w:cs="Times New Roman"/>
          <w:color w:val="000000"/>
          <w:kern w:val="0"/>
          <w:sz w:val="28"/>
          <w:szCs w:val="28"/>
          <w:lang w:val="vi-VN"/>
          <w14:ligatures w14:val="none"/>
        </w:rPr>
        <w:t>.</w:t>
      </w:r>
    </w:p>
    <w:p w14:paraId="74052220"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3. P</w:t>
      </w:r>
      <w:r w:rsidRPr="00FC05E5">
        <w:rPr>
          <w:rFonts w:ascii="Times New Roman" w:eastAsia="Times New Roman" w:hAnsi="Times New Roman" w:cs="Times New Roman"/>
          <w:color w:val="000000"/>
          <w:kern w:val="0"/>
          <w:sz w:val="28"/>
          <w:szCs w:val="28"/>
          <w:lang w:val="vi-VN"/>
          <w14:ligatures w14:val="none"/>
        </w:rPr>
        <w:t>hạm vi</w:t>
      </w:r>
      <w:r w:rsidRPr="005B3D22">
        <w:rPr>
          <w:rFonts w:ascii="Times New Roman" w:eastAsia="Times New Roman" w:hAnsi="Times New Roman" w:cs="Times New Roman"/>
          <w:color w:val="000000"/>
          <w:kern w:val="0"/>
          <w:sz w:val="28"/>
          <w:szCs w:val="28"/>
          <w:lang w:val="vi-VN"/>
          <w14:ligatures w14:val="none"/>
        </w:rPr>
        <w:t xml:space="preserve">, địa điểm </w:t>
      </w:r>
      <w:r w:rsidRPr="00FC05E5">
        <w:rPr>
          <w:rFonts w:ascii="Times New Roman" w:eastAsia="Times New Roman" w:hAnsi="Times New Roman" w:cs="Times New Roman"/>
          <w:color w:val="000000"/>
          <w:kern w:val="0"/>
          <w:sz w:val="28"/>
          <w:szCs w:val="28"/>
          <w:lang w:val="vi-VN"/>
          <w14:ligatures w14:val="none"/>
        </w:rPr>
        <w:t>thực hiện phát hành, phổ biến phim</w:t>
      </w:r>
      <w:r w:rsidRPr="005B3D22">
        <w:rPr>
          <w:rFonts w:ascii="Times New Roman" w:eastAsia="Times New Roman" w:hAnsi="Times New Roman" w:cs="Times New Roman"/>
          <w:color w:val="000000"/>
          <w:kern w:val="0"/>
          <w:sz w:val="28"/>
          <w:szCs w:val="28"/>
          <w:lang w:val="vi-VN"/>
          <w14:ligatures w14:val="none"/>
        </w:rPr>
        <w:t>.</w:t>
      </w:r>
    </w:p>
    <w:p w14:paraId="03FB2199"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4.</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T</w:t>
      </w:r>
      <w:r w:rsidRPr="00FC05E5">
        <w:rPr>
          <w:rFonts w:ascii="Times New Roman" w:eastAsia="Times New Roman" w:hAnsi="Times New Roman" w:cs="Times New Roman"/>
          <w:color w:val="000000"/>
          <w:kern w:val="0"/>
          <w:sz w:val="28"/>
          <w:szCs w:val="28"/>
          <w:lang w:val="vi-VN"/>
          <w14:ligatures w14:val="none"/>
        </w:rPr>
        <w:t>hời gian</w:t>
      </w:r>
      <w:r w:rsidRPr="005B3D22">
        <w:rPr>
          <w:rFonts w:ascii="Times New Roman" w:eastAsia="Times New Roman" w:hAnsi="Times New Roman" w:cs="Times New Roman"/>
          <w:color w:val="000000"/>
          <w:kern w:val="0"/>
          <w:sz w:val="28"/>
          <w:szCs w:val="28"/>
          <w:lang w:val="vi-VN"/>
          <w14:ligatures w14:val="none"/>
        </w:rPr>
        <w:t xml:space="preserve"> thực hiện.</w:t>
      </w:r>
    </w:p>
    <w:p w14:paraId="54449F1B"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5. H</w:t>
      </w:r>
      <w:r w:rsidRPr="00FC05E5">
        <w:rPr>
          <w:rFonts w:ascii="Times New Roman" w:eastAsia="Times New Roman" w:hAnsi="Times New Roman" w:cs="Times New Roman"/>
          <w:color w:val="000000"/>
          <w:kern w:val="0"/>
          <w:sz w:val="28"/>
          <w:szCs w:val="28"/>
          <w:lang w:val="vi-VN"/>
          <w14:ligatures w14:val="none"/>
        </w:rPr>
        <w:t>ình thức phát hành, phổ biến</w:t>
      </w:r>
      <w:r w:rsidRPr="005B3D22">
        <w:rPr>
          <w:rFonts w:ascii="Times New Roman" w:eastAsia="Times New Roman" w:hAnsi="Times New Roman" w:cs="Times New Roman"/>
          <w:color w:val="000000"/>
          <w:kern w:val="0"/>
          <w:sz w:val="28"/>
          <w:szCs w:val="28"/>
          <w:lang w:val="vi-VN"/>
          <w14:ligatures w14:val="none"/>
        </w:rPr>
        <w:t xml:space="preserve"> phim.</w:t>
      </w:r>
    </w:p>
    <w:p w14:paraId="6798B54F"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6.</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Đ</w:t>
      </w:r>
      <w:r w:rsidRPr="00FC05E5">
        <w:rPr>
          <w:rFonts w:ascii="Times New Roman" w:eastAsia="Times New Roman" w:hAnsi="Times New Roman" w:cs="Times New Roman"/>
          <w:color w:val="000000"/>
          <w:kern w:val="0"/>
          <w:sz w:val="28"/>
          <w:szCs w:val="28"/>
          <w:lang w:val="vi-VN"/>
          <w14:ligatures w14:val="none"/>
        </w:rPr>
        <w:t>ối tượng thụ hưởng</w:t>
      </w:r>
      <w:r w:rsidRPr="005B3D22">
        <w:rPr>
          <w:rFonts w:ascii="Times New Roman" w:eastAsia="Times New Roman" w:hAnsi="Times New Roman" w:cs="Times New Roman"/>
          <w:color w:val="000000"/>
          <w:kern w:val="0"/>
          <w:sz w:val="28"/>
          <w:szCs w:val="28"/>
          <w:lang w:val="vi-VN"/>
          <w14:ligatures w14:val="none"/>
        </w:rPr>
        <w:t>.</w:t>
      </w:r>
    </w:p>
    <w:p w14:paraId="6870841E"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7. Cách thức</w:t>
      </w:r>
      <w:r w:rsidRPr="00FC05E5">
        <w:rPr>
          <w:rFonts w:ascii="Times New Roman" w:eastAsia="Times New Roman" w:hAnsi="Times New Roman" w:cs="Times New Roman"/>
          <w:color w:val="000000"/>
          <w:kern w:val="0"/>
          <w:sz w:val="28"/>
          <w:szCs w:val="28"/>
          <w:lang w:val="vi-VN"/>
          <w14:ligatures w14:val="none"/>
        </w:rPr>
        <w:t xml:space="preserve"> triển khai</w:t>
      </w:r>
      <w:r w:rsidRPr="005B3D22">
        <w:rPr>
          <w:rFonts w:ascii="Times New Roman" w:eastAsia="Times New Roman" w:hAnsi="Times New Roman" w:cs="Times New Roman"/>
          <w:color w:val="000000"/>
          <w:kern w:val="0"/>
          <w:sz w:val="28"/>
          <w:szCs w:val="28"/>
          <w:lang w:val="vi-VN"/>
          <w14:ligatures w14:val="none"/>
        </w:rPr>
        <w:t xml:space="preserve"> thực hiện.</w:t>
      </w:r>
    </w:p>
    <w:p w14:paraId="3F896CBB"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8. Phương án thống kê số lượt xem.</w:t>
      </w:r>
    </w:p>
    <w:p w14:paraId="161D291D"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9. Quyền và nghĩa vụ của các bên có liên quan.</w:t>
      </w:r>
    </w:p>
    <w:p w14:paraId="77BEF594"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10. Cách thức xử lý các vi phạm.</w:t>
      </w:r>
    </w:p>
    <w:p w14:paraId="73E029DF"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11. T</w:t>
      </w:r>
      <w:r w:rsidRPr="00FC05E5">
        <w:rPr>
          <w:rFonts w:ascii="Times New Roman" w:eastAsia="Times New Roman" w:hAnsi="Times New Roman" w:cs="Times New Roman"/>
          <w:color w:val="000000"/>
          <w:kern w:val="0"/>
          <w:sz w:val="28"/>
          <w:szCs w:val="28"/>
          <w:lang w:val="vi-VN"/>
          <w14:ligatures w14:val="none"/>
        </w:rPr>
        <w:t>ỷ</w:t>
      </w:r>
      <w:r w:rsidRPr="005B3D22">
        <w:rPr>
          <w:rFonts w:ascii="Times New Roman" w:eastAsia="Times New Roman" w:hAnsi="Times New Roman" w:cs="Times New Roman"/>
          <w:color w:val="000000"/>
          <w:kern w:val="0"/>
          <w:sz w:val="28"/>
          <w:szCs w:val="28"/>
          <w:lang w:val="vi-VN"/>
          <w14:ligatures w14:val="none"/>
        </w:rPr>
        <w:t xml:space="preserve"> lệ hoặc cách thức phân chia doanh thu</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(nếu có).</w:t>
      </w:r>
      <w:r w:rsidRPr="00FC05E5">
        <w:rPr>
          <w:rFonts w:ascii="Times New Roman" w:eastAsia="Times New Roman" w:hAnsi="Times New Roman" w:cs="Times New Roman"/>
          <w:color w:val="000000"/>
          <w:kern w:val="0"/>
          <w:sz w:val="28"/>
          <w:szCs w:val="28"/>
          <w:lang w:val="vi-VN"/>
          <w14:ligatures w14:val="none"/>
        </w:rPr>
        <w:t xml:space="preserve"> </w:t>
      </w:r>
    </w:p>
    <w:p w14:paraId="79B33AA2"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lastRenderedPageBreak/>
        <w:t>12. Phương án báo cáo, đối soát doanh thu (nếu có).</w:t>
      </w:r>
    </w:p>
    <w:p w14:paraId="6BDD44F9"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13.</w:t>
      </w:r>
      <w:r w:rsidRPr="00FC05E5">
        <w:rPr>
          <w:rFonts w:ascii="Times New Roman" w:eastAsia="Times New Roman" w:hAnsi="Times New Roman" w:cs="Times New Roman"/>
          <w:color w:val="000000"/>
          <w:kern w:val="0"/>
          <w:sz w:val="28"/>
          <w:szCs w:val="28"/>
          <w:lang w:val="vi-VN"/>
          <w14:ligatures w14:val="none"/>
        </w:rPr>
        <w:t xml:space="preserve"> Kỳ đối soát, chứng từ</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nghĩa vụ báo cáo, kê khai, nộp và quyết toán doanh thu</w:t>
      </w:r>
      <w:r w:rsidRPr="005B3D22">
        <w:rPr>
          <w:rFonts w:ascii="Times New Roman" w:eastAsia="Times New Roman" w:hAnsi="Times New Roman" w:cs="Times New Roman"/>
          <w:color w:val="000000"/>
          <w:kern w:val="0"/>
          <w:sz w:val="28"/>
          <w:szCs w:val="28"/>
          <w:lang w:val="vi-VN"/>
          <w14:ligatures w14:val="none"/>
        </w:rPr>
        <w:t xml:space="preserve"> (nếu có).</w:t>
      </w:r>
    </w:p>
    <w:p w14:paraId="22ABE27F"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14.  </w:t>
      </w:r>
      <w:r w:rsidRPr="00FC05E5">
        <w:rPr>
          <w:rFonts w:ascii="Times New Roman" w:eastAsia="Times New Roman" w:hAnsi="Times New Roman" w:cs="Times New Roman"/>
          <w:color w:val="000000"/>
          <w:kern w:val="0"/>
          <w:sz w:val="28"/>
          <w:szCs w:val="28"/>
          <w:lang w:val="vi-VN"/>
          <w14:ligatures w14:val="none"/>
        </w:rPr>
        <w:t>Các nội dung khác có liên quan (nếu có)</w:t>
      </w:r>
      <w:r w:rsidRPr="005B3D22">
        <w:rPr>
          <w:rFonts w:ascii="Times New Roman" w:eastAsia="Times New Roman" w:hAnsi="Times New Roman" w:cs="Times New Roman"/>
          <w:color w:val="000000"/>
          <w:kern w:val="0"/>
          <w:sz w:val="28"/>
          <w:szCs w:val="28"/>
          <w:lang w:val="vi-VN"/>
          <w14:ligatures w14:val="none"/>
        </w:rPr>
        <w:t>.</w:t>
      </w:r>
    </w:p>
    <w:p w14:paraId="371CD41D"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FC05E5">
        <w:rPr>
          <w:rFonts w:ascii="Times New Roman" w:eastAsia="Times New Roman" w:hAnsi="Times New Roman" w:cs="Times New Roman"/>
          <w:b/>
          <w:color w:val="000000"/>
          <w:kern w:val="0"/>
          <w:sz w:val="28"/>
          <w:szCs w:val="28"/>
          <w:lang w:val="vi-VN"/>
          <w14:ligatures w14:val="none"/>
        </w:rPr>
        <w:t xml:space="preserve">Điều </w:t>
      </w:r>
      <w:r w:rsidRPr="005B3D22">
        <w:rPr>
          <w:rFonts w:ascii="Times New Roman" w:eastAsia="Times New Roman" w:hAnsi="Times New Roman" w:cs="Times New Roman"/>
          <w:b/>
          <w:color w:val="000000"/>
          <w:kern w:val="0"/>
          <w:sz w:val="28"/>
          <w:szCs w:val="28"/>
          <w:lang w:val="vi-VN"/>
          <w14:ligatures w14:val="none"/>
        </w:rPr>
        <w:t>9</w:t>
      </w:r>
      <w:r w:rsidRPr="00FC05E5">
        <w:rPr>
          <w:rFonts w:ascii="Times New Roman" w:eastAsia="Times New Roman" w:hAnsi="Times New Roman" w:cs="Times New Roman"/>
          <w:b/>
          <w:color w:val="000000"/>
          <w:kern w:val="0"/>
          <w:sz w:val="28"/>
          <w:szCs w:val="28"/>
          <w:lang w:val="vi-VN"/>
          <w14:ligatures w14:val="none"/>
        </w:rPr>
        <w:t xml:space="preserve">. </w:t>
      </w:r>
      <w:r w:rsidRPr="005B3D22">
        <w:rPr>
          <w:rFonts w:ascii="Times New Roman" w:eastAsia="Times New Roman" w:hAnsi="Times New Roman" w:cs="Times New Roman"/>
          <w:b/>
          <w:color w:val="000000"/>
          <w:kern w:val="0"/>
          <w:sz w:val="28"/>
          <w:szCs w:val="28"/>
          <w:lang w:val="vi-VN"/>
          <w14:ligatures w14:val="none"/>
        </w:rPr>
        <w:t>P</w:t>
      </w:r>
      <w:r w:rsidRPr="00FC05E5">
        <w:rPr>
          <w:rFonts w:ascii="Times New Roman" w:eastAsia="Times New Roman" w:hAnsi="Times New Roman" w:cs="Times New Roman"/>
          <w:b/>
          <w:color w:val="000000"/>
          <w:kern w:val="0"/>
          <w:sz w:val="28"/>
          <w:szCs w:val="28"/>
          <w:lang w:val="vi-VN"/>
          <w14:ligatures w14:val="none"/>
        </w:rPr>
        <w:t>hát hành, phổ biến phim phục vụ nhiệm vụ chính trị không</w:t>
      </w:r>
      <w:r w:rsidRPr="005B3D22">
        <w:rPr>
          <w:rFonts w:ascii="Times New Roman" w:eastAsia="Times New Roman" w:hAnsi="Times New Roman" w:cs="Times New Roman"/>
          <w:b/>
          <w:color w:val="000000"/>
          <w:kern w:val="0"/>
          <w:sz w:val="28"/>
          <w:szCs w:val="28"/>
          <w:lang w:val="vi-VN"/>
          <w14:ligatures w14:val="none"/>
        </w:rPr>
        <w:t xml:space="preserve"> phát sinh doanh thu</w:t>
      </w:r>
    </w:p>
    <w:p w14:paraId="68023C4B"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bCs/>
          <w:iCs/>
          <w:color w:val="000000"/>
          <w:spacing w:val="2"/>
          <w:kern w:val="0"/>
          <w:sz w:val="28"/>
          <w:szCs w:val="28"/>
          <w:lang w:val="vi-VN"/>
          <w14:ligatures w14:val="none"/>
        </w:rPr>
      </w:pPr>
      <w:r w:rsidRPr="00FC05E5">
        <w:rPr>
          <w:rFonts w:ascii="Times New Roman" w:eastAsia="Times New Roman" w:hAnsi="Times New Roman" w:cs="Times New Roman"/>
          <w:bCs/>
          <w:color w:val="000000"/>
          <w:spacing w:val="2"/>
          <w:kern w:val="0"/>
          <w:sz w:val="28"/>
          <w:szCs w:val="28"/>
          <w:lang w:val="vi-VN"/>
          <w14:ligatures w14:val="none"/>
        </w:rPr>
        <w:t xml:space="preserve">1. </w:t>
      </w:r>
      <w:r w:rsidRPr="00FC05E5">
        <w:rPr>
          <w:rFonts w:ascii="Times New Roman" w:eastAsia="Times New Roman" w:hAnsi="Times New Roman" w:cs="Times New Roman"/>
          <w:bCs/>
          <w:iCs/>
          <w:color w:val="000000"/>
          <w:spacing w:val="2"/>
          <w:kern w:val="0"/>
          <w:sz w:val="28"/>
          <w:szCs w:val="28"/>
          <w:lang w:val="vi-VN"/>
          <w14:ligatures w14:val="none"/>
        </w:rPr>
        <w:t xml:space="preserve">Căn cứ Danh mục phim </w:t>
      </w:r>
      <w:r w:rsidRPr="005B3D22">
        <w:rPr>
          <w:rFonts w:ascii="Times New Roman" w:eastAsia="Times New Roman" w:hAnsi="Times New Roman" w:cs="Times New Roman"/>
          <w:bCs/>
          <w:iCs/>
          <w:color w:val="000000"/>
          <w:spacing w:val="2"/>
          <w:kern w:val="0"/>
          <w:sz w:val="28"/>
          <w:szCs w:val="28"/>
          <w:lang w:val="vi-VN"/>
          <w14:ligatures w14:val="none"/>
        </w:rPr>
        <w:t>đã được công khai tại điểm b khoản 2 Điều 6 và điểm b khoản 3 Điều 7 Nghị định này</w:t>
      </w:r>
      <w:r w:rsidRPr="00FC05E5">
        <w:rPr>
          <w:rFonts w:ascii="Times New Roman" w:eastAsia="Times New Roman" w:hAnsi="Times New Roman" w:cs="Times New Roman"/>
          <w:bCs/>
          <w:iCs/>
          <w:color w:val="000000"/>
          <w:spacing w:val="2"/>
          <w:kern w:val="0"/>
          <w:sz w:val="28"/>
          <w:szCs w:val="28"/>
          <w:lang w:val="vi-VN"/>
          <w14:ligatures w14:val="none"/>
        </w:rPr>
        <w:t>, tổ chức, cá nhân có nhu cầu phát hành, phổ biến phim phục</w:t>
      </w:r>
      <w:r w:rsidRPr="005B3D22">
        <w:rPr>
          <w:rFonts w:ascii="Times New Roman" w:eastAsia="Times New Roman" w:hAnsi="Times New Roman" w:cs="Times New Roman"/>
          <w:bCs/>
          <w:iCs/>
          <w:color w:val="000000"/>
          <w:spacing w:val="2"/>
          <w:kern w:val="0"/>
          <w:sz w:val="28"/>
          <w:szCs w:val="28"/>
          <w:lang w:val="vi-VN"/>
          <w14:ligatures w14:val="none"/>
        </w:rPr>
        <w:t xml:space="preserve"> vụ nhiệm vụ chính trị </w:t>
      </w:r>
      <w:r w:rsidRPr="00FC05E5">
        <w:rPr>
          <w:rFonts w:ascii="Times New Roman" w:eastAsia="Times New Roman" w:hAnsi="Times New Roman" w:cs="Times New Roman"/>
          <w:bCs/>
          <w:iCs/>
          <w:color w:val="000000"/>
          <w:spacing w:val="2"/>
          <w:kern w:val="0"/>
          <w:sz w:val="28"/>
          <w:szCs w:val="28"/>
          <w:lang w:val="vi-VN"/>
          <w14:ligatures w14:val="none"/>
        </w:rPr>
        <w:t xml:space="preserve">không phát sinh doanh thu gửi 01 bộ hồ sơ theo quy định tại khoản 2 Điều này </w:t>
      </w:r>
      <w:r w:rsidRPr="00FC05E5">
        <w:rPr>
          <w:rFonts w:ascii="Times New Roman" w:eastAsia="Times New Roman" w:hAnsi="Times New Roman" w:cs="Times New Roman"/>
          <w:bCs/>
          <w:color w:val="000000"/>
          <w:spacing w:val="2"/>
          <w:kern w:val="0"/>
          <w:sz w:val="28"/>
          <w:szCs w:val="28"/>
          <w:lang w:val="vi-VN"/>
          <w14:ligatures w14:val="none"/>
        </w:rPr>
        <w:t>trực tuyến tại</w:t>
      </w:r>
      <w:r w:rsidRPr="005B3D22">
        <w:rPr>
          <w:rFonts w:ascii="Times New Roman" w:eastAsia="Times New Roman" w:hAnsi="Times New Roman" w:cs="Times New Roman"/>
          <w:bCs/>
          <w:color w:val="000000"/>
          <w:spacing w:val="2"/>
          <w:kern w:val="0"/>
          <w:sz w:val="28"/>
          <w:szCs w:val="28"/>
          <w:lang w:val="vi-VN"/>
          <w14:ligatures w14:val="none"/>
        </w:rPr>
        <w:t xml:space="preserve"> </w:t>
      </w:r>
      <w:r w:rsidRPr="00FC05E5">
        <w:rPr>
          <w:rFonts w:ascii="Times New Roman" w:eastAsia="Times New Roman" w:hAnsi="Times New Roman" w:cs="Times New Roman"/>
          <w:bCs/>
          <w:color w:val="000000"/>
          <w:spacing w:val="2"/>
          <w:kern w:val="0"/>
          <w:sz w:val="28"/>
          <w:szCs w:val="28"/>
          <w:lang w:val="vi-VN"/>
          <w14:ligatures w14:val="none"/>
        </w:rPr>
        <w:t>Cổng dịch vụ công quốc gia hoặc Ứng dụng định danh quốc gia, qua dịch vụ</w:t>
      </w:r>
      <w:r w:rsidRPr="005B3D22">
        <w:rPr>
          <w:rFonts w:ascii="Times New Roman" w:eastAsia="Times New Roman" w:hAnsi="Times New Roman" w:cs="Times New Roman"/>
          <w:bCs/>
          <w:color w:val="000000"/>
          <w:spacing w:val="2"/>
          <w:kern w:val="0"/>
          <w:sz w:val="28"/>
          <w:szCs w:val="28"/>
          <w:lang w:val="vi-VN"/>
          <w14:ligatures w14:val="none"/>
        </w:rPr>
        <w:t xml:space="preserve"> </w:t>
      </w:r>
      <w:r w:rsidRPr="00FC05E5">
        <w:rPr>
          <w:rFonts w:ascii="Times New Roman" w:eastAsia="Times New Roman" w:hAnsi="Times New Roman" w:cs="Times New Roman"/>
          <w:bCs/>
          <w:color w:val="000000"/>
          <w:spacing w:val="2"/>
          <w:kern w:val="0"/>
          <w:sz w:val="28"/>
          <w:szCs w:val="28"/>
          <w:lang w:val="vi-VN"/>
          <w14:ligatures w14:val="none"/>
        </w:rPr>
        <w:t>bưu chính công ích hoặc nộp trực tiếp</w:t>
      </w:r>
      <w:r w:rsidRPr="005B3D22">
        <w:rPr>
          <w:rFonts w:ascii="Times New Roman" w:eastAsia="Times New Roman" w:hAnsi="Times New Roman" w:cs="Times New Roman"/>
          <w:bCs/>
          <w:iCs/>
          <w:color w:val="000000"/>
          <w:spacing w:val="2"/>
          <w:kern w:val="0"/>
          <w:sz w:val="28"/>
          <w:szCs w:val="28"/>
          <w:lang w:val="vi-VN"/>
          <w14:ligatures w14:val="none"/>
        </w:rPr>
        <w:t xml:space="preserve"> </w:t>
      </w:r>
      <w:r w:rsidRPr="00FC05E5">
        <w:rPr>
          <w:rFonts w:ascii="Times New Roman" w:eastAsia="Times New Roman" w:hAnsi="Times New Roman" w:cs="Times New Roman"/>
          <w:bCs/>
          <w:iCs/>
          <w:color w:val="000000"/>
          <w:spacing w:val="2"/>
          <w:kern w:val="0"/>
          <w:sz w:val="28"/>
          <w:szCs w:val="28"/>
          <w:lang w:val="vi-VN"/>
          <w14:ligatures w14:val="none"/>
        </w:rPr>
        <w:t>đến cơ quan đại diện chủ sở hữu phim quy định tại khoản 4 Điều 3 hoặc cơ quan</w:t>
      </w:r>
      <w:r w:rsidRPr="005B3D22">
        <w:rPr>
          <w:rFonts w:ascii="Times New Roman" w:eastAsia="Times New Roman" w:hAnsi="Times New Roman" w:cs="Times New Roman"/>
          <w:bCs/>
          <w:iCs/>
          <w:color w:val="000000"/>
          <w:spacing w:val="2"/>
          <w:kern w:val="0"/>
          <w:sz w:val="28"/>
          <w:szCs w:val="28"/>
          <w:lang w:val="vi-VN"/>
          <w14:ligatures w14:val="none"/>
        </w:rPr>
        <w:t>, tổ chức, cá nhân</w:t>
      </w:r>
      <w:r w:rsidRPr="00FC05E5">
        <w:rPr>
          <w:rFonts w:ascii="Times New Roman" w:eastAsia="Times New Roman" w:hAnsi="Times New Roman" w:cs="Times New Roman"/>
          <w:bCs/>
          <w:iCs/>
          <w:color w:val="000000"/>
          <w:spacing w:val="2"/>
          <w:kern w:val="0"/>
          <w:sz w:val="28"/>
          <w:szCs w:val="28"/>
          <w:lang w:val="vi-VN"/>
          <w14:ligatures w14:val="none"/>
        </w:rPr>
        <w:t xml:space="preserve"> quy định tại khoản 6 Điều 7 Nghị định này</w:t>
      </w:r>
      <w:r w:rsidRPr="005B3D22">
        <w:rPr>
          <w:rFonts w:ascii="Times New Roman" w:eastAsia="Times New Roman" w:hAnsi="Times New Roman" w:cs="Times New Roman"/>
          <w:bCs/>
          <w:iCs/>
          <w:color w:val="000000"/>
          <w:spacing w:val="2"/>
          <w:kern w:val="0"/>
          <w:sz w:val="28"/>
          <w:szCs w:val="28"/>
          <w:lang w:val="vi-VN"/>
          <w14:ligatures w14:val="none"/>
        </w:rPr>
        <w:t>.</w:t>
      </w:r>
    </w:p>
    <w:p w14:paraId="38CFE855"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2. Hồ sơ đề nghị phát hành, phổ biến phim phục vụ nhiệm vụ chính trị không phát sinh doanh thu bao gồm:</w:t>
      </w:r>
    </w:p>
    <w:p w14:paraId="1B10CB9D"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 Văn bản đề nghị theo</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mẫu</w:t>
      </w:r>
      <w:r w:rsidRPr="005B3D22">
        <w:rPr>
          <w:rFonts w:ascii="Times New Roman" w:eastAsia="Times New Roman" w:hAnsi="Times New Roman" w:cs="Times New Roman"/>
          <w:color w:val="000000"/>
          <w:kern w:val="0"/>
          <w:sz w:val="28"/>
          <w:szCs w:val="28"/>
          <w:lang w:val="vi-VN"/>
          <w14:ligatures w14:val="none"/>
        </w:rPr>
        <w:t xml:space="preserve"> quy định</w:t>
      </w:r>
      <w:r w:rsidRPr="00FC05E5">
        <w:rPr>
          <w:rFonts w:ascii="Times New Roman" w:eastAsia="Times New Roman" w:hAnsi="Times New Roman" w:cs="Times New Roman"/>
          <w:color w:val="000000"/>
          <w:kern w:val="0"/>
          <w:sz w:val="28"/>
          <w:szCs w:val="28"/>
          <w:lang w:val="vi-VN"/>
          <w14:ligatures w14:val="none"/>
        </w:rPr>
        <w:t xml:space="preserve"> tại</w:t>
      </w:r>
      <w:r w:rsidRPr="005B3D22">
        <w:rPr>
          <w:rFonts w:ascii="Times New Roman" w:eastAsia="Times New Roman" w:hAnsi="Times New Roman" w:cs="Times New Roman"/>
          <w:color w:val="000000"/>
          <w:kern w:val="0"/>
          <w:sz w:val="28"/>
          <w:szCs w:val="28"/>
          <w:lang w:val="vi-VN"/>
          <w14:ligatures w14:val="none"/>
        </w:rPr>
        <w:t xml:space="preserve"> Phụ lục ban hành kèm theo </w:t>
      </w:r>
      <w:r w:rsidRPr="00FC05E5">
        <w:rPr>
          <w:rFonts w:ascii="Times New Roman" w:eastAsia="Times New Roman" w:hAnsi="Times New Roman" w:cs="Times New Roman"/>
          <w:color w:val="000000"/>
          <w:kern w:val="0"/>
          <w:sz w:val="28"/>
          <w:szCs w:val="28"/>
          <w:lang w:val="vi-VN"/>
          <w14:ligatures w14:val="none"/>
        </w:rPr>
        <w:t>Nghị định này;</w:t>
      </w:r>
    </w:p>
    <w:p w14:paraId="6E600B7E"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b) Kế hoạch thực hiện phát hành, phổ biến phim</w:t>
      </w:r>
      <w:r w:rsidRPr="005B3D22">
        <w:rPr>
          <w:rFonts w:ascii="Times New Roman" w:eastAsia="Times New Roman" w:hAnsi="Times New Roman" w:cs="Times New Roman"/>
          <w:color w:val="000000"/>
          <w:kern w:val="0"/>
          <w:sz w:val="28"/>
          <w:szCs w:val="28"/>
          <w:lang w:val="vi-VN"/>
          <w14:ligatures w14:val="none"/>
        </w:rPr>
        <w:t xml:space="preserve"> bao gồm các nội dung theo quy định từ khoản 1 đến khoản 10 và khoản 14 Điều 8 Nghị định này.</w:t>
      </w:r>
    </w:p>
    <w:p w14:paraId="75A5C938"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 xml:space="preserve">3. </w:t>
      </w:r>
      <w:r w:rsidRPr="005B3D22">
        <w:rPr>
          <w:rFonts w:ascii="Times New Roman" w:eastAsia="Times New Roman" w:hAnsi="Times New Roman" w:cs="Times New Roman"/>
          <w:color w:val="000000"/>
          <w:kern w:val="0"/>
          <w:sz w:val="28"/>
          <w:szCs w:val="28"/>
          <w:lang w:val="vi-VN"/>
          <w14:ligatures w14:val="none"/>
        </w:rPr>
        <w:t xml:space="preserve">Trường hợp hồ sơ đề nghị chưa đầy đủ hoặc chưa hợp lệ, cơ quan </w:t>
      </w:r>
      <w:r w:rsidRPr="00FC05E5">
        <w:rPr>
          <w:rFonts w:ascii="Times New Roman" w:eastAsia="Times New Roman" w:hAnsi="Times New Roman" w:cs="Times New Roman"/>
          <w:bCs/>
          <w:iCs/>
          <w:color w:val="000000"/>
          <w:spacing w:val="2"/>
          <w:kern w:val="0"/>
          <w:sz w:val="28"/>
          <w:szCs w:val="28"/>
          <w:lang w:val="vi-VN"/>
          <w14:ligatures w14:val="none"/>
        </w:rPr>
        <w:t>quy định tại khoản 4 Điều 3 hoặc cơ quan</w:t>
      </w:r>
      <w:r w:rsidRPr="005B3D22">
        <w:rPr>
          <w:rFonts w:ascii="Times New Roman" w:eastAsia="Times New Roman" w:hAnsi="Times New Roman" w:cs="Times New Roman"/>
          <w:bCs/>
          <w:iCs/>
          <w:color w:val="000000"/>
          <w:spacing w:val="2"/>
          <w:kern w:val="0"/>
          <w:sz w:val="28"/>
          <w:szCs w:val="28"/>
          <w:lang w:val="vi-VN"/>
          <w14:ligatures w14:val="none"/>
        </w:rPr>
        <w:t>, tổ chức, cá nhân</w:t>
      </w:r>
      <w:r w:rsidRPr="00FC05E5">
        <w:rPr>
          <w:rFonts w:ascii="Times New Roman" w:eastAsia="Times New Roman" w:hAnsi="Times New Roman" w:cs="Times New Roman"/>
          <w:bCs/>
          <w:iCs/>
          <w:color w:val="000000"/>
          <w:spacing w:val="2"/>
          <w:kern w:val="0"/>
          <w:sz w:val="28"/>
          <w:szCs w:val="28"/>
          <w:lang w:val="vi-VN"/>
          <w14:ligatures w14:val="none"/>
        </w:rPr>
        <w:t xml:space="preserve"> quy định tại khoản 6 Điều 7 Nghị định này</w:t>
      </w:r>
      <w:r w:rsidRPr="005B3D22">
        <w:rPr>
          <w:rFonts w:ascii="Times New Roman" w:eastAsia="Times New Roman" w:hAnsi="Times New Roman" w:cs="Times New Roman"/>
          <w:color w:val="000000"/>
          <w:kern w:val="0"/>
          <w:sz w:val="28"/>
          <w:szCs w:val="28"/>
          <w:lang w:val="vi-VN"/>
          <w14:ligatures w14:val="none"/>
        </w:rPr>
        <w:t xml:space="preserve"> có văn bản đề nghị bổ sung, hoàn thiện hồ sơ trong thời gian 02 ngày làm việc kể từ ngày nhận được hồ sơ</w:t>
      </w:r>
      <w:r w:rsidRPr="00FC05E5">
        <w:rPr>
          <w:rFonts w:ascii="Times New Roman" w:eastAsia="Times New Roman" w:hAnsi="Times New Roman" w:cs="Times New Roman"/>
          <w:color w:val="000000"/>
          <w:kern w:val="0"/>
          <w:sz w:val="28"/>
          <w:szCs w:val="28"/>
          <w:lang w:val="vi-VN"/>
          <w14:ligatures w14:val="none"/>
        </w:rPr>
        <w:t>.</w:t>
      </w:r>
    </w:p>
    <w:p w14:paraId="742571A3"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5B3D22">
        <w:rPr>
          <w:rFonts w:ascii="Times New Roman" w:eastAsia="Times New Roman" w:hAnsi="Times New Roman" w:cs="Times New Roman"/>
          <w:color w:val="000000"/>
          <w:spacing w:val="-2"/>
          <w:kern w:val="0"/>
          <w:sz w:val="28"/>
          <w:szCs w:val="28"/>
          <w:lang w:val="vi-VN"/>
          <w14:ligatures w14:val="none"/>
        </w:rPr>
        <w:t>4.</w:t>
      </w:r>
      <w:r w:rsidRPr="00FC05E5">
        <w:rPr>
          <w:rFonts w:ascii="Times New Roman" w:eastAsia="Times New Roman" w:hAnsi="Times New Roman" w:cs="Times New Roman"/>
          <w:color w:val="000000"/>
          <w:spacing w:val="-2"/>
          <w:kern w:val="0"/>
          <w:sz w:val="28"/>
          <w:szCs w:val="28"/>
          <w:lang w:val="vi-VN"/>
          <w14:ligatures w14:val="none"/>
        </w:rPr>
        <w:t xml:space="preserve"> Trong thời hạn </w:t>
      </w:r>
      <w:r w:rsidRPr="00FC05E5">
        <w:rPr>
          <w:rFonts w:ascii="Times New Roman" w:eastAsia="Times New Roman" w:hAnsi="Times New Roman" w:cs="Times New Roman"/>
          <w:bCs/>
          <w:color w:val="000000"/>
          <w:spacing w:val="-2"/>
          <w:kern w:val="0"/>
          <w:sz w:val="28"/>
          <w:szCs w:val="28"/>
          <w:lang w:val="vi-VN"/>
          <w14:ligatures w14:val="none"/>
        </w:rPr>
        <w:t>0</w:t>
      </w:r>
      <w:r w:rsidRPr="005B3D22">
        <w:rPr>
          <w:rFonts w:ascii="Times New Roman" w:eastAsia="Times New Roman" w:hAnsi="Times New Roman" w:cs="Times New Roman"/>
          <w:bCs/>
          <w:color w:val="000000"/>
          <w:spacing w:val="-2"/>
          <w:kern w:val="0"/>
          <w:sz w:val="28"/>
          <w:szCs w:val="28"/>
          <w:lang w:val="vi-VN"/>
          <w14:ligatures w14:val="none"/>
        </w:rPr>
        <w:t>5</w:t>
      </w:r>
      <w:r w:rsidRPr="00FC05E5">
        <w:rPr>
          <w:rFonts w:ascii="Times New Roman" w:eastAsia="Times New Roman" w:hAnsi="Times New Roman" w:cs="Times New Roman"/>
          <w:bCs/>
          <w:color w:val="000000"/>
          <w:spacing w:val="-2"/>
          <w:kern w:val="0"/>
          <w:sz w:val="28"/>
          <w:szCs w:val="28"/>
          <w:lang w:val="vi-VN"/>
          <w14:ligatures w14:val="none"/>
        </w:rPr>
        <w:t xml:space="preserve"> ngày làm việc</w:t>
      </w:r>
      <w:r w:rsidRPr="00FC05E5">
        <w:rPr>
          <w:rFonts w:ascii="Times New Roman" w:eastAsia="Times New Roman" w:hAnsi="Times New Roman" w:cs="Times New Roman"/>
          <w:color w:val="000000"/>
          <w:spacing w:val="-2"/>
          <w:kern w:val="0"/>
          <w:sz w:val="28"/>
          <w:szCs w:val="28"/>
          <w:lang w:val="vi-VN"/>
          <w14:ligatures w14:val="none"/>
        </w:rPr>
        <w:t xml:space="preserve"> kể từ ngày nhận đủ hồ sơ hợp lệ, cơ</w:t>
      </w:r>
      <w:r w:rsidRPr="005B3D22">
        <w:rPr>
          <w:rFonts w:ascii="Times New Roman" w:eastAsia="Times New Roman" w:hAnsi="Times New Roman" w:cs="Times New Roman"/>
          <w:color w:val="000000"/>
          <w:spacing w:val="-2"/>
          <w:kern w:val="0"/>
          <w:sz w:val="28"/>
          <w:szCs w:val="28"/>
          <w:lang w:val="vi-VN"/>
          <w14:ligatures w14:val="none"/>
        </w:rPr>
        <w:t xml:space="preserve"> quan </w:t>
      </w:r>
      <w:r w:rsidRPr="00FC05E5">
        <w:rPr>
          <w:rFonts w:ascii="Times New Roman" w:eastAsia="Times New Roman" w:hAnsi="Times New Roman" w:cs="Times New Roman"/>
          <w:bCs/>
          <w:iCs/>
          <w:color w:val="000000"/>
          <w:spacing w:val="-2"/>
          <w:kern w:val="0"/>
          <w:sz w:val="28"/>
          <w:szCs w:val="28"/>
          <w:lang w:val="vi-VN"/>
          <w14:ligatures w14:val="none"/>
        </w:rPr>
        <w:t>quy định tại khoản 4 Điều 3 hoặc cơ quan</w:t>
      </w:r>
      <w:r w:rsidRPr="005B3D22">
        <w:rPr>
          <w:rFonts w:ascii="Times New Roman" w:eastAsia="Times New Roman" w:hAnsi="Times New Roman" w:cs="Times New Roman"/>
          <w:bCs/>
          <w:iCs/>
          <w:color w:val="000000"/>
          <w:spacing w:val="-2"/>
          <w:kern w:val="0"/>
          <w:sz w:val="28"/>
          <w:szCs w:val="28"/>
          <w:lang w:val="vi-VN"/>
          <w14:ligatures w14:val="none"/>
        </w:rPr>
        <w:t>, tổ chức, cá nhân</w:t>
      </w:r>
      <w:r w:rsidRPr="00FC05E5">
        <w:rPr>
          <w:rFonts w:ascii="Times New Roman" w:eastAsia="Times New Roman" w:hAnsi="Times New Roman" w:cs="Times New Roman"/>
          <w:bCs/>
          <w:iCs/>
          <w:color w:val="000000"/>
          <w:spacing w:val="-2"/>
          <w:kern w:val="0"/>
          <w:sz w:val="28"/>
          <w:szCs w:val="28"/>
          <w:lang w:val="vi-VN"/>
          <w14:ligatures w14:val="none"/>
        </w:rPr>
        <w:t xml:space="preserve"> quy định tại khoản 6 Điều 7 Nghị định này</w:t>
      </w:r>
      <w:r w:rsidRPr="00FC05E5">
        <w:rPr>
          <w:rFonts w:ascii="Times New Roman" w:eastAsia="Times New Roman" w:hAnsi="Times New Roman" w:cs="Times New Roman"/>
          <w:color w:val="000000"/>
          <w:spacing w:val="-2"/>
          <w:kern w:val="0"/>
          <w:sz w:val="28"/>
          <w:szCs w:val="28"/>
          <w:lang w:val="vi-VN"/>
          <w14:ligatures w14:val="none"/>
        </w:rPr>
        <w:t xml:space="preserve"> có</w:t>
      </w:r>
      <w:r w:rsidRPr="005B3D22">
        <w:rPr>
          <w:rFonts w:ascii="Times New Roman" w:eastAsia="Times New Roman" w:hAnsi="Times New Roman" w:cs="Times New Roman"/>
          <w:color w:val="000000"/>
          <w:spacing w:val="-2"/>
          <w:kern w:val="0"/>
          <w:sz w:val="28"/>
          <w:szCs w:val="28"/>
          <w:lang w:val="vi-VN"/>
          <w14:ligatures w14:val="none"/>
        </w:rPr>
        <w:t xml:space="preserve"> văn bản đồng ý</w:t>
      </w:r>
      <w:r w:rsidRPr="00FC05E5">
        <w:rPr>
          <w:rFonts w:ascii="Times New Roman" w:eastAsia="Times New Roman" w:hAnsi="Times New Roman" w:cs="Times New Roman"/>
          <w:color w:val="000000"/>
          <w:spacing w:val="-2"/>
          <w:kern w:val="0"/>
          <w:sz w:val="28"/>
          <w:szCs w:val="28"/>
          <w:lang w:val="vi-VN"/>
          <w14:ligatures w14:val="none"/>
        </w:rPr>
        <w:t xml:space="preserve"> phát hành, phổ biến phim</w:t>
      </w:r>
      <w:r w:rsidRPr="005B3D22">
        <w:rPr>
          <w:rFonts w:ascii="Times New Roman" w:eastAsia="Times New Roman" w:hAnsi="Times New Roman" w:cs="Times New Roman"/>
          <w:color w:val="000000"/>
          <w:spacing w:val="-2"/>
          <w:kern w:val="0"/>
          <w:sz w:val="28"/>
          <w:szCs w:val="28"/>
          <w:lang w:val="vi-VN"/>
          <w14:ligatures w14:val="none"/>
        </w:rPr>
        <w:t xml:space="preserve">; </w:t>
      </w:r>
      <w:r w:rsidRPr="00FC05E5">
        <w:rPr>
          <w:rFonts w:ascii="Times New Roman" w:eastAsia="Times New Roman" w:hAnsi="Times New Roman" w:cs="Times New Roman"/>
          <w:color w:val="000000"/>
          <w:spacing w:val="-2"/>
          <w:kern w:val="0"/>
          <w:sz w:val="28"/>
          <w:szCs w:val="28"/>
          <w:lang w:val="vi-VN"/>
          <w14:ligatures w14:val="none"/>
        </w:rPr>
        <w:t>trường hợp không đồng ý phải trả lời bằng văn bản và nêu rõ lý do. Kết quả được trả trực tuyến tại Cổng Dịch vụ công quốc gia hoặc Ứng dụng định danh quốc gia, qua dịch vụ bưu chính công ích hoặc trả trực tiếp cho tổ chức, cá nhân.</w:t>
      </w:r>
    </w:p>
    <w:p w14:paraId="5B8563A3"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Văn</w:t>
      </w:r>
      <w:r w:rsidRPr="005B3D22">
        <w:rPr>
          <w:rFonts w:ascii="Times New Roman" w:eastAsia="Times New Roman" w:hAnsi="Times New Roman" w:cs="Times New Roman"/>
          <w:color w:val="000000"/>
          <w:kern w:val="0"/>
          <w:sz w:val="28"/>
          <w:szCs w:val="28"/>
          <w:lang w:val="vi-VN"/>
          <w14:ligatures w14:val="none"/>
        </w:rPr>
        <w:t xml:space="preserve"> bản </w:t>
      </w:r>
      <w:r w:rsidRPr="00FC05E5">
        <w:rPr>
          <w:rFonts w:ascii="Times New Roman" w:eastAsia="Times New Roman" w:hAnsi="Times New Roman" w:cs="Times New Roman"/>
          <w:color w:val="000000"/>
          <w:kern w:val="0"/>
          <w:sz w:val="28"/>
          <w:szCs w:val="28"/>
          <w:lang w:val="vi-VN"/>
          <w14:ligatures w14:val="none"/>
        </w:rPr>
        <w:t>đồng</w:t>
      </w:r>
      <w:r w:rsidRPr="005B3D22">
        <w:rPr>
          <w:rFonts w:ascii="Times New Roman" w:eastAsia="Times New Roman" w:hAnsi="Times New Roman" w:cs="Times New Roman"/>
          <w:color w:val="000000"/>
          <w:kern w:val="0"/>
          <w:sz w:val="28"/>
          <w:szCs w:val="28"/>
          <w:lang w:val="vi-VN"/>
          <w14:ligatures w14:val="none"/>
        </w:rPr>
        <w:t xml:space="preserve"> ý hoặc không đồng ý phải </w:t>
      </w:r>
      <w:r w:rsidRPr="00FC05E5">
        <w:rPr>
          <w:rFonts w:ascii="Times New Roman" w:eastAsia="Times New Roman" w:hAnsi="Times New Roman" w:cs="Times New Roman"/>
          <w:color w:val="000000"/>
          <w:kern w:val="0"/>
          <w:sz w:val="28"/>
          <w:szCs w:val="28"/>
          <w:lang w:val="vi-VN"/>
          <w14:ligatures w14:val="none"/>
        </w:rPr>
        <w:t>căn cứ vào sự phù hợp của kế hoạch phát hành, phổ biến phim với mục tiêu, nội dung của phim; đối tượng thụ hưởng; năng lực tổ chức thực hiện; phương án triển khai; hiệu quả dự kiến và các điều kiện bảo đảm theo quy định của pháp luật</w:t>
      </w:r>
      <w:r w:rsidRPr="005B3D22">
        <w:rPr>
          <w:rFonts w:ascii="Times New Roman" w:eastAsia="Times New Roman" w:hAnsi="Times New Roman" w:cs="Times New Roman"/>
          <w:color w:val="000000"/>
          <w:kern w:val="0"/>
          <w:sz w:val="28"/>
          <w:szCs w:val="28"/>
          <w:lang w:val="vi-VN"/>
          <w14:ligatures w14:val="none"/>
        </w:rPr>
        <w:t>.</w:t>
      </w:r>
    </w:p>
    <w:p w14:paraId="274C53EF"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FC05E5">
        <w:rPr>
          <w:rFonts w:ascii="Times New Roman" w:eastAsia="Times New Roman" w:hAnsi="Times New Roman" w:cs="Times New Roman"/>
          <w:color w:val="000000"/>
          <w:spacing w:val="-6"/>
          <w:kern w:val="0"/>
          <w:sz w:val="28"/>
          <w:szCs w:val="28"/>
          <w:lang w:val="vi-VN"/>
          <w14:ligatures w14:val="none"/>
        </w:rPr>
        <w:t>Trên cơ sở văn bản đồng ý, các bên ký kết hợp đồng phát hành, phổ biến phim, trừ trường hợp</w:t>
      </w:r>
      <w:r w:rsidRPr="005B3D22">
        <w:rPr>
          <w:rFonts w:ascii="Times New Roman" w:eastAsia="Times New Roman" w:hAnsi="Times New Roman" w:cs="Times New Roman"/>
          <w:color w:val="000000"/>
          <w:spacing w:val="-6"/>
          <w:kern w:val="0"/>
          <w:sz w:val="28"/>
          <w:szCs w:val="28"/>
          <w:lang w:val="vi-VN"/>
          <w14:ligatures w14:val="none"/>
        </w:rPr>
        <w:t xml:space="preserve"> </w:t>
      </w:r>
      <w:r w:rsidRPr="00FC05E5">
        <w:rPr>
          <w:rFonts w:ascii="Times New Roman" w:eastAsia="Times New Roman" w:hAnsi="Times New Roman" w:cs="Times New Roman"/>
          <w:color w:val="000000"/>
          <w:spacing w:val="-6"/>
          <w:kern w:val="0"/>
          <w:sz w:val="28"/>
          <w:szCs w:val="28"/>
          <w:lang w:val="vi-VN"/>
          <w14:ligatures w14:val="none"/>
        </w:rPr>
        <w:t>tổ chức</w:t>
      </w:r>
      <w:r w:rsidRPr="005B3D22">
        <w:rPr>
          <w:rFonts w:ascii="Times New Roman" w:eastAsia="Times New Roman" w:hAnsi="Times New Roman" w:cs="Times New Roman"/>
          <w:color w:val="000000"/>
          <w:spacing w:val="-6"/>
          <w:kern w:val="0"/>
          <w:sz w:val="28"/>
          <w:szCs w:val="28"/>
          <w:lang w:val="vi-VN"/>
          <w14:ligatures w14:val="none"/>
        </w:rPr>
        <w:t xml:space="preserve"> đề nghị </w:t>
      </w:r>
      <w:r w:rsidRPr="00FC05E5">
        <w:rPr>
          <w:rFonts w:ascii="Times New Roman" w:eastAsia="Times New Roman" w:hAnsi="Times New Roman" w:cs="Times New Roman"/>
          <w:color w:val="000000"/>
          <w:spacing w:val="-6"/>
          <w:kern w:val="0"/>
          <w:sz w:val="28"/>
          <w:szCs w:val="28"/>
          <w:lang w:val="vi-VN"/>
          <w14:ligatures w14:val="none"/>
        </w:rPr>
        <w:t>là cơ quan nhà nước ở trung ương, các tổ chức:</w:t>
      </w:r>
      <w:r w:rsidRPr="00FC05E5">
        <w:rPr>
          <w:rFonts w:ascii="Times New Roman" w:eastAsia="Times New Roman" w:hAnsi="Times New Roman" w:cs="Times New Roman"/>
          <w:color w:val="000000"/>
          <w:spacing w:val="-2"/>
          <w:kern w:val="0"/>
          <w:sz w:val="28"/>
          <w:szCs w:val="28"/>
          <w:lang w:val="vi-VN"/>
          <w14:ligatures w14:val="none"/>
        </w:rPr>
        <w:t xml:space="preserve">  chính trị, chính trị </w:t>
      </w:r>
      <w:r w:rsidRPr="005B3D22">
        <w:rPr>
          <w:rFonts w:ascii="Times New Roman" w:eastAsia="Times New Roman" w:hAnsi="Times New Roman" w:cs="Times New Roman"/>
          <w:color w:val="000000"/>
          <w:spacing w:val="-2"/>
          <w:kern w:val="0"/>
          <w:sz w:val="28"/>
          <w:szCs w:val="28"/>
          <w:lang w:val="vi-VN"/>
          <w14:ligatures w14:val="none"/>
        </w:rPr>
        <w:t>-</w:t>
      </w:r>
      <w:r w:rsidRPr="00FC05E5">
        <w:rPr>
          <w:rFonts w:ascii="Times New Roman" w:eastAsia="Times New Roman" w:hAnsi="Times New Roman" w:cs="Times New Roman"/>
          <w:color w:val="000000"/>
          <w:spacing w:val="-2"/>
          <w:kern w:val="0"/>
          <w:sz w:val="28"/>
          <w:szCs w:val="28"/>
          <w:lang w:val="vi-VN"/>
          <w14:ligatures w14:val="none"/>
        </w:rPr>
        <w:t xml:space="preserve"> xã hội, chính trị - xã hội </w:t>
      </w:r>
      <w:r w:rsidRPr="005B3D22">
        <w:rPr>
          <w:rFonts w:ascii="Times New Roman" w:eastAsia="Times New Roman" w:hAnsi="Times New Roman" w:cs="Times New Roman"/>
          <w:color w:val="000000"/>
          <w:spacing w:val="-2"/>
          <w:kern w:val="0"/>
          <w:sz w:val="28"/>
          <w:szCs w:val="28"/>
          <w:lang w:val="vi-VN"/>
          <w14:ligatures w14:val="none"/>
        </w:rPr>
        <w:t>-</w:t>
      </w:r>
      <w:r w:rsidRPr="00FC05E5">
        <w:rPr>
          <w:rFonts w:ascii="Times New Roman" w:eastAsia="Times New Roman" w:hAnsi="Times New Roman" w:cs="Times New Roman"/>
          <w:color w:val="000000"/>
          <w:spacing w:val="-2"/>
          <w:kern w:val="0"/>
          <w:sz w:val="28"/>
          <w:szCs w:val="28"/>
          <w:lang w:val="vi-VN"/>
          <w14:ligatures w14:val="none"/>
        </w:rPr>
        <w:t xml:space="preserve"> nghề nghiệp, xã hội </w:t>
      </w:r>
      <w:r w:rsidRPr="005B3D22">
        <w:rPr>
          <w:rFonts w:ascii="Times New Roman" w:eastAsia="Times New Roman" w:hAnsi="Times New Roman" w:cs="Times New Roman"/>
          <w:color w:val="000000"/>
          <w:spacing w:val="-2"/>
          <w:kern w:val="0"/>
          <w:sz w:val="28"/>
          <w:szCs w:val="28"/>
          <w:lang w:val="vi-VN"/>
          <w14:ligatures w14:val="none"/>
        </w:rPr>
        <w:t>-</w:t>
      </w:r>
      <w:r w:rsidRPr="00FC05E5">
        <w:rPr>
          <w:rFonts w:ascii="Times New Roman" w:eastAsia="Times New Roman" w:hAnsi="Times New Roman" w:cs="Times New Roman"/>
          <w:color w:val="000000"/>
          <w:spacing w:val="-2"/>
          <w:kern w:val="0"/>
          <w:sz w:val="28"/>
          <w:szCs w:val="28"/>
          <w:lang w:val="vi-VN"/>
          <w14:ligatures w14:val="none"/>
        </w:rPr>
        <w:t xml:space="preserve"> nghề nghiệp, </w:t>
      </w:r>
      <w:r w:rsidRPr="00FC05E5">
        <w:rPr>
          <w:rFonts w:ascii="Times New Roman" w:eastAsia="Times New Roman" w:hAnsi="Times New Roman" w:cs="Times New Roman"/>
          <w:color w:val="000000"/>
          <w:spacing w:val="-2"/>
          <w:kern w:val="0"/>
          <w:sz w:val="28"/>
          <w:szCs w:val="28"/>
          <w:lang w:val="vi-VN"/>
          <w14:ligatures w14:val="none"/>
        </w:rPr>
        <w:lastRenderedPageBreak/>
        <w:t xml:space="preserve">Ủy ban nhân dân các cấp, cơ quan ngoại giao, cơ sở văn hóa nước ngoài, thì cơ quan </w:t>
      </w:r>
      <w:r w:rsidRPr="00FC05E5">
        <w:rPr>
          <w:rFonts w:ascii="Times New Roman" w:eastAsia="Times New Roman" w:hAnsi="Times New Roman" w:cs="Times New Roman"/>
          <w:bCs/>
          <w:iCs/>
          <w:color w:val="000000"/>
          <w:spacing w:val="-2"/>
          <w:kern w:val="0"/>
          <w:sz w:val="28"/>
          <w:szCs w:val="28"/>
          <w:lang w:val="vi-VN"/>
          <w14:ligatures w14:val="none"/>
        </w:rPr>
        <w:t>quy định tại khoản 4 Điều 3 hoặc cơ quan</w:t>
      </w:r>
      <w:r w:rsidRPr="005B3D22">
        <w:rPr>
          <w:rFonts w:ascii="Times New Roman" w:eastAsia="Times New Roman" w:hAnsi="Times New Roman" w:cs="Times New Roman"/>
          <w:bCs/>
          <w:iCs/>
          <w:color w:val="000000"/>
          <w:spacing w:val="-2"/>
          <w:kern w:val="0"/>
          <w:sz w:val="28"/>
          <w:szCs w:val="28"/>
          <w:lang w:val="vi-VN"/>
          <w14:ligatures w14:val="none"/>
        </w:rPr>
        <w:t>, tổ chức, cá nhân</w:t>
      </w:r>
      <w:r w:rsidRPr="00FC05E5">
        <w:rPr>
          <w:rFonts w:ascii="Times New Roman" w:eastAsia="Times New Roman" w:hAnsi="Times New Roman" w:cs="Times New Roman"/>
          <w:bCs/>
          <w:iCs/>
          <w:color w:val="000000"/>
          <w:spacing w:val="-2"/>
          <w:kern w:val="0"/>
          <w:sz w:val="28"/>
          <w:szCs w:val="28"/>
          <w:lang w:val="vi-VN"/>
          <w14:ligatures w14:val="none"/>
        </w:rPr>
        <w:t xml:space="preserve"> quy định tại khoản 6 Điều 7 Nghị định này</w:t>
      </w:r>
      <w:r w:rsidRPr="005B3D22">
        <w:rPr>
          <w:rFonts w:ascii="Times New Roman" w:eastAsia="Times New Roman" w:hAnsi="Times New Roman" w:cs="Times New Roman"/>
          <w:color w:val="000000"/>
          <w:spacing w:val="-2"/>
          <w:kern w:val="0"/>
          <w:sz w:val="28"/>
          <w:szCs w:val="28"/>
          <w:lang w:val="vi-VN"/>
          <w14:ligatures w14:val="none"/>
        </w:rPr>
        <w:t xml:space="preserve"> </w:t>
      </w:r>
      <w:r w:rsidRPr="00FC05E5">
        <w:rPr>
          <w:rFonts w:ascii="Times New Roman" w:eastAsia="Times New Roman" w:hAnsi="Times New Roman" w:cs="Times New Roman"/>
          <w:color w:val="000000"/>
          <w:spacing w:val="-2"/>
          <w:kern w:val="0"/>
          <w:sz w:val="28"/>
          <w:szCs w:val="28"/>
          <w:lang w:val="vi-VN"/>
          <w14:ligatures w14:val="none"/>
        </w:rPr>
        <w:t>có</w:t>
      </w:r>
      <w:r w:rsidRPr="005B3D22">
        <w:rPr>
          <w:rFonts w:ascii="Times New Roman" w:eastAsia="Times New Roman" w:hAnsi="Times New Roman" w:cs="Times New Roman"/>
          <w:color w:val="000000"/>
          <w:spacing w:val="-2"/>
          <w:kern w:val="0"/>
          <w:sz w:val="28"/>
          <w:szCs w:val="28"/>
          <w:lang w:val="vi-VN"/>
          <w14:ligatures w14:val="none"/>
        </w:rPr>
        <w:t xml:space="preserve"> văn bản đồng ý phát hành, phổ biến phim</w:t>
      </w:r>
      <w:r w:rsidRPr="00FC05E5">
        <w:rPr>
          <w:rFonts w:ascii="Times New Roman" w:eastAsia="Times New Roman" w:hAnsi="Times New Roman" w:cs="Times New Roman"/>
          <w:color w:val="000000"/>
          <w:spacing w:val="-2"/>
          <w:kern w:val="0"/>
          <w:sz w:val="28"/>
          <w:szCs w:val="28"/>
          <w:lang w:val="vi-VN"/>
          <w14:ligatures w14:val="none"/>
        </w:rPr>
        <w:t>;       trường hợp không đồng</w:t>
      </w:r>
      <w:r w:rsidRPr="005B3D22">
        <w:rPr>
          <w:rFonts w:ascii="Times New Roman" w:eastAsia="Times New Roman" w:hAnsi="Times New Roman" w:cs="Times New Roman"/>
          <w:color w:val="000000"/>
          <w:spacing w:val="-2"/>
          <w:kern w:val="0"/>
          <w:sz w:val="28"/>
          <w:szCs w:val="28"/>
          <w:lang w:val="vi-VN"/>
          <w14:ligatures w14:val="none"/>
        </w:rPr>
        <w:t xml:space="preserve"> ý </w:t>
      </w:r>
      <w:r w:rsidRPr="00FC05E5">
        <w:rPr>
          <w:rFonts w:ascii="Times New Roman" w:eastAsia="Times New Roman" w:hAnsi="Times New Roman" w:cs="Times New Roman"/>
          <w:color w:val="000000"/>
          <w:spacing w:val="-2"/>
          <w:kern w:val="0"/>
          <w:sz w:val="28"/>
          <w:szCs w:val="28"/>
          <w:lang w:val="vi-VN"/>
          <w14:ligatures w14:val="none"/>
        </w:rPr>
        <w:t>phải trả lời bằng văn bản và nêu rõ lý do. Kết quả được trả trực tuyến tại Cổng Dịch vụ công quốc gia hoặc Ứng dụng định danh quốc gia, qua dịch vụ bưu chính công ích hoặc trả trực tiếp cho tổ chức, cá nhân.</w:t>
      </w:r>
    </w:p>
    <w:p w14:paraId="363CCAFF"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5</w:t>
      </w:r>
      <w:r w:rsidRPr="00FC05E5">
        <w:rPr>
          <w:rFonts w:ascii="Times New Roman" w:eastAsia="Times New Roman" w:hAnsi="Times New Roman" w:cs="Times New Roman"/>
          <w:color w:val="000000"/>
          <w:kern w:val="0"/>
          <w:sz w:val="28"/>
          <w:szCs w:val="28"/>
          <w:lang w:val="vi-VN"/>
          <w14:ligatures w14:val="none"/>
        </w:rPr>
        <w:t>. Trường hợp tổ chức, cá nhân đã được đồng ý phát hành, phổ biến phim phục vụ nhiệm vụ chính trị không phát sinh doanh thu</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 xml:space="preserve"> có nhu cầu chuyển sang hình thức có phát sinh doanh thu thì phải thực hiện thủ tục điều chỉnh, bổ sung nội dung đã được đồng ý. Trình</w:t>
      </w:r>
      <w:r w:rsidRPr="005B3D22">
        <w:rPr>
          <w:rFonts w:ascii="Times New Roman" w:eastAsia="Times New Roman" w:hAnsi="Times New Roman" w:cs="Times New Roman"/>
          <w:color w:val="000000"/>
          <w:kern w:val="0"/>
          <w:sz w:val="28"/>
          <w:szCs w:val="28"/>
          <w:lang w:val="vi-VN"/>
          <w14:ligatures w14:val="none"/>
        </w:rPr>
        <w:t xml:space="preserve"> tự, thủ tục thực hiện như sau:</w:t>
      </w:r>
    </w:p>
    <w:p w14:paraId="554463F0"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a) </w:t>
      </w:r>
      <w:r w:rsidRPr="00FC05E5">
        <w:rPr>
          <w:rFonts w:ascii="Times New Roman" w:eastAsia="Times New Roman" w:hAnsi="Times New Roman" w:cs="Times New Roman"/>
          <w:color w:val="000000"/>
          <w:kern w:val="0"/>
          <w:sz w:val="28"/>
          <w:szCs w:val="28"/>
          <w:lang w:val="vi-VN"/>
          <w14:ligatures w14:val="none"/>
        </w:rPr>
        <w:t>G</w:t>
      </w:r>
      <w:r w:rsidRPr="005B3D22">
        <w:rPr>
          <w:rFonts w:ascii="Times New Roman" w:eastAsia="Times New Roman" w:hAnsi="Times New Roman" w:cs="Times New Roman"/>
          <w:bCs/>
          <w:color w:val="000000"/>
          <w:kern w:val="0"/>
          <w:sz w:val="28"/>
          <w:szCs w:val="28"/>
          <w:lang w:val="vi-VN"/>
          <w14:ligatures w14:val="none"/>
        </w:rPr>
        <w:t xml:space="preserve">ửi 01 bộ hồ sơ </w:t>
      </w:r>
      <w:r w:rsidRPr="00FC05E5">
        <w:rPr>
          <w:rFonts w:ascii="Times New Roman" w:eastAsia="Times New Roman" w:hAnsi="Times New Roman" w:cs="Times New Roman"/>
          <w:bCs/>
          <w:iCs/>
          <w:color w:val="000000"/>
          <w:kern w:val="0"/>
          <w:sz w:val="28"/>
          <w:szCs w:val="28"/>
          <w:lang w:val="vi-VN"/>
          <w14:ligatures w14:val="none"/>
        </w:rPr>
        <w:t>trực tuyến tại</w:t>
      </w:r>
      <w:r w:rsidRPr="005B3D22">
        <w:rPr>
          <w:rFonts w:ascii="Times New Roman" w:eastAsia="Times New Roman" w:hAnsi="Times New Roman" w:cs="Times New Roman"/>
          <w:bCs/>
          <w:iCs/>
          <w:color w:val="000000"/>
          <w:kern w:val="0"/>
          <w:sz w:val="28"/>
          <w:szCs w:val="28"/>
          <w:lang w:val="vi-VN"/>
          <w14:ligatures w14:val="none"/>
        </w:rPr>
        <w:t xml:space="preserve"> </w:t>
      </w:r>
      <w:r w:rsidRPr="00FC05E5">
        <w:rPr>
          <w:rFonts w:ascii="Times New Roman" w:eastAsia="Times New Roman" w:hAnsi="Times New Roman" w:cs="Times New Roman"/>
          <w:bCs/>
          <w:iCs/>
          <w:color w:val="000000"/>
          <w:kern w:val="0"/>
          <w:sz w:val="28"/>
          <w:szCs w:val="28"/>
          <w:lang w:val="vi-VN"/>
          <w14:ligatures w14:val="none"/>
        </w:rPr>
        <w:t>Cổng dịch vụ công quốc gia hoặc Ứng dụng định danh quốc gia, qua dịch vụ</w:t>
      </w:r>
      <w:r w:rsidRPr="005B3D22">
        <w:rPr>
          <w:rFonts w:ascii="Times New Roman" w:eastAsia="Times New Roman" w:hAnsi="Times New Roman" w:cs="Times New Roman"/>
          <w:bCs/>
          <w:iCs/>
          <w:color w:val="000000"/>
          <w:kern w:val="0"/>
          <w:sz w:val="28"/>
          <w:szCs w:val="28"/>
          <w:lang w:val="vi-VN"/>
          <w14:ligatures w14:val="none"/>
        </w:rPr>
        <w:t xml:space="preserve"> </w:t>
      </w:r>
      <w:r w:rsidRPr="00FC05E5">
        <w:rPr>
          <w:rFonts w:ascii="Times New Roman" w:eastAsia="Times New Roman" w:hAnsi="Times New Roman" w:cs="Times New Roman"/>
          <w:bCs/>
          <w:iCs/>
          <w:color w:val="000000"/>
          <w:kern w:val="0"/>
          <w:sz w:val="28"/>
          <w:szCs w:val="28"/>
          <w:lang w:val="vi-VN"/>
          <w14:ligatures w14:val="none"/>
        </w:rPr>
        <w:t>bưu chính công ích hoặc nộp trực tiếp</w:t>
      </w:r>
      <w:r w:rsidRPr="005B3D22">
        <w:rPr>
          <w:rFonts w:ascii="Times New Roman" w:eastAsia="Times New Roman" w:hAnsi="Times New Roman" w:cs="Times New Roman"/>
          <w:bCs/>
          <w:color w:val="000000"/>
          <w:kern w:val="0"/>
          <w:sz w:val="28"/>
          <w:szCs w:val="28"/>
          <w:lang w:val="vi-VN"/>
          <w14:ligatures w14:val="none"/>
        </w:rPr>
        <w:t xml:space="preserve"> đến </w:t>
      </w:r>
      <w:r w:rsidRPr="00FC05E5">
        <w:rPr>
          <w:rFonts w:ascii="Times New Roman" w:eastAsia="Times New Roman" w:hAnsi="Times New Roman" w:cs="Times New Roman"/>
          <w:bCs/>
          <w:color w:val="000000"/>
          <w:kern w:val="0"/>
          <w:sz w:val="28"/>
          <w:szCs w:val="28"/>
          <w:lang w:val="vi-VN"/>
          <w14:ligatures w14:val="none"/>
        </w:rPr>
        <w:t xml:space="preserve">cơ quan </w:t>
      </w:r>
      <w:r w:rsidRPr="00FC05E5">
        <w:rPr>
          <w:rFonts w:ascii="Times New Roman" w:eastAsia="Times New Roman" w:hAnsi="Times New Roman" w:cs="Times New Roman"/>
          <w:bCs/>
          <w:iCs/>
          <w:color w:val="000000"/>
          <w:kern w:val="0"/>
          <w:sz w:val="28"/>
          <w:szCs w:val="28"/>
          <w:lang w:val="vi-VN"/>
          <w14:ligatures w14:val="none"/>
        </w:rPr>
        <w:t>quy định tại khoản 4 Điều 3 hoặc cơ quan</w:t>
      </w:r>
      <w:r w:rsidRPr="005B3D22">
        <w:rPr>
          <w:rFonts w:ascii="Times New Roman" w:eastAsia="Times New Roman" w:hAnsi="Times New Roman" w:cs="Times New Roman"/>
          <w:bCs/>
          <w:iCs/>
          <w:color w:val="000000"/>
          <w:kern w:val="0"/>
          <w:sz w:val="28"/>
          <w:szCs w:val="28"/>
          <w:lang w:val="vi-VN"/>
          <w14:ligatures w14:val="none"/>
        </w:rPr>
        <w:t>, tổ chức, cá nhân</w:t>
      </w:r>
      <w:r w:rsidRPr="00FC05E5">
        <w:rPr>
          <w:rFonts w:ascii="Times New Roman" w:eastAsia="Times New Roman" w:hAnsi="Times New Roman" w:cs="Times New Roman"/>
          <w:bCs/>
          <w:iCs/>
          <w:color w:val="000000"/>
          <w:kern w:val="0"/>
          <w:sz w:val="28"/>
          <w:szCs w:val="28"/>
          <w:lang w:val="vi-VN"/>
          <w14:ligatures w14:val="none"/>
        </w:rPr>
        <w:t xml:space="preserve"> quy định tại khoản 6 Điều 7 Nghị định này</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 xml:space="preserve">Hồ sơ đề nghị điều chỉnh gồm: </w:t>
      </w:r>
    </w:p>
    <w:p w14:paraId="3BBADD15"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Văn bản đề nghị theo</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mẫu</w:t>
      </w:r>
      <w:r w:rsidRPr="005B3D22">
        <w:rPr>
          <w:rFonts w:ascii="Times New Roman" w:eastAsia="Times New Roman" w:hAnsi="Times New Roman" w:cs="Times New Roman"/>
          <w:color w:val="000000"/>
          <w:kern w:val="0"/>
          <w:sz w:val="28"/>
          <w:szCs w:val="28"/>
          <w:lang w:val="vi-VN"/>
          <w14:ligatures w14:val="none"/>
        </w:rPr>
        <w:t xml:space="preserve"> quy định</w:t>
      </w:r>
      <w:r w:rsidRPr="00FC05E5">
        <w:rPr>
          <w:rFonts w:ascii="Times New Roman" w:eastAsia="Times New Roman" w:hAnsi="Times New Roman" w:cs="Times New Roman"/>
          <w:color w:val="000000"/>
          <w:kern w:val="0"/>
          <w:sz w:val="28"/>
          <w:szCs w:val="28"/>
          <w:lang w:val="vi-VN"/>
          <w14:ligatures w14:val="none"/>
        </w:rPr>
        <w:t xml:space="preserve"> tại</w:t>
      </w:r>
      <w:r w:rsidRPr="005B3D22">
        <w:rPr>
          <w:rFonts w:ascii="Times New Roman" w:eastAsia="Times New Roman" w:hAnsi="Times New Roman" w:cs="Times New Roman"/>
          <w:color w:val="000000"/>
          <w:kern w:val="0"/>
          <w:sz w:val="28"/>
          <w:szCs w:val="28"/>
          <w:lang w:val="vi-VN"/>
          <w14:ligatures w14:val="none"/>
        </w:rPr>
        <w:t xml:space="preserve"> Phụ lục ban hành kèm theo </w:t>
      </w:r>
      <w:r w:rsidRPr="00FC05E5">
        <w:rPr>
          <w:rFonts w:ascii="Times New Roman" w:eastAsia="Times New Roman" w:hAnsi="Times New Roman" w:cs="Times New Roman"/>
          <w:color w:val="000000"/>
          <w:kern w:val="0"/>
          <w:sz w:val="28"/>
          <w:szCs w:val="28"/>
          <w:lang w:val="vi-VN"/>
          <w14:ligatures w14:val="none"/>
        </w:rPr>
        <w:t>Nghị định này;</w:t>
      </w:r>
    </w:p>
    <w:p w14:paraId="0AC041E1"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Phần Kế hoạch bổ sung liên</w:t>
      </w:r>
      <w:r w:rsidRPr="005B3D22">
        <w:rPr>
          <w:rFonts w:ascii="Times New Roman" w:eastAsia="Times New Roman" w:hAnsi="Times New Roman" w:cs="Times New Roman"/>
          <w:color w:val="000000"/>
          <w:kern w:val="0"/>
          <w:sz w:val="28"/>
          <w:szCs w:val="28"/>
          <w:lang w:val="vi-VN"/>
          <w14:ligatures w14:val="none"/>
        </w:rPr>
        <w:t xml:space="preserve"> quan đến việc thực hiện phát hành, phổ biến phim có phát sinh doanh thu, trong đó phải bao gồm</w:t>
      </w:r>
      <w:r w:rsidRPr="005B3D22">
        <w:rPr>
          <w:rFonts w:ascii="Times New Roman" w:eastAsia="Times New Roman" w:hAnsi="Times New Roman" w:cs="Times New Roman"/>
          <w:bCs/>
          <w:color w:val="000000"/>
          <w:kern w:val="0"/>
          <w:sz w:val="28"/>
          <w:szCs w:val="28"/>
          <w:lang w:val="vi-VN"/>
          <w14:ligatures w14:val="none"/>
        </w:rPr>
        <w:t>: T</w:t>
      </w:r>
      <w:r w:rsidRPr="00FC05E5">
        <w:rPr>
          <w:rFonts w:ascii="Times New Roman" w:eastAsia="Times New Roman" w:hAnsi="Times New Roman" w:cs="Times New Roman"/>
          <w:bCs/>
          <w:color w:val="000000"/>
          <w:kern w:val="0"/>
          <w:sz w:val="28"/>
          <w:szCs w:val="28"/>
          <w:lang w:val="vi-VN"/>
          <w14:ligatures w14:val="none"/>
        </w:rPr>
        <w:t>ỷ</w:t>
      </w:r>
      <w:r w:rsidRPr="005B3D22">
        <w:rPr>
          <w:rFonts w:ascii="Times New Roman" w:eastAsia="Times New Roman" w:hAnsi="Times New Roman" w:cs="Times New Roman"/>
          <w:bCs/>
          <w:color w:val="000000"/>
          <w:kern w:val="0"/>
          <w:sz w:val="28"/>
          <w:szCs w:val="28"/>
          <w:lang w:val="vi-VN"/>
          <w14:ligatures w14:val="none"/>
        </w:rPr>
        <w:t xml:space="preserve"> lệ hoặc cách thức phân chia doanh thu; </w:t>
      </w:r>
      <w:r w:rsidRPr="00FC05E5">
        <w:rPr>
          <w:rFonts w:ascii="Times New Roman" w:eastAsia="Times New Roman" w:hAnsi="Times New Roman" w:cs="Times New Roman"/>
          <w:bCs/>
          <w:color w:val="000000"/>
          <w:kern w:val="0"/>
          <w:sz w:val="28"/>
          <w:szCs w:val="28"/>
          <w:lang w:val="vi-VN"/>
          <w14:ligatures w14:val="none"/>
        </w:rPr>
        <w:t>p</w:t>
      </w:r>
      <w:r w:rsidRPr="005B3D22">
        <w:rPr>
          <w:rFonts w:ascii="Times New Roman" w:eastAsia="Times New Roman" w:hAnsi="Times New Roman" w:cs="Times New Roman"/>
          <w:bCs/>
          <w:color w:val="000000"/>
          <w:kern w:val="0"/>
          <w:sz w:val="28"/>
          <w:szCs w:val="28"/>
          <w:lang w:val="vi-VN"/>
          <w14:ligatures w14:val="none"/>
        </w:rPr>
        <w:t xml:space="preserve">hương án báo cáo, đối soát doanh thu; </w:t>
      </w:r>
      <w:r w:rsidRPr="00FC05E5">
        <w:rPr>
          <w:rFonts w:ascii="Times New Roman" w:eastAsia="Times New Roman" w:hAnsi="Times New Roman" w:cs="Times New Roman"/>
          <w:bCs/>
          <w:color w:val="000000"/>
          <w:kern w:val="0"/>
          <w:sz w:val="28"/>
          <w:szCs w:val="28"/>
          <w:lang w:val="vi-VN"/>
          <w14:ligatures w14:val="none"/>
        </w:rPr>
        <w:t>kỳ đối soát, chứng từ</w:t>
      </w:r>
      <w:r w:rsidRPr="005B3D22">
        <w:rPr>
          <w:rFonts w:ascii="Times New Roman" w:eastAsia="Times New Roman" w:hAnsi="Times New Roman" w:cs="Times New Roman"/>
          <w:bCs/>
          <w:color w:val="000000"/>
          <w:kern w:val="0"/>
          <w:sz w:val="28"/>
          <w:szCs w:val="28"/>
          <w:lang w:val="vi-VN"/>
          <w14:ligatures w14:val="none"/>
        </w:rPr>
        <w:t xml:space="preserve">; </w:t>
      </w:r>
      <w:r w:rsidRPr="00FC05E5">
        <w:rPr>
          <w:rFonts w:ascii="Times New Roman" w:eastAsia="Times New Roman" w:hAnsi="Times New Roman" w:cs="Times New Roman"/>
          <w:bCs/>
          <w:color w:val="000000"/>
          <w:kern w:val="0"/>
          <w:sz w:val="28"/>
          <w:szCs w:val="28"/>
          <w:lang w:val="vi-VN"/>
          <w14:ligatures w14:val="none"/>
        </w:rPr>
        <w:t>nghĩa vụ báo cáo, kê khai, nộp và quyết toán doanh thu</w:t>
      </w:r>
      <w:r w:rsidRPr="005B3D22">
        <w:rPr>
          <w:rFonts w:ascii="Times New Roman" w:eastAsia="Times New Roman" w:hAnsi="Times New Roman" w:cs="Times New Roman"/>
          <w:bCs/>
          <w:color w:val="000000"/>
          <w:kern w:val="0"/>
          <w:sz w:val="28"/>
          <w:szCs w:val="28"/>
          <w:lang w:val="vi-VN"/>
          <w14:ligatures w14:val="none"/>
        </w:rPr>
        <w:t>.</w:t>
      </w:r>
    </w:p>
    <w:p w14:paraId="0CAC00A6"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Tổ chức, cá nhân không phải nộp lại tài liệu đã có trong hồ sơ trước đó nếu nội dung tài liệu không thay đổi</w:t>
      </w:r>
      <w:r w:rsidRPr="005B3D22">
        <w:rPr>
          <w:rFonts w:ascii="Times New Roman" w:eastAsia="Times New Roman" w:hAnsi="Times New Roman" w:cs="Times New Roman"/>
          <w:color w:val="000000"/>
          <w:kern w:val="0"/>
          <w:sz w:val="28"/>
          <w:szCs w:val="28"/>
          <w:lang w:val="vi-VN"/>
          <w14:ligatures w14:val="none"/>
        </w:rPr>
        <w:t>.</w:t>
      </w:r>
    </w:p>
    <w:p w14:paraId="3DA1A4B7"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FC05E5">
        <w:rPr>
          <w:rFonts w:ascii="Times New Roman" w:eastAsia="Times New Roman" w:hAnsi="Times New Roman" w:cs="Times New Roman"/>
          <w:bCs/>
          <w:color w:val="000000"/>
          <w:kern w:val="0"/>
          <w:sz w:val="28"/>
          <w:szCs w:val="28"/>
          <w:lang w:val="vi-VN"/>
          <w14:ligatures w14:val="none"/>
        </w:rPr>
        <w:t>b</w:t>
      </w:r>
      <w:r w:rsidRPr="005B3D22">
        <w:rPr>
          <w:rFonts w:ascii="Times New Roman" w:eastAsia="Times New Roman" w:hAnsi="Times New Roman" w:cs="Times New Roman"/>
          <w:bCs/>
          <w:color w:val="000000"/>
          <w:kern w:val="0"/>
          <w:sz w:val="28"/>
          <w:szCs w:val="28"/>
          <w:lang w:val="vi-VN"/>
          <w14:ligatures w14:val="none"/>
        </w:rPr>
        <w:t>) Cơ quan tiếp nhận hồ sơ căn cứ quy định tại khoản 3 và khoản 4 Điều này để giải quyết hồ sơ;</w:t>
      </w:r>
    </w:p>
    <w:p w14:paraId="7D38D419"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c) Việc xử lý doanh thu từ hoạt động phát hành, phổ biến phim thực hiện theo quy định tại Điều 11 Nghị định này.</w:t>
      </w:r>
    </w:p>
    <w:p w14:paraId="082DB833"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 xml:space="preserve">6. </w:t>
      </w:r>
      <w:r w:rsidRPr="00FC05E5">
        <w:rPr>
          <w:rFonts w:ascii="Times New Roman" w:eastAsia="Times New Roman" w:hAnsi="Times New Roman" w:cs="Times New Roman"/>
          <w:bCs/>
          <w:color w:val="000000"/>
          <w:kern w:val="0"/>
          <w:sz w:val="28"/>
          <w:szCs w:val="28"/>
          <w:lang w:val="vi-VN"/>
          <w14:ligatures w14:val="none"/>
        </w:rPr>
        <w:t>Tổ chức, cá nhân chỉ được phát hành, phổ biến phim theo hình thức có phát sinh doanh thu kể từ thời điểm được cơ quan có thẩm quyền đồng ý bằng văn bản và hoàn tất việc ký kết hợp đồng hoặc Phụ lục hợp đồng điều chỉnh.</w:t>
      </w:r>
    </w:p>
    <w:p w14:paraId="5D002C68" w14:textId="77777777" w:rsidR="005B3D22" w:rsidRPr="00FC05E5" w:rsidRDefault="005B3D22" w:rsidP="005B3D22">
      <w:pPr>
        <w:snapToGrid w:val="0"/>
        <w:spacing w:before="18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5B3D22">
        <w:rPr>
          <w:rFonts w:ascii="Times New Roman" w:eastAsia="Times New Roman" w:hAnsi="Times New Roman" w:cs="Times New Roman"/>
          <w:b/>
          <w:bCs/>
          <w:color w:val="000000"/>
          <w:kern w:val="0"/>
          <w:sz w:val="28"/>
          <w:szCs w:val="28"/>
          <w:lang w:val="vi-VN"/>
          <w14:ligatures w14:val="none"/>
        </w:rPr>
        <w:t xml:space="preserve">Điều 10. Phát </w:t>
      </w:r>
      <w:r w:rsidRPr="00FC05E5">
        <w:rPr>
          <w:rFonts w:ascii="Times New Roman" w:eastAsia="Times New Roman" w:hAnsi="Times New Roman" w:cs="Times New Roman"/>
          <w:b/>
          <w:bCs/>
          <w:color w:val="000000"/>
          <w:kern w:val="0"/>
          <w:sz w:val="28"/>
          <w:szCs w:val="28"/>
          <w:lang w:val="vi-VN"/>
          <w14:ligatures w14:val="none"/>
        </w:rPr>
        <w:t>hành, phổ biến phim phục vụ nhiệm vụ chính trị có</w:t>
      </w:r>
      <w:r w:rsidRPr="005B3D22">
        <w:rPr>
          <w:rFonts w:ascii="Times New Roman" w:eastAsia="Times New Roman" w:hAnsi="Times New Roman" w:cs="Times New Roman"/>
          <w:b/>
          <w:bCs/>
          <w:color w:val="000000"/>
          <w:kern w:val="0"/>
          <w:sz w:val="28"/>
          <w:szCs w:val="28"/>
          <w:lang w:val="vi-VN"/>
          <w14:ligatures w14:val="none"/>
        </w:rPr>
        <w:t xml:space="preserve"> </w:t>
      </w:r>
      <w:r w:rsidRPr="00FC05E5">
        <w:rPr>
          <w:rFonts w:ascii="Times New Roman" w:eastAsia="Times New Roman" w:hAnsi="Times New Roman" w:cs="Times New Roman"/>
          <w:b/>
          <w:bCs/>
          <w:color w:val="000000"/>
          <w:kern w:val="0"/>
          <w:sz w:val="28"/>
          <w:szCs w:val="28"/>
          <w:lang w:val="vi-VN"/>
          <w14:ligatures w14:val="none"/>
        </w:rPr>
        <w:t>phát sinh doanh thu</w:t>
      </w:r>
    </w:p>
    <w:p w14:paraId="6AB46E3E" w14:textId="77777777" w:rsidR="005B3D22" w:rsidRPr="005B3D22" w:rsidRDefault="005B3D22" w:rsidP="005B3D22">
      <w:pPr>
        <w:snapToGrid w:val="0"/>
        <w:spacing w:before="180" w:after="0" w:line="240" w:lineRule="auto"/>
        <w:ind w:firstLine="567"/>
        <w:jc w:val="both"/>
        <w:rPr>
          <w:rFonts w:ascii="Times New Roman" w:eastAsia="Times New Roman" w:hAnsi="Times New Roman" w:cs="Times New Roman"/>
          <w:bCs/>
          <w:color w:val="000000"/>
          <w:spacing w:val="2"/>
          <w:kern w:val="0"/>
          <w:sz w:val="28"/>
          <w:szCs w:val="28"/>
          <w:lang w:val="vi-VN"/>
          <w14:ligatures w14:val="none"/>
        </w:rPr>
      </w:pPr>
      <w:r w:rsidRPr="005B3D22">
        <w:rPr>
          <w:rFonts w:ascii="Times New Roman" w:eastAsia="Times New Roman" w:hAnsi="Times New Roman" w:cs="Times New Roman"/>
          <w:bCs/>
          <w:color w:val="000000"/>
          <w:spacing w:val="2"/>
          <w:kern w:val="0"/>
          <w:sz w:val="28"/>
          <w:szCs w:val="28"/>
          <w:lang w:val="vi-VN"/>
          <w14:ligatures w14:val="none"/>
        </w:rPr>
        <w:t xml:space="preserve">1. </w:t>
      </w:r>
      <w:r w:rsidRPr="00FC05E5">
        <w:rPr>
          <w:rFonts w:ascii="Times New Roman" w:eastAsia="Times New Roman" w:hAnsi="Times New Roman" w:cs="Times New Roman"/>
          <w:bCs/>
          <w:iCs/>
          <w:color w:val="000000"/>
          <w:spacing w:val="2"/>
          <w:kern w:val="0"/>
          <w:sz w:val="28"/>
          <w:szCs w:val="28"/>
          <w:lang w:val="vi-VN"/>
          <w14:ligatures w14:val="none"/>
        </w:rPr>
        <w:t xml:space="preserve">Căn cứ Danh mục phim </w:t>
      </w:r>
      <w:r w:rsidRPr="005B3D22">
        <w:rPr>
          <w:rFonts w:ascii="Times New Roman" w:eastAsia="Times New Roman" w:hAnsi="Times New Roman" w:cs="Times New Roman"/>
          <w:bCs/>
          <w:iCs/>
          <w:color w:val="000000"/>
          <w:spacing w:val="2"/>
          <w:kern w:val="0"/>
          <w:sz w:val="28"/>
          <w:szCs w:val="28"/>
          <w:lang w:val="vi-VN"/>
          <w14:ligatures w14:val="none"/>
        </w:rPr>
        <w:t>đã được công khai tại điểm b khoản 2 Điều 6 và điểm b khoản 3 Điều 7 Nghị định này</w:t>
      </w:r>
      <w:r w:rsidRPr="00FC05E5">
        <w:rPr>
          <w:rFonts w:ascii="Times New Roman" w:eastAsia="Times New Roman" w:hAnsi="Times New Roman" w:cs="Times New Roman"/>
          <w:bCs/>
          <w:iCs/>
          <w:color w:val="000000"/>
          <w:spacing w:val="2"/>
          <w:kern w:val="0"/>
          <w:sz w:val="28"/>
          <w:szCs w:val="28"/>
          <w:lang w:val="vi-VN"/>
          <w14:ligatures w14:val="none"/>
        </w:rPr>
        <w:t>,</w:t>
      </w:r>
      <w:r w:rsidRPr="00FC05E5">
        <w:rPr>
          <w:rFonts w:ascii="Times New Roman" w:eastAsia="Times New Roman" w:hAnsi="Times New Roman" w:cs="Times New Roman"/>
          <w:bCs/>
          <w:color w:val="000000"/>
          <w:spacing w:val="2"/>
          <w:kern w:val="0"/>
          <w:sz w:val="28"/>
          <w:szCs w:val="28"/>
          <w:lang w:val="vi-VN"/>
          <w14:ligatures w14:val="none"/>
        </w:rPr>
        <w:t xml:space="preserve"> tổ</w:t>
      </w:r>
      <w:r w:rsidRPr="005B3D22">
        <w:rPr>
          <w:rFonts w:ascii="Times New Roman" w:eastAsia="Times New Roman" w:hAnsi="Times New Roman" w:cs="Times New Roman"/>
          <w:bCs/>
          <w:color w:val="000000"/>
          <w:spacing w:val="2"/>
          <w:kern w:val="0"/>
          <w:sz w:val="28"/>
          <w:szCs w:val="28"/>
          <w:lang w:val="vi-VN"/>
          <w14:ligatures w14:val="none"/>
        </w:rPr>
        <w:t xml:space="preserve"> chức, cá nhân có nhu cầu </w:t>
      </w:r>
      <w:r w:rsidRPr="00FC05E5">
        <w:rPr>
          <w:rFonts w:ascii="Times New Roman" w:eastAsia="Times New Roman" w:hAnsi="Times New Roman" w:cs="Times New Roman"/>
          <w:bCs/>
          <w:color w:val="000000"/>
          <w:spacing w:val="2"/>
          <w:kern w:val="0"/>
          <w:sz w:val="28"/>
          <w:szCs w:val="28"/>
          <w:lang w:val="vi-VN"/>
          <w14:ligatures w14:val="none"/>
        </w:rPr>
        <w:t>phát hành, phổ biến phim phục vụ nhiệm vụ chính trị có</w:t>
      </w:r>
      <w:r w:rsidRPr="005B3D22">
        <w:rPr>
          <w:rFonts w:ascii="Times New Roman" w:eastAsia="Times New Roman" w:hAnsi="Times New Roman" w:cs="Times New Roman"/>
          <w:bCs/>
          <w:color w:val="000000"/>
          <w:spacing w:val="2"/>
          <w:kern w:val="0"/>
          <w:sz w:val="28"/>
          <w:szCs w:val="28"/>
          <w:lang w:val="vi-VN"/>
          <w14:ligatures w14:val="none"/>
        </w:rPr>
        <w:t xml:space="preserve"> phát sinh doanh thu gửi 01 bộ hồ sơ</w:t>
      </w:r>
      <w:r w:rsidRPr="00FC05E5">
        <w:rPr>
          <w:rFonts w:ascii="Times New Roman" w:eastAsia="Times New Roman" w:hAnsi="Times New Roman" w:cs="Times New Roman"/>
          <w:color w:val="000000"/>
          <w:spacing w:val="2"/>
          <w:kern w:val="0"/>
          <w:sz w:val="28"/>
          <w:szCs w:val="28"/>
          <w:lang w:val="vi-VN"/>
          <w14:ligatures w14:val="none"/>
        </w:rPr>
        <w:t xml:space="preserve"> </w:t>
      </w:r>
      <w:r w:rsidRPr="00FC05E5">
        <w:rPr>
          <w:rFonts w:ascii="Times New Roman" w:eastAsia="Times New Roman" w:hAnsi="Times New Roman" w:cs="Times New Roman"/>
          <w:bCs/>
          <w:iCs/>
          <w:color w:val="000000"/>
          <w:spacing w:val="2"/>
          <w:kern w:val="0"/>
          <w:sz w:val="28"/>
          <w:szCs w:val="28"/>
          <w:lang w:val="vi-VN"/>
          <w14:ligatures w14:val="none"/>
        </w:rPr>
        <w:t>trực tuyến tại</w:t>
      </w:r>
      <w:r w:rsidRPr="005B3D22">
        <w:rPr>
          <w:rFonts w:ascii="Times New Roman" w:eastAsia="Times New Roman" w:hAnsi="Times New Roman" w:cs="Times New Roman"/>
          <w:bCs/>
          <w:iCs/>
          <w:color w:val="000000"/>
          <w:spacing w:val="2"/>
          <w:kern w:val="0"/>
          <w:sz w:val="28"/>
          <w:szCs w:val="28"/>
          <w:lang w:val="vi-VN"/>
          <w14:ligatures w14:val="none"/>
        </w:rPr>
        <w:t xml:space="preserve"> </w:t>
      </w:r>
      <w:r w:rsidRPr="00FC05E5">
        <w:rPr>
          <w:rFonts w:ascii="Times New Roman" w:eastAsia="Times New Roman" w:hAnsi="Times New Roman" w:cs="Times New Roman"/>
          <w:bCs/>
          <w:iCs/>
          <w:color w:val="000000"/>
          <w:spacing w:val="2"/>
          <w:kern w:val="0"/>
          <w:sz w:val="28"/>
          <w:szCs w:val="28"/>
          <w:lang w:val="vi-VN"/>
          <w14:ligatures w14:val="none"/>
        </w:rPr>
        <w:t>Cổng dịch vụ công quốc gia hoặc Ứng dụng định danh quốc gia, qua dịch vụ</w:t>
      </w:r>
      <w:r w:rsidRPr="005B3D22">
        <w:rPr>
          <w:rFonts w:ascii="Times New Roman" w:eastAsia="Times New Roman" w:hAnsi="Times New Roman" w:cs="Times New Roman"/>
          <w:bCs/>
          <w:iCs/>
          <w:color w:val="000000"/>
          <w:spacing w:val="2"/>
          <w:kern w:val="0"/>
          <w:sz w:val="28"/>
          <w:szCs w:val="28"/>
          <w:lang w:val="vi-VN"/>
          <w14:ligatures w14:val="none"/>
        </w:rPr>
        <w:t xml:space="preserve"> </w:t>
      </w:r>
      <w:r w:rsidRPr="00FC05E5">
        <w:rPr>
          <w:rFonts w:ascii="Times New Roman" w:eastAsia="Times New Roman" w:hAnsi="Times New Roman" w:cs="Times New Roman"/>
          <w:bCs/>
          <w:iCs/>
          <w:color w:val="000000"/>
          <w:spacing w:val="2"/>
          <w:kern w:val="0"/>
          <w:sz w:val="28"/>
          <w:szCs w:val="28"/>
          <w:lang w:val="vi-VN"/>
          <w14:ligatures w14:val="none"/>
        </w:rPr>
        <w:t>bưu chính công ích hoặc nộp trực tiếp</w:t>
      </w:r>
      <w:r w:rsidRPr="00FC05E5">
        <w:rPr>
          <w:rFonts w:ascii="Times New Roman" w:eastAsia="Times New Roman" w:hAnsi="Times New Roman" w:cs="Times New Roman"/>
          <w:color w:val="000000"/>
          <w:spacing w:val="2"/>
          <w:kern w:val="0"/>
          <w:sz w:val="28"/>
          <w:szCs w:val="28"/>
          <w:lang w:val="vi-VN"/>
          <w14:ligatures w14:val="none"/>
        </w:rPr>
        <w:t xml:space="preserve"> </w:t>
      </w:r>
      <w:r w:rsidRPr="005B3D22">
        <w:rPr>
          <w:rFonts w:ascii="Times New Roman" w:eastAsia="Times New Roman" w:hAnsi="Times New Roman" w:cs="Times New Roman"/>
          <w:bCs/>
          <w:color w:val="000000"/>
          <w:spacing w:val="2"/>
          <w:kern w:val="0"/>
          <w:sz w:val="28"/>
          <w:szCs w:val="28"/>
          <w:lang w:val="vi-VN"/>
          <w14:ligatures w14:val="none"/>
        </w:rPr>
        <w:t>đến cơ quan đại diện chủ sở hữu phim quy định tại khoản 4 Điều 3 hoặc cơ quan, tổ chức, cá nhân quy định tại khoản 6 Điều 7 Nghị định này, bao gồm:</w:t>
      </w:r>
    </w:p>
    <w:p w14:paraId="26F61FE9"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lastRenderedPageBreak/>
        <w:t>a)</w:t>
      </w:r>
      <w:r w:rsidRPr="00FC05E5">
        <w:rPr>
          <w:rFonts w:ascii="Times New Roman" w:eastAsia="Times New Roman" w:hAnsi="Times New Roman" w:cs="Times New Roman"/>
          <w:color w:val="000000"/>
          <w:kern w:val="0"/>
          <w:sz w:val="28"/>
          <w:szCs w:val="28"/>
          <w:lang w:val="vi-VN"/>
          <w14:ligatures w14:val="none"/>
        </w:rPr>
        <w:t xml:space="preserve"> Văn bản đề nghị theo</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mẫu</w:t>
      </w:r>
      <w:r w:rsidRPr="005B3D22">
        <w:rPr>
          <w:rFonts w:ascii="Times New Roman" w:eastAsia="Times New Roman" w:hAnsi="Times New Roman" w:cs="Times New Roman"/>
          <w:color w:val="000000"/>
          <w:kern w:val="0"/>
          <w:sz w:val="28"/>
          <w:szCs w:val="28"/>
          <w:lang w:val="vi-VN"/>
          <w14:ligatures w14:val="none"/>
        </w:rPr>
        <w:t xml:space="preserve"> quy định</w:t>
      </w:r>
      <w:r w:rsidRPr="00FC05E5">
        <w:rPr>
          <w:rFonts w:ascii="Times New Roman" w:eastAsia="Times New Roman" w:hAnsi="Times New Roman" w:cs="Times New Roman"/>
          <w:color w:val="000000"/>
          <w:kern w:val="0"/>
          <w:sz w:val="28"/>
          <w:szCs w:val="28"/>
          <w:lang w:val="vi-VN"/>
          <w14:ligatures w14:val="none"/>
        </w:rPr>
        <w:t xml:space="preserve"> tại</w:t>
      </w:r>
      <w:r w:rsidRPr="005B3D22">
        <w:rPr>
          <w:rFonts w:ascii="Times New Roman" w:eastAsia="Times New Roman" w:hAnsi="Times New Roman" w:cs="Times New Roman"/>
          <w:color w:val="000000"/>
          <w:kern w:val="0"/>
          <w:sz w:val="28"/>
          <w:szCs w:val="28"/>
          <w:lang w:val="vi-VN"/>
          <w14:ligatures w14:val="none"/>
        </w:rPr>
        <w:t xml:space="preserve"> Phụ lục ban hành kèm theo </w:t>
      </w:r>
      <w:r w:rsidRPr="00FC05E5">
        <w:rPr>
          <w:rFonts w:ascii="Times New Roman" w:eastAsia="Times New Roman" w:hAnsi="Times New Roman" w:cs="Times New Roman"/>
          <w:color w:val="000000"/>
          <w:kern w:val="0"/>
          <w:sz w:val="28"/>
          <w:szCs w:val="28"/>
          <w:lang w:val="vi-VN"/>
          <w14:ligatures w14:val="none"/>
        </w:rPr>
        <w:t>Nghị định này;</w:t>
      </w:r>
    </w:p>
    <w:p w14:paraId="4B32E9E3"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b) Kế hoạch thực hiện phát hành, phổ biến phim</w:t>
      </w:r>
      <w:r w:rsidRPr="005B3D22">
        <w:rPr>
          <w:rFonts w:ascii="Times New Roman" w:eastAsia="Times New Roman" w:hAnsi="Times New Roman" w:cs="Times New Roman"/>
          <w:color w:val="000000"/>
          <w:kern w:val="0"/>
          <w:sz w:val="28"/>
          <w:szCs w:val="28"/>
          <w:lang w:val="vi-VN"/>
          <w14:ligatures w14:val="none"/>
        </w:rPr>
        <w:t xml:space="preserve"> bao gồm các nội dung theo quy định tại Điều 8 Nghị định này; </w:t>
      </w:r>
      <w:r w:rsidRPr="00FC05E5">
        <w:rPr>
          <w:rFonts w:ascii="Times New Roman" w:eastAsia="Times New Roman" w:hAnsi="Times New Roman" w:cs="Times New Roman"/>
          <w:color w:val="000000"/>
          <w:kern w:val="0"/>
          <w:sz w:val="28"/>
          <w:szCs w:val="28"/>
          <w:lang w:val="vi-VN"/>
          <w14:ligatures w14:val="none"/>
        </w:rPr>
        <w:t>trong đó phải có</w:t>
      </w:r>
      <w:r w:rsidRPr="005B3D22">
        <w:rPr>
          <w:rFonts w:ascii="Times New Roman" w:eastAsia="Times New Roman" w:hAnsi="Times New Roman" w:cs="Times New Roman"/>
          <w:color w:val="000000"/>
          <w:kern w:val="0"/>
          <w:sz w:val="28"/>
          <w:szCs w:val="28"/>
          <w:lang w:val="vi-VN"/>
          <w14:ligatures w14:val="none"/>
        </w:rPr>
        <w:t xml:space="preserve"> các nội dung:</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bCs/>
          <w:color w:val="000000"/>
          <w:kern w:val="0"/>
          <w:sz w:val="28"/>
          <w:szCs w:val="28"/>
          <w:lang w:val="vi-VN"/>
          <w14:ligatures w14:val="none"/>
        </w:rPr>
        <w:t>T</w:t>
      </w:r>
      <w:r w:rsidRPr="00FC05E5">
        <w:rPr>
          <w:rFonts w:ascii="Times New Roman" w:eastAsia="Times New Roman" w:hAnsi="Times New Roman" w:cs="Times New Roman"/>
          <w:bCs/>
          <w:color w:val="000000"/>
          <w:kern w:val="0"/>
          <w:sz w:val="28"/>
          <w:szCs w:val="28"/>
          <w:lang w:val="vi-VN"/>
          <w14:ligatures w14:val="none"/>
        </w:rPr>
        <w:t>ỷ</w:t>
      </w:r>
      <w:r w:rsidRPr="005B3D22">
        <w:rPr>
          <w:rFonts w:ascii="Times New Roman" w:eastAsia="Times New Roman" w:hAnsi="Times New Roman" w:cs="Times New Roman"/>
          <w:bCs/>
          <w:color w:val="000000"/>
          <w:kern w:val="0"/>
          <w:sz w:val="28"/>
          <w:szCs w:val="28"/>
          <w:lang w:val="vi-VN"/>
          <w14:ligatures w14:val="none"/>
        </w:rPr>
        <w:t xml:space="preserve"> lệ hoặc cách thức phân chia doanh thu; </w:t>
      </w:r>
      <w:r w:rsidRPr="00FC05E5">
        <w:rPr>
          <w:rFonts w:ascii="Times New Roman" w:eastAsia="Times New Roman" w:hAnsi="Times New Roman" w:cs="Times New Roman"/>
          <w:bCs/>
          <w:color w:val="000000"/>
          <w:kern w:val="0"/>
          <w:sz w:val="28"/>
          <w:szCs w:val="28"/>
          <w:lang w:val="vi-VN"/>
          <w14:ligatures w14:val="none"/>
        </w:rPr>
        <w:t>p</w:t>
      </w:r>
      <w:r w:rsidRPr="005B3D22">
        <w:rPr>
          <w:rFonts w:ascii="Times New Roman" w:eastAsia="Times New Roman" w:hAnsi="Times New Roman" w:cs="Times New Roman"/>
          <w:bCs/>
          <w:color w:val="000000"/>
          <w:kern w:val="0"/>
          <w:sz w:val="28"/>
          <w:szCs w:val="28"/>
          <w:lang w:val="vi-VN"/>
          <w14:ligatures w14:val="none"/>
        </w:rPr>
        <w:t xml:space="preserve">hương án báo cáo đối soát doanh thu; </w:t>
      </w:r>
      <w:r w:rsidRPr="00FC05E5">
        <w:rPr>
          <w:rFonts w:ascii="Times New Roman" w:eastAsia="Times New Roman" w:hAnsi="Times New Roman" w:cs="Times New Roman"/>
          <w:bCs/>
          <w:color w:val="000000"/>
          <w:kern w:val="0"/>
          <w:sz w:val="28"/>
          <w:szCs w:val="28"/>
          <w:lang w:val="vi-VN"/>
          <w14:ligatures w14:val="none"/>
        </w:rPr>
        <w:t>kỳ đối soát, chứng từ</w:t>
      </w:r>
      <w:r w:rsidRPr="005B3D22">
        <w:rPr>
          <w:rFonts w:ascii="Times New Roman" w:eastAsia="Times New Roman" w:hAnsi="Times New Roman" w:cs="Times New Roman"/>
          <w:bCs/>
          <w:color w:val="000000"/>
          <w:kern w:val="0"/>
          <w:sz w:val="28"/>
          <w:szCs w:val="28"/>
          <w:lang w:val="vi-VN"/>
          <w14:ligatures w14:val="none"/>
        </w:rPr>
        <w:t>; n</w:t>
      </w:r>
      <w:r w:rsidRPr="00FC05E5">
        <w:rPr>
          <w:rFonts w:ascii="Times New Roman" w:eastAsia="Times New Roman" w:hAnsi="Times New Roman" w:cs="Times New Roman"/>
          <w:bCs/>
          <w:color w:val="000000"/>
          <w:kern w:val="0"/>
          <w:sz w:val="28"/>
          <w:szCs w:val="28"/>
          <w:lang w:val="vi-VN"/>
          <w14:ligatures w14:val="none"/>
        </w:rPr>
        <w:t>ghĩa vụ báo cáo, kê khai, nộp và quyết toán doanh thu</w:t>
      </w:r>
      <w:r w:rsidRPr="005B3D22">
        <w:rPr>
          <w:rFonts w:ascii="Times New Roman" w:eastAsia="Times New Roman" w:hAnsi="Times New Roman" w:cs="Times New Roman"/>
          <w:bCs/>
          <w:color w:val="000000"/>
          <w:kern w:val="0"/>
          <w:sz w:val="28"/>
          <w:szCs w:val="28"/>
          <w:lang w:val="vi-VN"/>
          <w14:ligatures w14:val="none"/>
        </w:rPr>
        <w:t>.</w:t>
      </w:r>
    </w:p>
    <w:p w14:paraId="7B4384CD"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2</w:t>
      </w:r>
      <w:r w:rsidRPr="00FC05E5">
        <w:rPr>
          <w:rFonts w:ascii="Times New Roman" w:eastAsia="Times New Roman" w:hAnsi="Times New Roman" w:cs="Times New Roman"/>
          <w:color w:val="000000"/>
          <w:kern w:val="0"/>
          <w:sz w:val="28"/>
          <w:szCs w:val="28"/>
          <w:lang w:val="vi-VN"/>
          <w14:ligatures w14:val="none"/>
        </w:rPr>
        <w:t xml:space="preserve">. </w:t>
      </w:r>
      <w:r w:rsidRPr="005B3D22">
        <w:rPr>
          <w:rFonts w:ascii="Times New Roman" w:eastAsia="Times New Roman" w:hAnsi="Times New Roman" w:cs="Times New Roman"/>
          <w:color w:val="000000"/>
          <w:kern w:val="0"/>
          <w:sz w:val="28"/>
          <w:szCs w:val="28"/>
          <w:lang w:val="vi-VN"/>
          <w14:ligatures w14:val="none"/>
        </w:rPr>
        <w:t xml:space="preserve">Trường hợp hồ sơ đề nghị chưa đầy đủ hoặc chưa hợp lệ, cơ quan </w:t>
      </w:r>
      <w:r w:rsidRPr="005B3D22">
        <w:rPr>
          <w:rFonts w:ascii="Times New Roman" w:eastAsia="Times New Roman" w:hAnsi="Times New Roman" w:cs="Times New Roman"/>
          <w:bCs/>
          <w:color w:val="000000"/>
          <w:spacing w:val="2"/>
          <w:kern w:val="0"/>
          <w:sz w:val="28"/>
          <w:szCs w:val="28"/>
          <w:lang w:val="vi-VN"/>
          <w14:ligatures w14:val="none"/>
        </w:rPr>
        <w:t>đại diện chủ sở hữu phim quy định tại khoản 4 Điều 3 hoặc cơ quan, tổ chức, cá nhân quy định tại khoản 6 Điều 7 Nghị định này</w:t>
      </w:r>
      <w:r w:rsidRPr="005B3D22">
        <w:rPr>
          <w:rFonts w:ascii="Times New Roman" w:eastAsia="Times New Roman" w:hAnsi="Times New Roman" w:cs="Times New Roman"/>
          <w:color w:val="000000"/>
          <w:kern w:val="0"/>
          <w:sz w:val="28"/>
          <w:szCs w:val="28"/>
          <w:lang w:val="vi-VN"/>
          <w14:ligatures w14:val="none"/>
        </w:rPr>
        <w:t xml:space="preserve"> có văn bản đề nghị bổ sung, hoàn thiện hồ sơ trong thời gian 02 ngày làm việc kể từ ngày nhận được hồ sơ.</w:t>
      </w:r>
    </w:p>
    <w:p w14:paraId="684A966B"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3.</w:t>
      </w:r>
      <w:r w:rsidRPr="00FC05E5">
        <w:rPr>
          <w:rFonts w:ascii="Times New Roman" w:eastAsia="Times New Roman" w:hAnsi="Times New Roman" w:cs="Times New Roman"/>
          <w:color w:val="000000"/>
          <w:kern w:val="0"/>
          <w:sz w:val="28"/>
          <w:szCs w:val="28"/>
          <w:lang w:val="vi-VN"/>
          <w14:ligatures w14:val="none"/>
        </w:rPr>
        <w:t xml:space="preserve"> Trong thời hạn </w:t>
      </w:r>
      <w:r w:rsidRPr="005B3D22">
        <w:rPr>
          <w:rFonts w:ascii="Times New Roman" w:eastAsia="Times New Roman" w:hAnsi="Times New Roman" w:cs="Times New Roman"/>
          <w:bCs/>
          <w:color w:val="000000"/>
          <w:kern w:val="0"/>
          <w:sz w:val="28"/>
          <w:szCs w:val="28"/>
          <w:lang w:val="vi-VN"/>
          <w14:ligatures w14:val="none"/>
        </w:rPr>
        <w:t>15</w:t>
      </w:r>
      <w:r w:rsidRPr="00FC05E5">
        <w:rPr>
          <w:rFonts w:ascii="Times New Roman" w:eastAsia="Times New Roman" w:hAnsi="Times New Roman" w:cs="Times New Roman"/>
          <w:bCs/>
          <w:color w:val="000000"/>
          <w:kern w:val="0"/>
          <w:sz w:val="28"/>
          <w:szCs w:val="28"/>
          <w:lang w:val="vi-VN"/>
          <w14:ligatures w14:val="none"/>
        </w:rPr>
        <w:t xml:space="preserve"> ngày làm việc</w:t>
      </w:r>
      <w:r w:rsidRPr="00FC05E5">
        <w:rPr>
          <w:rFonts w:ascii="Times New Roman" w:eastAsia="Times New Roman" w:hAnsi="Times New Roman" w:cs="Times New Roman"/>
          <w:color w:val="000000"/>
          <w:kern w:val="0"/>
          <w:sz w:val="28"/>
          <w:szCs w:val="28"/>
          <w:lang w:val="vi-VN"/>
          <w14:ligatures w14:val="none"/>
        </w:rPr>
        <w:t xml:space="preserve"> kể từ ngày nhận đủ hồ sơ hợp lệ, cơ quan </w:t>
      </w:r>
      <w:r w:rsidRPr="005B3D22">
        <w:rPr>
          <w:rFonts w:ascii="Times New Roman" w:eastAsia="Times New Roman" w:hAnsi="Times New Roman" w:cs="Times New Roman"/>
          <w:bCs/>
          <w:color w:val="000000"/>
          <w:spacing w:val="2"/>
          <w:kern w:val="0"/>
          <w:sz w:val="28"/>
          <w:szCs w:val="28"/>
          <w:lang w:val="vi-VN"/>
          <w14:ligatures w14:val="none"/>
        </w:rPr>
        <w:t>đại diện chủ sở hữu phim quy định tại khoản 4 Điều 3 hoặc cơ quan, tổ chức, cá nhân quy định tại khoản 6 Điều 7 Nghị định này</w:t>
      </w:r>
      <w:r w:rsidRPr="00FC05E5">
        <w:rPr>
          <w:rFonts w:ascii="Times New Roman" w:eastAsia="Times New Roman" w:hAnsi="Times New Roman" w:cs="Times New Roman"/>
          <w:color w:val="000000"/>
          <w:kern w:val="0"/>
          <w:sz w:val="28"/>
          <w:szCs w:val="28"/>
          <w:lang w:val="vi-VN"/>
          <w14:ligatures w14:val="none"/>
        </w:rPr>
        <w:t xml:space="preserve"> có</w:t>
      </w:r>
      <w:r w:rsidRPr="005B3D22">
        <w:rPr>
          <w:rFonts w:ascii="Times New Roman" w:eastAsia="Times New Roman" w:hAnsi="Times New Roman" w:cs="Times New Roman"/>
          <w:color w:val="000000"/>
          <w:kern w:val="0"/>
          <w:sz w:val="28"/>
          <w:szCs w:val="28"/>
          <w:lang w:val="vi-VN"/>
          <w14:ligatures w14:val="none"/>
        </w:rPr>
        <w:t xml:space="preserve"> văn bản đồng ý </w:t>
      </w:r>
      <w:r w:rsidRPr="00FC05E5">
        <w:rPr>
          <w:rFonts w:ascii="Times New Roman" w:eastAsia="Times New Roman" w:hAnsi="Times New Roman" w:cs="Times New Roman"/>
          <w:color w:val="000000"/>
          <w:kern w:val="0"/>
          <w:sz w:val="28"/>
          <w:szCs w:val="28"/>
          <w:lang w:val="vi-VN"/>
          <w14:ligatures w14:val="none"/>
        </w:rPr>
        <w:t>phát hành, phổ biến phim</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trường hợp không đồng ý phải trả lời bằng văn bản và nêu rõ lý do. Kết quả được trả trực tuyến tại Cổng Dịch vụ công quốc gia hoặc Ứng dụng định danh quốc gia, qua dịch vụ bưu chính công ích hoặc trả trực tiếp cho tổ chức, cá nhân.</w:t>
      </w:r>
    </w:p>
    <w:p w14:paraId="10798115"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Văn</w:t>
      </w:r>
      <w:r w:rsidRPr="005B3D22">
        <w:rPr>
          <w:rFonts w:ascii="Times New Roman" w:eastAsia="Times New Roman" w:hAnsi="Times New Roman" w:cs="Times New Roman"/>
          <w:color w:val="000000"/>
          <w:kern w:val="0"/>
          <w:sz w:val="28"/>
          <w:szCs w:val="28"/>
          <w:lang w:val="vi-VN"/>
          <w14:ligatures w14:val="none"/>
        </w:rPr>
        <w:t xml:space="preserve"> bản </w:t>
      </w:r>
      <w:r w:rsidRPr="00FC05E5">
        <w:rPr>
          <w:rFonts w:ascii="Times New Roman" w:eastAsia="Times New Roman" w:hAnsi="Times New Roman" w:cs="Times New Roman"/>
          <w:color w:val="000000"/>
          <w:kern w:val="0"/>
          <w:sz w:val="28"/>
          <w:szCs w:val="28"/>
          <w:lang w:val="vi-VN"/>
          <w14:ligatures w14:val="none"/>
        </w:rPr>
        <w:t>đồng</w:t>
      </w:r>
      <w:r w:rsidRPr="005B3D22">
        <w:rPr>
          <w:rFonts w:ascii="Times New Roman" w:eastAsia="Times New Roman" w:hAnsi="Times New Roman" w:cs="Times New Roman"/>
          <w:color w:val="000000"/>
          <w:kern w:val="0"/>
          <w:sz w:val="28"/>
          <w:szCs w:val="28"/>
          <w:lang w:val="vi-VN"/>
          <w14:ligatures w14:val="none"/>
        </w:rPr>
        <w:t xml:space="preserve"> ý hoặc không đồng ý phải </w:t>
      </w:r>
      <w:r w:rsidRPr="00FC05E5">
        <w:rPr>
          <w:rFonts w:ascii="Times New Roman" w:eastAsia="Times New Roman" w:hAnsi="Times New Roman" w:cs="Times New Roman"/>
          <w:color w:val="000000"/>
          <w:kern w:val="0"/>
          <w:sz w:val="28"/>
          <w:szCs w:val="28"/>
          <w:lang w:val="vi-VN"/>
          <w14:ligatures w14:val="none"/>
        </w:rPr>
        <w:t>căn cứ vào sự phù hợp của kế hoạch phát hành, phổ biến phim với mục tiêu, nội dung của phim; đối tượng thụ hưởng; năng lực tổ chức thực hiện; phương án triển khai; hiệu quả dự kiến và các điều kiện bảo đảm theo quy định của pháp luật</w:t>
      </w:r>
      <w:r w:rsidRPr="005B3D22">
        <w:rPr>
          <w:rFonts w:ascii="Times New Roman" w:eastAsia="Times New Roman" w:hAnsi="Times New Roman" w:cs="Times New Roman"/>
          <w:color w:val="000000"/>
          <w:kern w:val="0"/>
          <w:sz w:val="28"/>
          <w:szCs w:val="28"/>
          <w:lang w:val="vi-VN"/>
          <w14:ligatures w14:val="none"/>
        </w:rPr>
        <w:t>.</w:t>
      </w:r>
    </w:p>
    <w:p w14:paraId="2059BFEC"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FC05E5">
        <w:rPr>
          <w:rFonts w:ascii="Times New Roman" w:eastAsia="Times New Roman" w:hAnsi="Times New Roman" w:cs="Times New Roman"/>
          <w:color w:val="000000"/>
          <w:spacing w:val="4"/>
          <w:kern w:val="0"/>
          <w:sz w:val="28"/>
          <w:szCs w:val="28"/>
          <w:lang w:val="vi-VN"/>
          <w14:ligatures w14:val="none"/>
        </w:rPr>
        <w:t>Trên cơ sở văn bản đồng ý, các bên ký kết hợp đồng phát hành, phổ biến phim</w:t>
      </w:r>
      <w:r w:rsidRPr="005B3D22">
        <w:rPr>
          <w:rFonts w:ascii="Times New Roman" w:eastAsia="Times New Roman" w:hAnsi="Times New Roman" w:cs="Times New Roman"/>
          <w:color w:val="000000"/>
          <w:spacing w:val="4"/>
          <w:kern w:val="0"/>
          <w:sz w:val="28"/>
          <w:szCs w:val="28"/>
          <w:lang w:val="vi-VN"/>
          <w14:ligatures w14:val="none"/>
        </w:rPr>
        <w:t>.</w:t>
      </w:r>
    </w:p>
    <w:p w14:paraId="2E248A8A"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5B3D22">
        <w:rPr>
          <w:rFonts w:ascii="Times New Roman" w:eastAsia="Times New Roman" w:hAnsi="Times New Roman" w:cs="Times New Roman"/>
          <w:b/>
          <w:bCs/>
          <w:color w:val="000000"/>
          <w:kern w:val="0"/>
          <w:sz w:val="28"/>
          <w:szCs w:val="28"/>
          <w:lang w:val="vi-VN"/>
          <w14:ligatures w14:val="none"/>
        </w:rPr>
        <w:t xml:space="preserve">Điều 11. </w:t>
      </w:r>
      <w:r w:rsidRPr="00FC05E5">
        <w:rPr>
          <w:rFonts w:ascii="Times New Roman" w:eastAsia="Times New Roman" w:hAnsi="Times New Roman" w:cs="Times New Roman"/>
          <w:b/>
          <w:bCs/>
          <w:color w:val="000000"/>
          <w:kern w:val="0"/>
          <w:sz w:val="28"/>
          <w:szCs w:val="28"/>
          <w:lang w:val="vi-VN"/>
          <w14:ligatures w14:val="none"/>
        </w:rPr>
        <w:t>Xử lý doanh thu từ hoạt động phát hành, phổ biến phim</w:t>
      </w:r>
    </w:p>
    <w:p w14:paraId="4AE3A6C0"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5B3D22">
        <w:rPr>
          <w:rFonts w:ascii="Times New Roman" w:eastAsia="Times New Roman" w:hAnsi="Times New Roman" w:cs="Times New Roman"/>
          <w:color w:val="000000"/>
          <w:spacing w:val="-4"/>
          <w:kern w:val="0"/>
          <w:sz w:val="28"/>
          <w:szCs w:val="28"/>
          <w:lang w:val="vi-VN"/>
          <w14:ligatures w14:val="none"/>
        </w:rPr>
        <w:t>1. Việc phát hành, phổ biến phim có phát sinh doanh thu thực hiện như sau:</w:t>
      </w:r>
    </w:p>
    <w:p w14:paraId="1A80ECB1"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a) P</w:t>
      </w:r>
      <w:r w:rsidRPr="00FC05E5">
        <w:rPr>
          <w:rFonts w:ascii="Times New Roman" w:eastAsia="Times New Roman" w:hAnsi="Times New Roman" w:cs="Times New Roman"/>
          <w:color w:val="000000"/>
          <w:kern w:val="0"/>
          <w:sz w:val="28"/>
          <w:szCs w:val="28"/>
          <w:lang w:val="vi-VN"/>
          <w14:ligatures w14:val="none"/>
        </w:rPr>
        <w:t>hát hành, phổ biến phim</w:t>
      </w:r>
      <w:r w:rsidRPr="005B3D22">
        <w:rPr>
          <w:rFonts w:ascii="Times New Roman" w:eastAsia="Times New Roman" w:hAnsi="Times New Roman" w:cs="Times New Roman"/>
          <w:color w:val="000000"/>
          <w:kern w:val="0"/>
          <w:sz w:val="28"/>
          <w:szCs w:val="28"/>
          <w:lang w:val="vi-VN"/>
          <w14:ligatures w14:val="none"/>
        </w:rPr>
        <w:t xml:space="preserve"> có phát sinh doanh thu, </w:t>
      </w:r>
      <w:r w:rsidRPr="00FC05E5">
        <w:rPr>
          <w:rFonts w:ascii="Times New Roman" w:eastAsia="Times New Roman" w:hAnsi="Times New Roman" w:cs="Times New Roman"/>
          <w:color w:val="000000"/>
          <w:kern w:val="0"/>
          <w:sz w:val="28"/>
          <w:szCs w:val="28"/>
          <w:lang w:val="vi-VN"/>
          <w14:ligatures w14:val="none"/>
        </w:rPr>
        <w:t>bao gồm doanh thu từ bán vé xem phim, quảng cáo, phát hành và phổ biến phim trên không</w:t>
      </w:r>
      <w:r w:rsidRPr="005B3D22">
        <w:rPr>
          <w:rFonts w:ascii="Times New Roman" w:eastAsia="Times New Roman" w:hAnsi="Times New Roman" w:cs="Times New Roman"/>
          <w:color w:val="000000"/>
          <w:kern w:val="0"/>
          <w:sz w:val="28"/>
          <w:szCs w:val="28"/>
          <w:lang w:val="vi-VN"/>
          <w14:ligatures w14:val="none"/>
        </w:rPr>
        <w:t xml:space="preserve"> gian mạng </w:t>
      </w:r>
      <w:r w:rsidRPr="00FC05E5">
        <w:rPr>
          <w:rFonts w:ascii="Times New Roman" w:eastAsia="Times New Roman" w:hAnsi="Times New Roman" w:cs="Times New Roman"/>
          <w:color w:val="000000"/>
          <w:kern w:val="0"/>
          <w:sz w:val="28"/>
          <w:szCs w:val="28"/>
          <w:lang w:val="vi-VN"/>
          <w14:ligatures w14:val="none"/>
        </w:rPr>
        <w:t>hoặc các</w:t>
      </w:r>
      <w:r w:rsidRPr="005B3D22">
        <w:rPr>
          <w:rFonts w:ascii="Times New Roman" w:eastAsia="Times New Roman" w:hAnsi="Times New Roman" w:cs="Times New Roman"/>
          <w:color w:val="000000"/>
          <w:kern w:val="0"/>
          <w:sz w:val="28"/>
          <w:szCs w:val="28"/>
          <w:lang w:val="vi-VN"/>
          <w14:ligatures w14:val="none"/>
        </w:rPr>
        <w:t xml:space="preserve"> hình thức có doanh </w:t>
      </w:r>
      <w:r w:rsidRPr="00FC05E5">
        <w:rPr>
          <w:rFonts w:ascii="Times New Roman" w:eastAsia="Times New Roman" w:hAnsi="Times New Roman" w:cs="Times New Roman"/>
          <w:color w:val="000000"/>
          <w:kern w:val="0"/>
          <w:sz w:val="28"/>
          <w:szCs w:val="28"/>
          <w:lang w:val="vi-VN"/>
          <w14:ligatures w14:val="none"/>
        </w:rPr>
        <w:t>thu hợp pháp có liên quan;</w:t>
      </w:r>
    </w:p>
    <w:p w14:paraId="5F050D14"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b</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Tỷ lệ phân chia doanh thu giữa cơ quan đại diện chủ sở hữu phim quy định tại khoản 4 Điều 3 hoặc cơ quan</w:t>
      </w:r>
      <w:r w:rsidRPr="005B3D22">
        <w:rPr>
          <w:rFonts w:ascii="Times New Roman" w:eastAsia="Times New Roman" w:hAnsi="Times New Roman" w:cs="Times New Roman"/>
          <w:color w:val="000000"/>
          <w:kern w:val="0"/>
          <w:sz w:val="28"/>
          <w:szCs w:val="28"/>
          <w:lang w:val="vi-VN"/>
          <w14:ligatures w14:val="none"/>
        </w:rPr>
        <w:t>, tổ chức, cá nhân</w:t>
      </w:r>
      <w:r w:rsidRPr="00FC05E5">
        <w:rPr>
          <w:rFonts w:ascii="Times New Roman" w:eastAsia="Times New Roman" w:hAnsi="Times New Roman" w:cs="Times New Roman"/>
          <w:color w:val="000000"/>
          <w:kern w:val="0"/>
          <w:sz w:val="28"/>
          <w:szCs w:val="28"/>
          <w:lang w:val="vi-VN"/>
          <w14:ligatures w14:val="none"/>
        </w:rPr>
        <w:t xml:space="preserve"> quy định tại khoản 6 Điều 7 Nghị định này với tổ chức, cá nhân phát hành, phổ biến phim được xác định như sau:</w:t>
      </w:r>
    </w:p>
    <w:p w14:paraId="5FD39CBE"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Đối với phim được sản xuất</w:t>
      </w:r>
      <w:r w:rsidRPr="005B3D22">
        <w:rPr>
          <w:rFonts w:ascii="Times New Roman" w:eastAsia="Times New Roman" w:hAnsi="Times New Roman" w:cs="Times New Roman"/>
          <w:color w:val="000000"/>
          <w:kern w:val="0"/>
          <w:sz w:val="28"/>
          <w:szCs w:val="28"/>
          <w:lang w:val="vi-VN"/>
          <w14:ligatures w14:val="none"/>
        </w:rPr>
        <w:t xml:space="preserve"> toàn bộ</w:t>
      </w:r>
      <w:r w:rsidRPr="00FC05E5">
        <w:rPr>
          <w:rFonts w:ascii="Times New Roman" w:eastAsia="Times New Roman" w:hAnsi="Times New Roman" w:cs="Times New Roman"/>
          <w:color w:val="000000"/>
          <w:kern w:val="0"/>
          <w:sz w:val="28"/>
          <w:szCs w:val="28"/>
          <w:lang w:val="vi-VN"/>
          <w14:ligatures w14:val="none"/>
        </w:rPr>
        <w:t xml:space="preserve"> từ ngân sách nhà nước</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phần doanh thu thuộc cơ</w:t>
      </w:r>
      <w:r w:rsidRPr="005B3D22">
        <w:rPr>
          <w:rFonts w:ascii="Times New Roman" w:eastAsia="Times New Roman" w:hAnsi="Times New Roman" w:cs="Times New Roman"/>
          <w:color w:val="000000"/>
          <w:kern w:val="0"/>
          <w:sz w:val="28"/>
          <w:szCs w:val="28"/>
          <w:lang w:val="vi-VN"/>
          <w14:ligatures w14:val="none"/>
        </w:rPr>
        <w:t xml:space="preserve"> quan đại diện chủ sở hữu phim </w:t>
      </w:r>
      <w:r w:rsidRPr="00FC05E5">
        <w:rPr>
          <w:rFonts w:ascii="Times New Roman" w:eastAsia="Times New Roman" w:hAnsi="Times New Roman" w:cs="Times New Roman"/>
          <w:color w:val="000000"/>
          <w:kern w:val="0"/>
          <w:sz w:val="28"/>
          <w:szCs w:val="28"/>
          <w:lang w:val="vi-VN"/>
          <w14:ligatures w14:val="none"/>
        </w:rPr>
        <w:t>được xác định theo thỏa thuận</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tối thiểu là 30% doa</w:t>
      </w:r>
      <w:r w:rsidRPr="005B3D22">
        <w:rPr>
          <w:rFonts w:ascii="Times New Roman" w:eastAsia="Times New Roman" w:hAnsi="Times New Roman" w:cs="Times New Roman"/>
          <w:color w:val="000000"/>
          <w:kern w:val="0"/>
          <w:sz w:val="28"/>
          <w:szCs w:val="28"/>
          <w:lang w:val="vi-VN"/>
          <w14:ligatures w14:val="none"/>
        </w:rPr>
        <w:t xml:space="preserve">nh thu (trừ trường hợp pháp luật khác có quy định) </w:t>
      </w:r>
      <w:r w:rsidRPr="00FC05E5">
        <w:rPr>
          <w:rFonts w:ascii="Times New Roman" w:eastAsia="Times New Roman" w:hAnsi="Times New Roman" w:cs="Times New Roman"/>
          <w:color w:val="000000"/>
          <w:kern w:val="0"/>
          <w:sz w:val="28"/>
          <w:szCs w:val="28"/>
          <w:lang w:val="vi-VN"/>
          <w14:ligatures w14:val="none"/>
        </w:rPr>
        <w:t>sau khi đã trừ các khoản thuế, phí, lệ phí phải nộp theo quy định của pháp luật</w:t>
      </w:r>
      <w:r w:rsidRPr="005B3D22">
        <w:rPr>
          <w:rFonts w:ascii="Times New Roman" w:eastAsia="Times New Roman" w:hAnsi="Times New Roman" w:cs="Times New Roman"/>
          <w:color w:val="000000"/>
          <w:kern w:val="0"/>
          <w:sz w:val="28"/>
          <w:szCs w:val="28"/>
          <w:lang w:val="vi-VN"/>
          <w14:ligatures w14:val="none"/>
        </w:rPr>
        <w:t>;</w:t>
      </w:r>
    </w:p>
    <w:p w14:paraId="5431151E"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lastRenderedPageBreak/>
        <w:t>Đối với phim được sản xuất một phần từ ngân sách nhà nước</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 xml:space="preserve"> phần doanh thu thuộc các</w:t>
      </w:r>
      <w:r w:rsidRPr="005B3D22">
        <w:rPr>
          <w:rFonts w:ascii="Times New Roman" w:eastAsia="Times New Roman" w:hAnsi="Times New Roman" w:cs="Times New Roman"/>
          <w:color w:val="000000"/>
          <w:kern w:val="0"/>
          <w:sz w:val="28"/>
          <w:szCs w:val="28"/>
          <w:lang w:val="vi-VN"/>
          <w14:ligatures w14:val="none"/>
        </w:rPr>
        <w:t xml:space="preserve"> đồng chủ sở hữu phim </w:t>
      </w:r>
      <w:r w:rsidRPr="00FC05E5">
        <w:rPr>
          <w:rFonts w:ascii="Times New Roman" w:eastAsia="Times New Roman" w:hAnsi="Times New Roman" w:cs="Times New Roman"/>
          <w:color w:val="000000"/>
          <w:kern w:val="0"/>
          <w:sz w:val="28"/>
          <w:szCs w:val="28"/>
          <w:lang w:val="vi-VN"/>
          <w14:ligatures w14:val="none"/>
        </w:rPr>
        <w:t>được xác định theo thỏa thuận</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tối thiểu là 30% doa</w:t>
      </w:r>
      <w:r w:rsidRPr="005B3D22">
        <w:rPr>
          <w:rFonts w:ascii="Times New Roman" w:eastAsia="Times New Roman" w:hAnsi="Times New Roman" w:cs="Times New Roman"/>
          <w:color w:val="000000"/>
          <w:kern w:val="0"/>
          <w:sz w:val="28"/>
          <w:szCs w:val="28"/>
          <w:lang w:val="vi-VN"/>
          <w14:ligatures w14:val="none"/>
        </w:rPr>
        <w:t xml:space="preserve">nh thu (trừ trường hợp pháp luật khác có quy định) </w:t>
      </w:r>
      <w:r w:rsidRPr="00FC05E5">
        <w:rPr>
          <w:rFonts w:ascii="Times New Roman" w:eastAsia="Times New Roman" w:hAnsi="Times New Roman" w:cs="Times New Roman"/>
          <w:color w:val="000000"/>
          <w:kern w:val="0"/>
          <w:sz w:val="28"/>
          <w:szCs w:val="28"/>
          <w:lang w:val="vi-VN"/>
          <w14:ligatures w14:val="none"/>
        </w:rPr>
        <w:t>sau khi đã trừ các khoản thuế, phí, lệ phí phải nộp theo quy định của pháp luật</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việc phân chia doanh thu giữa</w:t>
      </w:r>
      <w:r w:rsidRPr="005B3D22">
        <w:rPr>
          <w:rFonts w:ascii="Times New Roman" w:eastAsia="Times New Roman" w:hAnsi="Times New Roman" w:cs="Times New Roman"/>
          <w:color w:val="000000"/>
          <w:kern w:val="0"/>
          <w:sz w:val="28"/>
          <w:szCs w:val="28"/>
          <w:lang w:val="vi-VN"/>
          <w14:ligatures w14:val="none"/>
        </w:rPr>
        <w:t xml:space="preserve"> các đồng chủ sở hữu </w:t>
      </w:r>
      <w:r w:rsidRPr="00FC05E5">
        <w:rPr>
          <w:rFonts w:ascii="Times New Roman" w:eastAsia="Times New Roman" w:hAnsi="Times New Roman" w:cs="Times New Roman"/>
          <w:color w:val="000000"/>
          <w:kern w:val="0"/>
          <w:sz w:val="28"/>
          <w:szCs w:val="28"/>
          <w:lang w:val="vi-VN"/>
          <w14:ligatures w14:val="none"/>
        </w:rPr>
        <w:t>được thực hiện theo tỷ lệ vốn</w:t>
      </w:r>
      <w:r w:rsidRPr="005B3D22">
        <w:rPr>
          <w:rFonts w:ascii="Times New Roman" w:eastAsia="Times New Roman" w:hAnsi="Times New Roman" w:cs="Times New Roman"/>
          <w:color w:val="000000"/>
          <w:kern w:val="0"/>
          <w:sz w:val="28"/>
          <w:szCs w:val="28"/>
          <w:lang w:val="vi-VN"/>
          <w14:ligatures w14:val="none"/>
        </w:rPr>
        <w:t xml:space="preserve"> góp </w:t>
      </w:r>
      <w:r w:rsidRPr="00FC05E5">
        <w:rPr>
          <w:rFonts w:ascii="Times New Roman" w:eastAsia="Times New Roman" w:hAnsi="Times New Roman" w:cs="Times New Roman"/>
          <w:color w:val="000000"/>
          <w:kern w:val="0"/>
          <w:sz w:val="28"/>
          <w:szCs w:val="28"/>
          <w:lang w:val="vi-VN"/>
          <w14:ligatures w14:val="none"/>
        </w:rPr>
        <w:t>và thỏa thuận giữa các bên</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 xml:space="preserve"> phần doanh thu tương ứng với tỷ lệ vốn nhà nước được thực hiện nghĩa vụ nộp ngân sách nhà nước theo quy định</w:t>
      </w:r>
      <w:r w:rsidRPr="005B3D22">
        <w:rPr>
          <w:rFonts w:ascii="Times New Roman" w:eastAsia="Times New Roman" w:hAnsi="Times New Roman" w:cs="Times New Roman"/>
          <w:color w:val="000000"/>
          <w:kern w:val="0"/>
          <w:sz w:val="28"/>
          <w:szCs w:val="28"/>
          <w:lang w:val="vi-VN"/>
          <w14:ligatures w14:val="none"/>
        </w:rPr>
        <w:t>;</w:t>
      </w:r>
    </w:p>
    <w:p w14:paraId="7A03EF8B"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spacing w:val="-2"/>
          <w:kern w:val="0"/>
          <w:sz w:val="28"/>
          <w:szCs w:val="28"/>
          <w:lang w:val="vi-VN"/>
          <w14:ligatures w14:val="none"/>
        </w:rPr>
      </w:pPr>
      <w:bookmarkStart w:id="2" w:name="OLE_LINK1"/>
      <w:bookmarkStart w:id="3" w:name="OLE_LINK2"/>
      <w:r w:rsidRPr="005B3D22">
        <w:rPr>
          <w:rFonts w:ascii="Times New Roman" w:eastAsia="Times New Roman" w:hAnsi="Times New Roman" w:cs="Times New Roman"/>
          <w:color w:val="000000"/>
          <w:spacing w:val="-2"/>
          <w:kern w:val="0"/>
          <w:sz w:val="28"/>
          <w:szCs w:val="28"/>
          <w:lang w:val="vi-VN"/>
          <w14:ligatures w14:val="none"/>
        </w:rPr>
        <w:t xml:space="preserve">c) Trường hợp sau 12 tháng kể từ ngày tổ chức, cá nhân phát hành, phổ biến phim theo quy định tại Điều 10 Nghị định này, phần doanh thu của cơ quan </w:t>
      </w:r>
      <w:r w:rsidRPr="005B3D22">
        <w:rPr>
          <w:rFonts w:ascii="Times New Roman" w:eastAsia="Times New Roman" w:hAnsi="Times New Roman" w:cs="Times New Roman"/>
          <w:color w:val="000000"/>
          <w:kern w:val="0"/>
          <w:sz w:val="28"/>
          <w:szCs w:val="28"/>
          <w:lang w:val="vi-VN"/>
          <w14:ligatures w14:val="none"/>
        </w:rPr>
        <w:t xml:space="preserve">đại diện chủ sở hữu phim hoặc </w:t>
      </w:r>
      <w:r w:rsidRPr="00FC05E5">
        <w:rPr>
          <w:rFonts w:ascii="Times New Roman" w:eastAsia="Times New Roman" w:hAnsi="Times New Roman" w:cs="Times New Roman"/>
          <w:color w:val="000000"/>
          <w:kern w:val="0"/>
          <w:sz w:val="28"/>
          <w:szCs w:val="28"/>
          <w:lang w:val="vi-VN"/>
          <w14:ligatures w14:val="none"/>
        </w:rPr>
        <w:t>các</w:t>
      </w:r>
      <w:r w:rsidRPr="005B3D22">
        <w:rPr>
          <w:rFonts w:ascii="Times New Roman" w:eastAsia="Times New Roman" w:hAnsi="Times New Roman" w:cs="Times New Roman"/>
          <w:color w:val="000000"/>
          <w:kern w:val="0"/>
          <w:sz w:val="28"/>
          <w:szCs w:val="28"/>
          <w:lang w:val="vi-VN"/>
          <w14:ligatures w14:val="none"/>
        </w:rPr>
        <w:t xml:space="preserve"> đồng chủ sở hữu phim thu được</w:t>
      </w:r>
      <w:r w:rsidRPr="005B3D22">
        <w:rPr>
          <w:rFonts w:ascii="Times New Roman" w:eastAsia="Times New Roman" w:hAnsi="Times New Roman" w:cs="Times New Roman"/>
          <w:color w:val="000000"/>
          <w:spacing w:val="-2"/>
          <w:kern w:val="0"/>
          <w:sz w:val="28"/>
          <w:szCs w:val="28"/>
          <w:lang w:val="vi-VN"/>
          <w14:ligatures w14:val="none"/>
        </w:rPr>
        <w:t xml:space="preserve"> theo quy định </w:t>
      </w:r>
      <w:r w:rsidRPr="00FC05E5">
        <w:rPr>
          <w:rFonts w:ascii="Times New Roman" w:eastAsia="Times New Roman" w:hAnsi="Times New Roman" w:cs="Times New Roman"/>
          <w:color w:val="000000"/>
          <w:spacing w:val="-2"/>
          <w:kern w:val="0"/>
          <w:sz w:val="28"/>
          <w:szCs w:val="28"/>
          <w:lang w:val="vi-VN"/>
          <w14:ligatures w14:val="none"/>
        </w:rPr>
        <w:t>tại điểm b khoản này vượt mức chi phí đầu tư sản xuất phim</w:t>
      </w:r>
      <w:r w:rsidRPr="005B3D22">
        <w:rPr>
          <w:rFonts w:ascii="Times New Roman" w:eastAsia="Times New Roman" w:hAnsi="Times New Roman" w:cs="Times New Roman"/>
          <w:color w:val="000000"/>
          <w:spacing w:val="-2"/>
          <w:kern w:val="0"/>
          <w:sz w:val="28"/>
          <w:szCs w:val="28"/>
          <w:lang w:val="vi-VN"/>
          <w14:ligatures w14:val="none"/>
        </w:rPr>
        <w:t xml:space="preserve"> do cơ quan có thẩm quyền phê duyệt</w:t>
      </w:r>
      <w:r w:rsidRPr="00FC05E5">
        <w:rPr>
          <w:rFonts w:ascii="Times New Roman" w:eastAsia="Times New Roman" w:hAnsi="Times New Roman" w:cs="Times New Roman"/>
          <w:color w:val="000000"/>
          <w:spacing w:val="-2"/>
          <w:kern w:val="0"/>
          <w:sz w:val="28"/>
          <w:szCs w:val="28"/>
          <w:lang w:val="vi-VN"/>
          <w14:ligatures w14:val="none"/>
        </w:rPr>
        <w:t>, cơ sở sản xuất phim được hưởng 10% phần doanh thu vượt mức để khuyến khích hoạt động sáng tạo và tái đầu tư sản xuất phim</w:t>
      </w:r>
      <w:r w:rsidRPr="005B3D22">
        <w:rPr>
          <w:rFonts w:ascii="Times New Roman" w:eastAsia="Times New Roman" w:hAnsi="Times New Roman" w:cs="Times New Roman"/>
          <w:color w:val="000000"/>
          <w:spacing w:val="-2"/>
          <w:kern w:val="0"/>
          <w:sz w:val="28"/>
          <w:szCs w:val="28"/>
          <w:lang w:val="vi-VN"/>
          <w14:ligatures w14:val="none"/>
        </w:rPr>
        <w:t xml:space="preserve">. </w:t>
      </w:r>
      <w:r w:rsidRPr="00FC05E5">
        <w:rPr>
          <w:rFonts w:ascii="Times New Roman" w:eastAsia="Times New Roman" w:hAnsi="Times New Roman" w:cs="Times New Roman"/>
          <w:color w:val="000000"/>
          <w:spacing w:val="-2"/>
          <w:kern w:val="0"/>
          <w:sz w:val="28"/>
          <w:szCs w:val="28"/>
          <w:lang w:val="vi-VN"/>
          <w14:ligatures w14:val="none"/>
        </w:rPr>
        <w:t>Việc quản lý, sử dụng khoản thu này</w:t>
      </w:r>
      <w:r w:rsidRPr="005B3D22">
        <w:rPr>
          <w:rFonts w:ascii="Times New Roman" w:eastAsia="Times New Roman" w:hAnsi="Times New Roman" w:cs="Times New Roman"/>
          <w:color w:val="000000"/>
          <w:spacing w:val="-2"/>
          <w:kern w:val="0"/>
          <w:sz w:val="28"/>
          <w:szCs w:val="28"/>
          <w:lang w:val="vi-VN"/>
          <w14:ligatures w14:val="none"/>
        </w:rPr>
        <w:t xml:space="preserve"> </w:t>
      </w:r>
      <w:r w:rsidRPr="00FC05E5">
        <w:rPr>
          <w:rFonts w:ascii="Times New Roman" w:eastAsia="Times New Roman" w:hAnsi="Times New Roman" w:cs="Times New Roman"/>
          <w:color w:val="000000"/>
          <w:spacing w:val="-2"/>
          <w:kern w:val="0"/>
          <w:sz w:val="28"/>
          <w:szCs w:val="28"/>
          <w:lang w:val="vi-VN"/>
          <w14:ligatures w14:val="none"/>
        </w:rPr>
        <w:t>t</w:t>
      </w:r>
      <w:r w:rsidRPr="005B3D22">
        <w:rPr>
          <w:rFonts w:ascii="Times New Roman" w:eastAsia="Times New Roman" w:hAnsi="Times New Roman" w:cs="Times New Roman"/>
          <w:color w:val="000000"/>
          <w:spacing w:val="-2"/>
          <w:kern w:val="0"/>
          <w:sz w:val="28"/>
          <w:szCs w:val="28"/>
          <w:lang w:val="vi-VN"/>
          <w14:ligatures w14:val="none"/>
        </w:rPr>
        <w:t>ừ hoạt động phát hành, phổ biến phim của</w:t>
      </w:r>
      <w:r w:rsidRPr="00FC05E5">
        <w:rPr>
          <w:rFonts w:ascii="Times New Roman" w:eastAsia="Times New Roman" w:hAnsi="Times New Roman" w:cs="Times New Roman"/>
          <w:color w:val="000000"/>
          <w:spacing w:val="-2"/>
          <w:kern w:val="0"/>
          <w:sz w:val="28"/>
          <w:szCs w:val="28"/>
          <w:lang w:val="vi-VN"/>
          <w14:ligatures w14:val="none"/>
        </w:rPr>
        <w:t xml:space="preserve"> cơ sở sản xuất phim là đơn vị sự nghiệp công lập thực hiện theo quy định của pháp luật về cơ chế tự chủ tài chính</w:t>
      </w:r>
      <w:r w:rsidRPr="005B3D22">
        <w:rPr>
          <w:rFonts w:ascii="Times New Roman" w:eastAsia="Times New Roman" w:hAnsi="Times New Roman" w:cs="Times New Roman"/>
          <w:color w:val="000000"/>
          <w:spacing w:val="-2"/>
          <w:kern w:val="0"/>
          <w:sz w:val="28"/>
          <w:szCs w:val="28"/>
          <w:lang w:val="vi-VN"/>
          <w14:ligatures w14:val="none"/>
        </w:rPr>
        <w:t xml:space="preserve"> của đơn vị sự nghiệp công lập.</w:t>
      </w:r>
    </w:p>
    <w:bookmarkEnd w:id="2"/>
    <w:bookmarkEnd w:id="3"/>
    <w:p w14:paraId="0409AAED"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d</w:t>
      </w:r>
      <w:r w:rsidRPr="00FC05E5">
        <w:rPr>
          <w:rFonts w:ascii="Times New Roman" w:eastAsia="Times New Roman" w:hAnsi="Times New Roman" w:cs="Times New Roman"/>
          <w:color w:val="000000"/>
          <w:kern w:val="0"/>
          <w:sz w:val="28"/>
          <w:szCs w:val="28"/>
          <w:lang w:val="vi-VN"/>
          <w14:ligatures w14:val="none"/>
        </w:rPr>
        <w:t>) Trường hợp việc phát hành, phổ biến phim được thực hiện kèm theo hoạt động cung cấp dịch vụ khác, các bên liên</w:t>
      </w:r>
      <w:r w:rsidRPr="005B3D22">
        <w:rPr>
          <w:rFonts w:ascii="Times New Roman" w:eastAsia="Times New Roman" w:hAnsi="Times New Roman" w:cs="Times New Roman"/>
          <w:color w:val="000000"/>
          <w:kern w:val="0"/>
          <w:sz w:val="28"/>
          <w:szCs w:val="28"/>
          <w:lang w:val="vi-VN"/>
          <w14:ligatures w14:val="none"/>
        </w:rPr>
        <w:t xml:space="preserve"> quan </w:t>
      </w:r>
      <w:r w:rsidRPr="00FC05E5">
        <w:rPr>
          <w:rFonts w:ascii="Times New Roman" w:eastAsia="Times New Roman" w:hAnsi="Times New Roman" w:cs="Times New Roman"/>
          <w:color w:val="000000"/>
          <w:kern w:val="0"/>
          <w:sz w:val="28"/>
          <w:szCs w:val="28"/>
          <w:lang w:val="vi-VN"/>
          <w14:ligatures w14:val="none"/>
        </w:rPr>
        <w:t>thỏa thuận tỷ lệ phân chia doanh thu bảo đảm hài hòa lợi ích; trong đó phần doanh thu phân chia cho cơ quan đại diện chủ sở hữu phim hoặc đồng</w:t>
      </w:r>
      <w:r w:rsidRPr="005B3D22">
        <w:rPr>
          <w:rFonts w:ascii="Times New Roman" w:eastAsia="Times New Roman" w:hAnsi="Times New Roman" w:cs="Times New Roman"/>
          <w:color w:val="000000"/>
          <w:kern w:val="0"/>
          <w:sz w:val="28"/>
          <w:szCs w:val="28"/>
          <w:lang w:val="vi-VN"/>
          <w14:ligatures w14:val="none"/>
        </w:rPr>
        <w:t xml:space="preserve"> chủ sở hữu phim </w:t>
      </w:r>
      <w:r w:rsidRPr="00FC05E5">
        <w:rPr>
          <w:rFonts w:ascii="Times New Roman" w:eastAsia="Times New Roman" w:hAnsi="Times New Roman" w:cs="Times New Roman"/>
          <w:color w:val="000000"/>
          <w:kern w:val="0"/>
          <w:sz w:val="28"/>
          <w:szCs w:val="28"/>
          <w:lang w:val="vi-VN"/>
          <w14:ligatures w14:val="none"/>
        </w:rPr>
        <w:t>không thấp hơn mức quy định tại điểm b khoản này, bảo</w:t>
      </w:r>
      <w:r w:rsidRPr="005B3D22">
        <w:rPr>
          <w:rFonts w:ascii="Times New Roman" w:eastAsia="Times New Roman" w:hAnsi="Times New Roman" w:cs="Times New Roman"/>
          <w:color w:val="000000"/>
          <w:kern w:val="0"/>
          <w:sz w:val="28"/>
          <w:szCs w:val="28"/>
          <w:lang w:val="vi-VN"/>
          <w14:ligatures w14:val="none"/>
        </w:rPr>
        <w:t xml:space="preserve"> đảm </w:t>
      </w:r>
      <w:r w:rsidRPr="00FC05E5">
        <w:rPr>
          <w:rFonts w:ascii="Times New Roman" w:eastAsia="Times New Roman" w:hAnsi="Times New Roman" w:cs="Times New Roman"/>
          <w:color w:val="000000"/>
          <w:kern w:val="0"/>
          <w:sz w:val="28"/>
          <w:szCs w:val="28"/>
          <w:lang w:val="vi-VN"/>
          <w14:ligatures w14:val="none"/>
        </w:rPr>
        <w:t>đúng mục đích sử dụng phim và phù hợp quy định của pháp luật.</w:t>
      </w:r>
    </w:p>
    <w:p w14:paraId="01EEEA4B"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2</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 xml:space="preserve"> Trách nhiệm của t</w:t>
      </w:r>
      <w:r w:rsidRPr="00FC05E5">
        <w:rPr>
          <w:rFonts w:ascii="Times New Roman" w:eastAsia="Times New Roman" w:hAnsi="Times New Roman" w:cs="Times New Roman"/>
          <w:color w:val="000000"/>
          <w:kern w:val="0"/>
          <w:sz w:val="28"/>
          <w:szCs w:val="28"/>
          <w:lang w:val="vi-VN"/>
          <w14:ligatures w14:val="none"/>
        </w:rPr>
        <w:t>ổ chức, cá nhân phát hành, phổ biến phim</w:t>
      </w:r>
      <w:r w:rsidRPr="005B3D22">
        <w:rPr>
          <w:rFonts w:ascii="Times New Roman" w:eastAsia="Times New Roman" w:hAnsi="Times New Roman" w:cs="Times New Roman"/>
          <w:color w:val="000000"/>
          <w:kern w:val="0"/>
          <w:sz w:val="28"/>
          <w:szCs w:val="28"/>
          <w:lang w:val="vi-VN"/>
          <w14:ligatures w14:val="none"/>
        </w:rPr>
        <w:t>:</w:t>
      </w:r>
    </w:p>
    <w:p w14:paraId="459EE875" w14:textId="77777777" w:rsidR="005B3D22" w:rsidRPr="00FC05E5"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w:t>
      </w:r>
      <w:r w:rsidRPr="005B3D22">
        <w:rPr>
          <w:rFonts w:ascii="Times New Roman" w:eastAsia="Times New Roman" w:hAnsi="Times New Roman" w:cs="Times New Roman"/>
          <w:color w:val="000000"/>
          <w:kern w:val="0"/>
          <w:sz w:val="28"/>
          <w:szCs w:val="28"/>
          <w:lang w:val="vi-VN"/>
          <w14:ligatures w14:val="none"/>
        </w:rPr>
        <w:t xml:space="preserve"> Thực hiện </w:t>
      </w:r>
      <w:r w:rsidRPr="00FC05E5">
        <w:rPr>
          <w:rFonts w:ascii="Times New Roman" w:eastAsia="Times New Roman" w:hAnsi="Times New Roman" w:cs="Times New Roman"/>
          <w:color w:val="000000"/>
          <w:kern w:val="0"/>
          <w:sz w:val="28"/>
          <w:szCs w:val="28"/>
          <w:lang w:val="vi-VN"/>
          <w14:ligatures w14:val="none"/>
        </w:rPr>
        <w:t>báo</w:t>
      </w:r>
      <w:r w:rsidRPr="005B3D22">
        <w:rPr>
          <w:rFonts w:ascii="Times New Roman" w:eastAsia="Times New Roman" w:hAnsi="Times New Roman" w:cs="Times New Roman"/>
          <w:color w:val="000000"/>
          <w:kern w:val="0"/>
          <w:sz w:val="28"/>
          <w:szCs w:val="28"/>
          <w:lang w:val="vi-VN"/>
          <w14:ligatures w14:val="none"/>
        </w:rPr>
        <w:t xml:space="preserve"> cáo, kê khai, đối soát</w:t>
      </w:r>
      <w:r w:rsidRPr="00FC05E5">
        <w:rPr>
          <w:rFonts w:ascii="Times New Roman" w:eastAsia="Times New Roman" w:hAnsi="Times New Roman" w:cs="Times New Roman"/>
          <w:color w:val="000000"/>
          <w:kern w:val="0"/>
          <w:sz w:val="28"/>
          <w:szCs w:val="28"/>
          <w:lang w:val="vi-VN"/>
          <w14:ligatures w14:val="none"/>
        </w:rPr>
        <w:t xml:space="preserve"> doanh thu</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với cơ quan đại diện chủ sở hữu phim hoặc cơ quan được các đồng chủ sở hữu phim uỷ quyền theo đúng phương</w:t>
      </w:r>
      <w:r w:rsidRPr="005B3D22">
        <w:rPr>
          <w:rFonts w:ascii="Times New Roman" w:eastAsia="Times New Roman" w:hAnsi="Times New Roman" w:cs="Times New Roman"/>
          <w:color w:val="000000"/>
          <w:kern w:val="0"/>
          <w:sz w:val="28"/>
          <w:szCs w:val="28"/>
          <w:lang w:val="vi-VN"/>
          <w14:ligatures w14:val="none"/>
        </w:rPr>
        <w:t xml:space="preserve"> án đã được đồng ý và hợp đồng đã ký kết; </w:t>
      </w:r>
      <w:r w:rsidRPr="00FC05E5">
        <w:rPr>
          <w:rFonts w:ascii="Times New Roman" w:eastAsia="Times New Roman" w:hAnsi="Times New Roman" w:cs="Times New Roman"/>
          <w:color w:val="000000"/>
          <w:kern w:val="0"/>
          <w:sz w:val="28"/>
          <w:szCs w:val="28"/>
          <w:lang w:val="vi-VN"/>
          <w14:ligatures w14:val="none"/>
        </w:rPr>
        <w:t>bảo đảm trung thực, đầy đủ và có chứng từ kèm theo;</w:t>
      </w:r>
    </w:p>
    <w:p w14:paraId="7C48A698"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b)</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Nộp phần doanh thu</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 xml:space="preserve">theo quy định tại điểm </w:t>
      </w:r>
      <w:r w:rsidRPr="005B3D22">
        <w:rPr>
          <w:rFonts w:ascii="Times New Roman" w:eastAsia="Times New Roman" w:hAnsi="Times New Roman" w:cs="Times New Roman"/>
          <w:color w:val="000000"/>
          <w:kern w:val="0"/>
          <w:sz w:val="28"/>
          <w:szCs w:val="28"/>
          <w:lang w:val="vi-VN"/>
          <w14:ligatures w14:val="none"/>
        </w:rPr>
        <w:t>b</w:t>
      </w:r>
      <w:r w:rsidRPr="00FC05E5">
        <w:rPr>
          <w:rFonts w:ascii="Times New Roman" w:eastAsia="Times New Roman" w:hAnsi="Times New Roman" w:cs="Times New Roman"/>
          <w:color w:val="000000"/>
          <w:kern w:val="0"/>
          <w:sz w:val="28"/>
          <w:szCs w:val="28"/>
          <w:lang w:val="vi-VN"/>
          <w14:ligatures w14:val="none"/>
        </w:rPr>
        <w:t xml:space="preserve"> khoản</w:t>
      </w:r>
      <w:r w:rsidRPr="005B3D22">
        <w:rPr>
          <w:rFonts w:ascii="Times New Roman" w:eastAsia="Times New Roman" w:hAnsi="Times New Roman" w:cs="Times New Roman"/>
          <w:color w:val="000000"/>
          <w:kern w:val="0"/>
          <w:sz w:val="28"/>
          <w:szCs w:val="28"/>
          <w:lang w:val="vi-VN"/>
          <w14:ligatures w14:val="none"/>
        </w:rPr>
        <w:t xml:space="preserve"> 1 Điều</w:t>
      </w:r>
      <w:r w:rsidRPr="00FC05E5">
        <w:rPr>
          <w:rFonts w:ascii="Times New Roman" w:eastAsia="Times New Roman" w:hAnsi="Times New Roman" w:cs="Times New Roman"/>
          <w:color w:val="000000"/>
          <w:kern w:val="0"/>
          <w:sz w:val="28"/>
          <w:szCs w:val="28"/>
          <w:lang w:val="vi-VN"/>
          <w14:ligatures w14:val="none"/>
        </w:rPr>
        <w:t xml:space="preserve"> này vào</w:t>
      </w:r>
      <w:r w:rsidRPr="005B3D22">
        <w:rPr>
          <w:rFonts w:ascii="Times New Roman" w:eastAsia="Times New Roman" w:hAnsi="Times New Roman" w:cs="Times New Roman"/>
          <w:color w:val="000000"/>
          <w:kern w:val="0"/>
          <w:sz w:val="28"/>
          <w:szCs w:val="28"/>
          <w:lang w:val="vi-VN"/>
          <w14:ligatures w14:val="none"/>
        </w:rPr>
        <w:t xml:space="preserve"> ngân sách nhà nước trên cơ sở kết quả đối soát trong thời hạn không quá 30 ngày kể từ ngày hoàn tất đối soát;</w:t>
      </w:r>
    </w:p>
    <w:p w14:paraId="0A2C211D"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c) Chịu trách nhiệm trước pháp luật và trước cơ</w:t>
      </w:r>
      <w:r w:rsidRPr="005B3D22">
        <w:rPr>
          <w:rFonts w:ascii="Times New Roman" w:eastAsia="Times New Roman" w:hAnsi="Times New Roman" w:cs="Times New Roman"/>
          <w:color w:val="000000"/>
          <w:kern w:val="0"/>
          <w:sz w:val="28"/>
          <w:szCs w:val="28"/>
          <w:lang w:val="vi-VN"/>
          <w14:ligatures w14:val="none"/>
        </w:rPr>
        <w:t xml:space="preserve"> quan </w:t>
      </w:r>
      <w:r w:rsidRPr="00FC05E5">
        <w:rPr>
          <w:rFonts w:ascii="Times New Roman" w:eastAsia="Times New Roman" w:hAnsi="Times New Roman" w:cs="Times New Roman"/>
          <w:color w:val="000000"/>
          <w:kern w:val="0"/>
          <w:sz w:val="28"/>
          <w:szCs w:val="28"/>
          <w:lang w:val="vi-VN"/>
          <w14:ligatures w14:val="none"/>
        </w:rPr>
        <w:t xml:space="preserve">đại diện chủ sở hữu phim </w:t>
      </w:r>
      <w:r w:rsidRPr="005B3D22">
        <w:rPr>
          <w:rFonts w:ascii="Times New Roman" w:eastAsia="Times New Roman" w:hAnsi="Times New Roman" w:cs="Times New Roman"/>
          <w:bCs/>
          <w:color w:val="000000"/>
          <w:spacing w:val="-2"/>
          <w:kern w:val="0"/>
          <w:sz w:val="28"/>
          <w:szCs w:val="28"/>
          <w:lang w:val="vi-VN"/>
          <w14:ligatures w14:val="none"/>
        </w:rPr>
        <w:t xml:space="preserve">hoặc cơ quan được đồng chủ sở hữu phim uỷ quyền </w:t>
      </w:r>
      <w:r w:rsidRPr="00FC05E5">
        <w:rPr>
          <w:rFonts w:ascii="Times New Roman" w:eastAsia="Times New Roman" w:hAnsi="Times New Roman" w:cs="Times New Roman"/>
          <w:color w:val="000000"/>
          <w:kern w:val="0"/>
          <w:sz w:val="28"/>
          <w:szCs w:val="28"/>
          <w:lang w:val="vi-VN"/>
          <w14:ligatures w14:val="none"/>
        </w:rPr>
        <w:t>về tính chính xác của số liệu doanh thu và số</w:t>
      </w:r>
      <w:r w:rsidRPr="005B3D22">
        <w:rPr>
          <w:rFonts w:ascii="Times New Roman" w:eastAsia="Times New Roman" w:hAnsi="Times New Roman" w:cs="Times New Roman"/>
          <w:color w:val="000000"/>
          <w:kern w:val="0"/>
          <w:sz w:val="28"/>
          <w:szCs w:val="28"/>
          <w:lang w:val="vi-VN"/>
          <w14:ligatures w14:val="none"/>
        </w:rPr>
        <w:t xml:space="preserve"> tiền đã nộp. </w:t>
      </w:r>
      <w:r w:rsidRPr="00FC05E5">
        <w:rPr>
          <w:rFonts w:ascii="Times New Roman" w:eastAsia="Times New Roman" w:hAnsi="Times New Roman" w:cs="Times New Roman"/>
          <w:color w:val="000000"/>
          <w:kern w:val="0"/>
          <w:sz w:val="28"/>
          <w:szCs w:val="28"/>
          <w:lang w:val="vi-VN"/>
          <w14:ligatures w14:val="none"/>
        </w:rPr>
        <w:t>Trường hợp báo</w:t>
      </w:r>
      <w:r w:rsidRPr="005B3D22">
        <w:rPr>
          <w:rFonts w:ascii="Times New Roman" w:eastAsia="Times New Roman" w:hAnsi="Times New Roman" w:cs="Times New Roman"/>
          <w:color w:val="000000"/>
          <w:kern w:val="0"/>
          <w:sz w:val="28"/>
          <w:szCs w:val="28"/>
          <w:lang w:val="vi-VN"/>
          <w14:ligatures w14:val="none"/>
        </w:rPr>
        <w:t xml:space="preserve"> cáo, </w:t>
      </w:r>
      <w:r w:rsidRPr="00FC05E5">
        <w:rPr>
          <w:rFonts w:ascii="Times New Roman" w:eastAsia="Times New Roman" w:hAnsi="Times New Roman" w:cs="Times New Roman"/>
          <w:color w:val="000000"/>
          <w:kern w:val="0"/>
          <w:sz w:val="28"/>
          <w:szCs w:val="28"/>
          <w:lang w:val="vi-VN"/>
          <w14:ligatures w14:val="none"/>
        </w:rPr>
        <w:t>kê khai</w:t>
      </w:r>
      <w:r w:rsidRPr="005B3D22">
        <w:rPr>
          <w:rFonts w:ascii="Times New Roman" w:eastAsia="Times New Roman" w:hAnsi="Times New Roman" w:cs="Times New Roman"/>
          <w:color w:val="000000"/>
          <w:kern w:val="0"/>
          <w:sz w:val="28"/>
          <w:szCs w:val="28"/>
          <w:lang w:val="vi-VN"/>
          <w14:ligatures w14:val="none"/>
        </w:rPr>
        <w:t>, đối soát</w:t>
      </w:r>
      <w:r w:rsidRPr="00FC05E5">
        <w:rPr>
          <w:rFonts w:ascii="Times New Roman" w:eastAsia="Times New Roman" w:hAnsi="Times New Roman" w:cs="Times New Roman"/>
          <w:color w:val="000000"/>
          <w:kern w:val="0"/>
          <w:sz w:val="28"/>
          <w:szCs w:val="28"/>
          <w:lang w:val="vi-VN"/>
          <w14:ligatures w14:val="none"/>
        </w:rPr>
        <w:t xml:space="preserve"> không chính xác hoặc chậm nộp thì phải bồi hoàn, nộp phạt vi phạm và thực hiện các nghĩa vụ có liên quan theo thỏa thuận và quy định của pháp luật.</w:t>
      </w:r>
    </w:p>
    <w:p w14:paraId="59FF0DCE"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3. </w:t>
      </w:r>
      <w:r w:rsidRPr="00FC05E5">
        <w:rPr>
          <w:rFonts w:ascii="Times New Roman" w:eastAsia="Times New Roman" w:hAnsi="Times New Roman" w:cs="Times New Roman"/>
          <w:color w:val="000000"/>
          <w:kern w:val="0"/>
          <w:sz w:val="28"/>
          <w:szCs w:val="28"/>
          <w:lang w:val="vi-VN"/>
          <w14:ligatures w14:val="none"/>
        </w:rPr>
        <w:t>Xử lý doanh thu từ hoạt động phát hành, phổ biến phim có phát sinh doanh thu</w:t>
      </w:r>
      <w:r w:rsidRPr="005B3D22">
        <w:rPr>
          <w:rFonts w:ascii="Times New Roman" w:eastAsia="Times New Roman" w:hAnsi="Times New Roman" w:cs="Times New Roman"/>
          <w:color w:val="000000"/>
          <w:kern w:val="0"/>
          <w:sz w:val="28"/>
          <w:szCs w:val="28"/>
          <w:lang w:val="vi-VN"/>
          <w14:ligatures w14:val="none"/>
        </w:rPr>
        <w:t>:</w:t>
      </w:r>
    </w:p>
    <w:p w14:paraId="28C1817D" w14:textId="77777777" w:rsidR="005B3D22" w:rsidRPr="005B3D22" w:rsidRDefault="005B3D22" w:rsidP="005B3D22">
      <w:pPr>
        <w:snapToGrid w:val="0"/>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w:t>
      </w:r>
      <w:r w:rsidRPr="005B3D22">
        <w:rPr>
          <w:rFonts w:ascii="Times New Roman" w:eastAsia="Times New Roman" w:hAnsi="Times New Roman" w:cs="Times New Roman"/>
          <w:color w:val="000000"/>
          <w:kern w:val="0"/>
          <w:sz w:val="28"/>
          <w:szCs w:val="28"/>
          <w:lang w:val="vi-VN"/>
          <w14:ligatures w14:val="none"/>
        </w:rPr>
        <w:t xml:space="preserve">) Việc </w:t>
      </w:r>
      <w:r w:rsidRPr="00FC05E5">
        <w:rPr>
          <w:rFonts w:ascii="Times New Roman" w:eastAsia="Times New Roman" w:hAnsi="Times New Roman" w:cs="Times New Roman"/>
          <w:color w:val="000000"/>
          <w:kern w:val="0"/>
          <w:sz w:val="28"/>
          <w:szCs w:val="28"/>
          <w:lang w:val="vi-VN"/>
          <w14:ligatures w14:val="none"/>
        </w:rPr>
        <w:t>đối soát và nộp doanh</w:t>
      </w:r>
      <w:r w:rsidRPr="005B3D22">
        <w:rPr>
          <w:rFonts w:ascii="Times New Roman" w:eastAsia="Times New Roman" w:hAnsi="Times New Roman" w:cs="Times New Roman"/>
          <w:color w:val="000000"/>
          <w:kern w:val="0"/>
          <w:sz w:val="28"/>
          <w:szCs w:val="28"/>
          <w:lang w:val="vi-VN"/>
          <w14:ligatures w14:val="none"/>
        </w:rPr>
        <w:t xml:space="preserve"> thu vào </w:t>
      </w:r>
      <w:r w:rsidRPr="00FC05E5">
        <w:rPr>
          <w:rFonts w:ascii="Times New Roman" w:eastAsia="Times New Roman" w:hAnsi="Times New Roman" w:cs="Times New Roman"/>
          <w:color w:val="000000"/>
          <w:kern w:val="0"/>
          <w:sz w:val="28"/>
          <w:szCs w:val="28"/>
          <w:lang w:val="vi-VN"/>
          <w14:ligatures w14:val="none"/>
        </w:rPr>
        <w:t>ngân sách nhà nước</w:t>
      </w:r>
      <w:r w:rsidRPr="005B3D22">
        <w:rPr>
          <w:rFonts w:ascii="Times New Roman" w:eastAsia="Times New Roman" w:hAnsi="Times New Roman" w:cs="Times New Roman"/>
          <w:color w:val="000000"/>
          <w:kern w:val="0"/>
          <w:sz w:val="28"/>
          <w:szCs w:val="28"/>
          <w:lang w:val="vi-VN"/>
          <w14:ligatures w14:val="none"/>
        </w:rPr>
        <w:t xml:space="preserve"> được thực hiện </w:t>
      </w:r>
      <w:r w:rsidRPr="00FC05E5">
        <w:rPr>
          <w:rFonts w:ascii="Times New Roman" w:eastAsia="Times New Roman" w:hAnsi="Times New Roman" w:cs="Times New Roman"/>
          <w:color w:val="000000"/>
          <w:kern w:val="0"/>
          <w:sz w:val="28"/>
          <w:szCs w:val="28"/>
          <w:lang w:val="vi-VN"/>
          <w14:ligatures w14:val="none"/>
        </w:rPr>
        <w:t>hằng năm</w:t>
      </w:r>
      <w:r w:rsidRPr="005B3D22">
        <w:rPr>
          <w:rFonts w:ascii="Times New Roman" w:eastAsia="Times New Roman" w:hAnsi="Times New Roman" w:cs="Times New Roman"/>
          <w:color w:val="000000"/>
          <w:kern w:val="0"/>
          <w:sz w:val="28"/>
          <w:szCs w:val="28"/>
          <w:lang w:val="vi-VN"/>
          <w14:ligatures w14:val="none"/>
        </w:rPr>
        <w:t xml:space="preserve"> và</w:t>
      </w:r>
      <w:r w:rsidRPr="00FC05E5">
        <w:rPr>
          <w:rFonts w:ascii="Times New Roman" w:eastAsia="Times New Roman" w:hAnsi="Times New Roman" w:cs="Times New Roman"/>
          <w:color w:val="000000"/>
          <w:kern w:val="0"/>
          <w:sz w:val="28"/>
          <w:szCs w:val="28"/>
          <w:lang w:val="vi-VN"/>
          <w14:ligatures w14:val="none"/>
        </w:rPr>
        <w:t xml:space="preserve"> theo năm ngân sách</w:t>
      </w:r>
      <w:r w:rsidRPr="005B3D22">
        <w:rPr>
          <w:rFonts w:ascii="Times New Roman" w:eastAsia="Times New Roman" w:hAnsi="Times New Roman" w:cs="Times New Roman"/>
          <w:color w:val="000000"/>
          <w:kern w:val="0"/>
          <w:sz w:val="28"/>
          <w:szCs w:val="28"/>
          <w:lang w:val="vi-VN"/>
          <w14:ligatures w14:val="none"/>
        </w:rPr>
        <w:t xml:space="preserve">; </w:t>
      </w:r>
    </w:p>
    <w:p w14:paraId="2291503C" w14:textId="77777777" w:rsidR="005B3D22" w:rsidRPr="00FC05E5"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Headings)"/>
          <w:color w:val="000000"/>
          <w:kern w:val="0"/>
          <w:sz w:val="28"/>
          <w:szCs w:val="28"/>
          <w:lang w:val="vi-VN"/>
          <w14:ligatures w14:val="none"/>
        </w:rPr>
        <w:lastRenderedPageBreak/>
        <w:t>b</w:t>
      </w:r>
      <w:r w:rsidRPr="00FC05E5">
        <w:rPr>
          <w:rFonts w:ascii="Times New Roman" w:eastAsia="Times New Roman" w:hAnsi="Times New Roman" w:cs="Times New Roman (Headings)"/>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Việc báo cáo, kê khai, đối</w:t>
      </w:r>
      <w:r w:rsidRPr="005B3D22">
        <w:rPr>
          <w:rFonts w:ascii="Times New Roman" w:eastAsia="Times New Roman" w:hAnsi="Times New Roman" w:cs="Times New Roman"/>
          <w:color w:val="000000"/>
          <w:kern w:val="0"/>
          <w:sz w:val="28"/>
          <w:szCs w:val="28"/>
          <w:lang w:val="vi-VN"/>
          <w14:ligatures w14:val="none"/>
        </w:rPr>
        <w:t xml:space="preserve"> soát, </w:t>
      </w:r>
      <w:r w:rsidRPr="00FC05E5">
        <w:rPr>
          <w:rFonts w:ascii="Times New Roman" w:eastAsia="Times New Roman" w:hAnsi="Times New Roman" w:cs="Times New Roman"/>
          <w:color w:val="000000"/>
          <w:kern w:val="0"/>
          <w:sz w:val="28"/>
          <w:szCs w:val="28"/>
          <w:lang w:val="vi-VN"/>
          <w14:ligatures w14:val="none"/>
        </w:rPr>
        <w:t xml:space="preserve">nộp, truy thu </w:t>
      </w:r>
      <w:r w:rsidRPr="005B3D22">
        <w:rPr>
          <w:rFonts w:ascii="Times New Roman" w:eastAsia="Times New Roman" w:hAnsi="Times New Roman" w:cs="Times New Roman"/>
          <w:color w:val="000000"/>
          <w:kern w:val="0"/>
          <w:sz w:val="28"/>
          <w:szCs w:val="28"/>
          <w:lang w:val="vi-VN"/>
          <w14:ligatures w14:val="none"/>
        </w:rPr>
        <w:t xml:space="preserve">(nếu có) </w:t>
      </w:r>
      <w:r w:rsidRPr="00FC05E5">
        <w:rPr>
          <w:rFonts w:ascii="Times New Roman" w:eastAsia="Times New Roman" w:hAnsi="Times New Roman" w:cs="Times New Roman"/>
          <w:color w:val="000000"/>
          <w:kern w:val="0"/>
          <w:sz w:val="28"/>
          <w:szCs w:val="28"/>
          <w:lang w:val="vi-VN"/>
          <w14:ligatures w14:val="none"/>
        </w:rPr>
        <w:t>doanh thu quy định tại khoản</w:t>
      </w:r>
      <w:r w:rsidRPr="005B3D22">
        <w:rPr>
          <w:rFonts w:ascii="Times New Roman" w:eastAsia="Times New Roman" w:hAnsi="Times New Roman" w:cs="Times New Roman"/>
          <w:color w:val="000000"/>
          <w:kern w:val="0"/>
          <w:sz w:val="28"/>
          <w:szCs w:val="28"/>
          <w:lang w:val="vi-VN"/>
          <w14:ligatures w14:val="none"/>
        </w:rPr>
        <w:t xml:space="preserve"> 2 </w:t>
      </w:r>
      <w:r w:rsidRPr="00FC05E5">
        <w:rPr>
          <w:rFonts w:ascii="Times New Roman" w:eastAsia="Times New Roman" w:hAnsi="Times New Roman" w:cs="Times New Roman"/>
          <w:color w:val="000000"/>
          <w:kern w:val="0"/>
          <w:sz w:val="28"/>
          <w:szCs w:val="28"/>
          <w:lang w:val="vi-VN"/>
          <w14:ligatures w14:val="none"/>
        </w:rPr>
        <w:t>Điều này là nghĩa vụ của tổ chức, cá nhân phát hành, phổ biến phim theo hợp đồng đã ký kết và thực</w:t>
      </w:r>
      <w:r w:rsidRPr="005B3D22">
        <w:rPr>
          <w:rFonts w:ascii="Times New Roman" w:eastAsia="Times New Roman" w:hAnsi="Times New Roman" w:cs="Times New Roman"/>
          <w:color w:val="000000"/>
          <w:kern w:val="0"/>
          <w:sz w:val="28"/>
          <w:szCs w:val="28"/>
          <w:lang w:val="vi-VN"/>
          <w14:ligatures w14:val="none"/>
        </w:rPr>
        <w:t xml:space="preserve"> hiện theo </w:t>
      </w:r>
      <w:r w:rsidRPr="00FC05E5">
        <w:rPr>
          <w:rFonts w:ascii="Times New Roman" w:eastAsia="Times New Roman" w:hAnsi="Times New Roman" w:cs="Times New Roman"/>
          <w:color w:val="000000"/>
          <w:kern w:val="0"/>
          <w:sz w:val="28"/>
          <w:szCs w:val="28"/>
          <w:lang w:val="vi-VN"/>
          <w14:ligatures w14:val="none"/>
        </w:rPr>
        <w:t>quy định của pháp luật về ngân sách nhà nước, kế toán, thuế, sở hữu trí tuệ và pháp luật có liên quan; không làm phát sinh thủ tục hành chính độc lập.</w:t>
      </w:r>
    </w:p>
    <w:p w14:paraId="3BBFCDA3"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4. </w:t>
      </w:r>
      <w:r w:rsidRPr="00FC05E5">
        <w:rPr>
          <w:rFonts w:ascii="Times New Roman" w:eastAsia="Times New Roman" w:hAnsi="Times New Roman" w:cs="Times New Roman"/>
          <w:color w:val="000000"/>
          <w:kern w:val="0"/>
          <w:sz w:val="28"/>
          <w:szCs w:val="28"/>
          <w:lang w:val="vi-VN"/>
          <w14:ligatures w14:val="none"/>
        </w:rPr>
        <w:t>Trường hợp tổ chức, cá nhân phát hành, phổ biến phim vi phạm cam kết không phát sinh doanh thu</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thì bị xử lý theo văn</w:t>
      </w:r>
      <w:r w:rsidRPr="005B3D22">
        <w:rPr>
          <w:rFonts w:ascii="Times New Roman" w:eastAsia="Times New Roman" w:hAnsi="Times New Roman" w:cs="Times New Roman"/>
          <w:color w:val="000000"/>
          <w:kern w:val="0"/>
          <w:sz w:val="28"/>
          <w:szCs w:val="28"/>
          <w:lang w:val="vi-VN"/>
          <w14:ligatures w14:val="none"/>
        </w:rPr>
        <w:t xml:space="preserve"> bản đồng ý hoặc </w:t>
      </w:r>
      <w:r w:rsidRPr="00FC05E5">
        <w:rPr>
          <w:rFonts w:ascii="Times New Roman" w:eastAsia="Times New Roman" w:hAnsi="Times New Roman" w:cs="Times New Roman"/>
          <w:color w:val="000000"/>
          <w:kern w:val="0"/>
          <w:sz w:val="28"/>
          <w:szCs w:val="28"/>
          <w:lang w:val="vi-VN"/>
          <w14:ligatures w14:val="none"/>
        </w:rPr>
        <w:t>hợp</w:t>
      </w:r>
      <w:r w:rsidRPr="005B3D22">
        <w:rPr>
          <w:rFonts w:ascii="Times New Roman" w:eastAsia="Times New Roman" w:hAnsi="Times New Roman" w:cs="Times New Roman"/>
          <w:color w:val="000000"/>
          <w:kern w:val="0"/>
          <w:sz w:val="28"/>
          <w:szCs w:val="28"/>
          <w:lang w:val="vi-VN"/>
          <w14:ligatures w14:val="none"/>
        </w:rPr>
        <w:t xml:space="preserve"> đồng</w:t>
      </w:r>
      <w:r w:rsidRPr="00FC05E5">
        <w:rPr>
          <w:rFonts w:ascii="Times New Roman" w:eastAsia="Times New Roman" w:hAnsi="Times New Roman" w:cs="Times New Roman"/>
          <w:color w:val="000000"/>
          <w:kern w:val="0"/>
          <w:sz w:val="28"/>
          <w:szCs w:val="28"/>
          <w:lang w:val="vi-VN"/>
          <w14:ligatures w14:val="none"/>
        </w:rPr>
        <w:t xml:space="preserve"> đã ký kết và quy định của pháp luật có liên quan; đồng thời phải thực hiện báo</w:t>
      </w:r>
      <w:r w:rsidRPr="005B3D22">
        <w:rPr>
          <w:rFonts w:ascii="Times New Roman" w:eastAsia="Times New Roman" w:hAnsi="Times New Roman" w:cs="Times New Roman"/>
          <w:color w:val="000000"/>
          <w:kern w:val="0"/>
          <w:sz w:val="28"/>
          <w:szCs w:val="28"/>
          <w:lang w:val="vi-VN"/>
          <w14:ligatures w14:val="none"/>
        </w:rPr>
        <w:t xml:space="preserve"> cáo, </w:t>
      </w:r>
      <w:r w:rsidRPr="00FC05E5">
        <w:rPr>
          <w:rFonts w:ascii="Times New Roman" w:eastAsia="Times New Roman" w:hAnsi="Times New Roman" w:cs="Times New Roman"/>
          <w:color w:val="000000"/>
          <w:kern w:val="0"/>
          <w:sz w:val="28"/>
          <w:szCs w:val="28"/>
          <w:lang w:val="vi-VN"/>
          <w14:ligatures w14:val="none"/>
        </w:rPr>
        <w:t>kê khai, đối soát, nộp đầy đủ các khoản doanh thu phát sinh và nghĩa vụ tài chính theo quy định</w:t>
      </w:r>
      <w:r w:rsidRPr="005B3D22">
        <w:rPr>
          <w:rFonts w:ascii="Times New Roman" w:eastAsia="Times New Roman" w:hAnsi="Times New Roman" w:cs="Times New Roman"/>
          <w:color w:val="000000"/>
          <w:kern w:val="0"/>
          <w:sz w:val="28"/>
          <w:szCs w:val="28"/>
          <w:lang w:val="vi-VN"/>
          <w14:ligatures w14:val="none"/>
        </w:rPr>
        <w:t>.</w:t>
      </w:r>
    </w:p>
    <w:p w14:paraId="4840B6C3"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5. </w:t>
      </w:r>
      <w:r w:rsidRPr="00FC05E5">
        <w:rPr>
          <w:rFonts w:ascii="Times New Roman" w:eastAsia="Times New Roman" w:hAnsi="Times New Roman" w:cs="Times New Roman"/>
          <w:color w:val="000000"/>
          <w:kern w:val="0"/>
          <w:sz w:val="28"/>
          <w:szCs w:val="28"/>
          <w:lang w:val="vi-VN"/>
          <w14:ligatures w14:val="none"/>
        </w:rPr>
        <w:t>Việc báo cáo, kê</w:t>
      </w:r>
      <w:r w:rsidRPr="005B3D22">
        <w:rPr>
          <w:rFonts w:ascii="Times New Roman" w:eastAsia="Times New Roman" w:hAnsi="Times New Roman" w:cs="Times New Roman"/>
          <w:color w:val="000000"/>
          <w:kern w:val="0"/>
          <w:sz w:val="28"/>
          <w:szCs w:val="28"/>
          <w:lang w:val="vi-VN"/>
          <w14:ligatures w14:val="none"/>
        </w:rPr>
        <w:t xml:space="preserve"> khai, đối soát, </w:t>
      </w:r>
      <w:r w:rsidRPr="00FC05E5">
        <w:rPr>
          <w:rFonts w:ascii="Times New Roman" w:eastAsia="Times New Roman" w:hAnsi="Times New Roman" w:cs="Times New Roman"/>
          <w:color w:val="000000"/>
          <w:kern w:val="0"/>
          <w:sz w:val="28"/>
          <w:szCs w:val="28"/>
          <w:lang w:val="vi-VN"/>
          <w14:ligatures w14:val="none"/>
        </w:rPr>
        <w:t>quản lý, khai thác, xử</w:t>
      </w:r>
      <w:r w:rsidRPr="005B3D22">
        <w:rPr>
          <w:rFonts w:ascii="Times New Roman" w:eastAsia="Times New Roman" w:hAnsi="Times New Roman" w:cs="Times New Roman"/>
          <w:color w:val="000000"/>
          <w:kern w:val="0"/>
          <w:sz w:val="28"/>
          <w:szCs w:val="28"/>
          <w:lang w:val="vi-VN"/>
          <w14:ligatures w14:val="none"/>
        </w:rPr>
        <w:t xml:space="preserve"> lý </w:t>
      </w:r>
      <w:r w:rsidRPr="00FC05E5">
        <w:rPr>
          <w:rFonts w:ascii="Times New Roman" w:eastAsia="Times New Roman" w:hAnsi="Times New Roman" w:cs="Times New Roman"/>
          <w:color w:val="000000"/>
          <w:kern w:val="0"/>
          <w:sz w:val="28"/>
          <w:szCs w:val="28"/>
          <w:lang w:val="vi-VN"/>
          <w14:ligatures w14:val="none"/>
        </w:rPr>
        <w:t xml:space="preserve">doanh thu và thực hiện nghĩa vụ tài chính được thực hiện </w:t>
      </w:r>
      <w:r w:rsidRPr="005B3D22">
        <w:rPr>
          <w:rFonts w:ascii="Times New Roman" w:eastAsia="Times New Roman" w:hAnsi="Times New Roman" w:cs="Times New Roman"/>
          <w:color w:val="000000"/>
          <w:kern w:val="0"/>
          <w:sz w:val="28"/>
          <w:szCs w:val="28"/>
          <w:lang w:val="vi-VN"/>
          <w14:ligatures w14:val="none"/>
        </w:rPr>
        <w:t xml:space="preserve">trên cơ sở quy định của Nghị định này, pháp luật về ngân sách nhà nước, </w:t>
      </w:r>
      <w:r w:rsidRPr="005B3D22">
        <w:rPr>
          <w:rFonts w:ascii="Times New Roman" w:eastAsia="Times New Roman" w:hAnsi="Times New Roman" w:cs="Times New Roman"/>
          <w:bCs/>
          <w:color w:val="000000"/>
          <w:kern w:val="0"/>
          <w:sz w:val="28"/>
          <w:szCs w:val="28"/>
          <w:lang w:val="vi-VN"/>
          <w14:ligatures w14:val="none"/>
        </w:rPr>
        <w:t>sở hữu trí tuệ và các quy định của pháp luật khác có liên quan</w:t>
      </w:r>
      <w:r w:rsidRPr="005B3D22">
        <w:rPr>
          <w:rFonts w:ascii="Times New Roman" w:eastAsia="Times New Roman" w:hAnsi="Times New Roman" w:cs="Times New Roman"/>
          <w:color w:val="000000"/>
          <w:kern w:val="0"/>
          <w:sz w:val="28"/>
          <w:szCs w:val="28"/>
          <w:lang w:val="vi-VN"/>
          <w14:ligatures w14:val="none"/>
        </w:rPr>
        <w:t>.</w:t>
      </w:r>
    </w:p>
    <w:bookmarkEnd w:id="1"/>
    <w:p w14:paraId="75B03ACB"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lang w:val="vi-VN"/>
          <w14:ligatures w14:val="none"/>
        </w:rPr>
        <w:t>Điều 12.</w:t>
      </w:r>
      <w:r w:rsidRPr="005B3D22">
        <w:rPr>
          <w:rFonts w:ascii="Times New Roman" w:eastAsia="Times New Roman" w:hAnsi="Times New Roman" w:cs="Times New Roman"/>
          <w:bCs/>
          <w:color w:val="000000"/>
          <w:kern w:val="0"/>
          <w:sz w:val="28"/>
          <w:szCs w:val="28"/>
          <w:lang w:val="vi-VN"/>
          <w14:ligatures w14:val="none"/>
        </w:rPr>
        <w:t xml:space="preserve"> </w:t>
      </w:r>
      <w:r w:rsidRPr="005B3D22">
        <w:rPr>
          <w:rFonts w:ascii="Times New Roman" w:eastAsia="Times New Roman" w:hAnsi="Times New Roman" w:cs="Times New Roman"/>
          <w:b/>
          <w:color w:val="000000"/>
          <w:kern w:val="0"/>
          <w:sz w:val="28"/>
          <w:szCs w:val="28"/>
          <w:lang w:val="vi-VN"/>
          <w14:ligatures w14:val="none"/>
        </w:rPr>
        <w:t>Phát hành, phổ biến phim</w:t>
      </w:r>
      <w:r w:rsidRPr="005B3D22">
        <w:rPr>
          <w:rFonts w:ascii="Times New Roman" w:eastAsia="Times New Roman" w:hAnsi="Times New Roman" w:cs="Times New Roman"/>
          <w:bCs/>
          <w:color w:val="000000"/>
          <w:kern w:val="0"/>
          <w:sz w:val="28"/>
          <w:szCs w:val="28"/>
          <w:lang w:val="vi-VN"/>
          <w14:ligatures w14:val="none"/>
        </w:rPr>
        <w:t xml:space="preserve"> </w:t>
      </w:r>
      <w:r w:rsidRPr="005B3D22">
        <w:rPr>
          <w:rFonts w:ascii="Times New Roman" w:eastAsia="Times New Roman" w:hAnsi="Times New Roman" w:cs="Times New Roman"/>
          <w:b/>
          <w:color w:val="000000"/>
          <w:kern w:val="0"/>
          <w:sz w:val="28"/>
          <w:szCs w:val="28"/>
          <w:lang w:val="vi-VN"/>
          <w14:ligatures w14:val="none"/>
        </w:rPr>
        <w:t>Nhà nước nhận chuyển giao quyền sở hữu, quyền sử dụng phim hoặc phim do cơ quan quản lý nhà nước về quyền tác giả, quyền liên quan là đại diện thực hiện quyền của chủ sở hữu</w:t>
      </w:r>
    </w:p>
    <w:p w14:paraId="04CC636D" w14:textId="77777777" w:rsidR="005B3D22" w:rsidRPr="005B3D22" w:rsidRDefault="005B3D22" w:rsidP="005B3D22">
      <w:pPr>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 xml:space="preserve">1. Trường hợp Nhà nước nhận chuyển giao thông qua việc mua quyền sử dụng phim bằng ngân sách nhà nước mà khi phát hành, phổ biến phim phát sinh doanh thu thì tỷ lệ phân chia doanh thu áp dụng trên cơ sở </w:t>
      </w:r>
      <w:r w:rsidRPr="00FC05E5">
        <w:rPr>
          <w:rFonts w:ascii="Times New Roman" w:eastAsia="Times New Roman" w:hAnsi="Times New Roman" w:cs="Times New Roman"/>
          <w:bCs/>
          <w:color w:val="000000"/>
          <w:kern w:val="0"/>
          <w:sz w:val="28"/>
          <w:szCs w:val="28"/>
          <w:lang w:val="vi-VN"/>
          <w14:ligatures w14:val="none"/>
        </w:rPr>
        <w:t>thỏa thuận</w:t>
      </w:r>
      <w:r w:rsidRPr="005B3D22">
        <w:rPr>
          <w:rFonts w:ascii="Times New Roman" w:eastAsia="Times New Roman" w:hAnsi="Times New Roman" w:cs="Times New Roman"/>
          <w:bCs/>
          <w:color w:val="000000"/>
          <w:kern w:val="0"/>
          <w:sz w:val="28"/>
          <w:szCs w:val="28"/>
          <w:lang w:val="vi-VN"/>
          <w14:ligatures w14:val="none"/>
        </w:rPr>
        <w:t xml:space="preserve"> với chủ sở hữu phim hoặc tổ chức có quyền phát hành phim. Cơ quan nhận chuyển giao có nghĩa vụ nộp vào ngân sách nhà nước phần doanh thu</w:t>
      </w:r>
      <w:r w:rsidRPr="00FC05E5">
        <w:rPr>
          <w:rFonts w:ascii="Times New Roman" w:eastAsia="Times New Roman" w:hAnsi="Times New Roman" w:cs="Times New Roman"/>
          <w:color w:val="000000"/>
          <w:kern w:val="0"/>
          <w:sz w:val="28"/>
          <w:szCs w:val="28"/>
          <w:lang w:val="vi-VN"/>
          <w14:ligatures w14:val="none"/>
        </w:rPr>
        <w:t xml:space="preserve"> trên</w:t>
      </w:r>
      <w:r w:rsidRPr="005B3D22">
        <w:rPr>
          <w:rFonts w:ascii="Times New Roman" w:eastAsia="Times New Roman" w:hAnsi="Times New Roman" w:cs="Times New Roman"/>
          <w:color w:val="000000"/>
          <w:kern w:val="0"/>
          <w:sz w:val="28"/>
          <w:szCs w:val="28"/>
          <w:lang w:val="vi-VN"/>
          <w14:ligatures w14:val="none"/>
        </w:rPr>
        <w:t xml:space="preserve"> cơ sở </w:t>
      </w:r>
      <w:r w:rsidRPr="00FC05E5">
        <w:rPr>
          <w:rFonts w:ascii="Times New Roman" w:eastAsia="Times New Roman" w:hAnsi="Times New Roman" w:cs="Times New Roman"/>
          <w:color w:val="000000"/>
          <w:kern w:val="0"/>
          <w:sz w:val="28"/>
          <w:szCs w:val="28"/>
          <w:lang w:val="vi-VN"/>
          <w14:ligatures w14:val="none"/>
        </w:rPr>
        <w:t>thỏa thuận sau khi đã trừ các khoản thuế</w:t>
      </w:r>
      <w:r w:rsidRPr="005B3D22">
        <w:rPr>
          <w:rFonts w:ascii="Times New Roman" w:eastAsia="Times New Roman" w:hAnsi="Times New Roman" w:cs="Times New Roman"/>
          <w:color w:val="000000"/>
          <w:kern w:val="0"/>
          <w:sz w:val="28"/>
          <w:szCs w:val="28"/>
          <w:lang w:val="vi-VN"/>
          <w14:ligatures w14:val="none"/>
        </w:rPr>
        <w:t xml:space="preserve">, phí, lệ phí </w:t>
      </w:r>
      <w:r w:rsidRPr="00FC05E5">
        <w:rPr>
          <w:rFonts w:ascii="Times New Roman" w:eastAsia="Times New Roman" w:hAnsi="Times New Roman" w:cs="Times New Roman"/>
          <w:color w:val="000000"/>
          <w:kern w:val="0"/>
          <w:sz w:val="28"/>
          <w:szCs w:val="28"/>
          <w:lang w:val="vi-VN"/>
          <w14:ligatures w14:val="none"/>
        </w:rPr>
        <w:t>phải nộp theo quy định</w:t>
      </w:r>
      <w:r w:rsidRPr="005B3D22">
        <w:rPr>
          <w:rFonts w:ascii="Times New Roman" w:eastAsia="Times New Roman" w:hAnsi="Times New Roman" w:cs="Times New Roman"/>
          <w:color w:val="000000"/>
          <w:kern w:val="0"/>
          <w:sz w:val="28"/>
          <w:szCs w:val="28"/>
          <w:lang w:val="vi-VN"/>
          <w14:ligatures w14:val="none"/>
        </w:rPr>
        <w:t xml:space="preserve"> của pháp luật</w:t>
      </w:r>
      <w:r w:rsidRPr="00FC05E5">
        <w:rPr>
          <w:rFonts w:ascii="Times New Roman" w:eastAsia="Times New Roman" w:hAnsi="Times New Roman" w:cs="Times New Roman"/>
          <w:color w:val="000000"/>
          <w:kern w:val="0"/>
          <w:sz w:val="28"/>
          <w:szCs w:val="28"/>
          <w:lang w:val="vi-VN"/>
          <w14:ligatures w14:val="none"/>
        </w:rPr>
        <w:t xml:space="preserve">. </w:t>
      </w:r>
    </w:p>
    <w:p w14:paraId="300F12CF"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2.</w:t>
      </w:r>
      <w:r w:rsidRPr="00FC05E5">
        <w:rPr>
          <w:rFonts w:ascii="Times New Roman" w:eastAsia="Times New Roman" w:hAnsi="Times New Roman" w:cs="Times New Roman"/>
          <w:bCs/>
          <w:color w:val="000000"/>
          <w:kern w:val="0"/>
          <w:sz w:val="28"/>
          <w:szCs w:val="28"/>
          <w:lang w:val="vi-VN"/>
          <w14:ligatures w14:val="none"/>
        </w:rPr>
        <w:t xml:space="preserve"> Trường hợp</w:t>
      </w:r>
      <w:r w:rsidRPr="005B3D22">
        <w:rPr>
          <w:rFonts w:ascii="Times New Roman" w:eastAsia="Times New Roman" w:hAnsi="Times New Roman" w:cs="Times New Roman"/>
          <w:bCs/>
          <w:color w:val="000000"/>
          <w:kern w:val="0"/>
          <w:sz w:val="28"/>
          <w:szCs w:val="28"/>
          <w:lang w:val="vi-VN"/>
          <w14:ligatures w14:val="none"/>
        </w:rPr>
        <w:t xml:space="preserve"> Nhà nước nhận chuyển giao thông qua việc mua </w:t>
      </w:r>
      <w:r w:rsidRPr="00FC05E5">
        <w:rPr>
          <w:rFonts w:ascii="Times New Roman" w:eastAsia="Times New Roman" w:hAnsi="Times New Roman" w:cs="Times New Roman"/>
          <w:bCs/>
          <w:color w:val="000000"/>
          <w:kern w:val="0"/>
          <w:sz w:val="28"/>
          <w:szCs w:val="28"/>
          <w:lang w:val="vi-VN"/>
          <w14:ligatures w14:val="none"/>
        </w:rPr>
        <w:t>quyền sở hữu hoặc</w:t>
      </w:r>
      <w:r w:rsidRPr="005B3D22">
        <w:rPr>
          <w:rFonts w:ascii="Times New Roman" w:eastAsia="Times New Roman" w:hAnsi="Times New Roman" w:cs="Times New Roman"/>
          <w:bCs/>
          <w:color w:val="000000"/>
          <w:kern w:val="0"/>
          <w:sz w:val="28"/>
          <w:szCs w:val="28"/>
          <w:lang w:val="vi-VN"/>
          <w14:ligatures w14:val="none"/>
        </w:rPr>
        <w:t xml:space="preserve"> được </w:t>
      </w:r>
      <w:r w:rsidRPr="00FC05E5">
        <w:rPr>
          <w:rFonts w:ascii="Times New Roman" w:eastAsia="Times New Roman" w:hAnsi="Times New Roman" w:cs="Times New Roman"/>
          <w:bCs/>
          <w:color w:val="000000"/>
          <w:kern w:val="0"/>
          <w:sz w:val="28"/>
          <w:szCs w:val="28"/>
          <w:lang w:val="vi-VN"/>
          <w14:ligatures w14:val="none"/>
        </w:rPr>
        <w:t>tặng, cho</w:t>
      </w:r>
      <w:r w:rsidRPr="005B3D22">
        <w:rPr>
          <w:rFonts w:ascii="Times New Roman" w:eastAsia="Times New Roman" w:hAnsi="Times New Roman" w:cs="Times New Roman"/>
          <w:bCs/>
          <w:color w:val="000000"/>
          <w:kern w:val="0"/>
          <w:sz w:val="28"/>
          <w:szCs w:val="28"/>
          <w:lang w:val="vi-VN"/>
          <w14:ligatures w14:val="none"/>
        </w:rPr>
        <w:t xml:space="preserve">, </w:t>
      </w:r>
      <w:r w:rsidRPr="00FC05E5">
        <w:rPr>
          <w:rFonts w:ascii="Times New Roman" w:eastAsia="Times New Roman" w:hAnsi="Times New Roman" w:cs="Times New Roman"/>
          <w:bCs/>
          <w:color w:val="000000"/>
          <w:kern w:val="0"/>
          <w:sz w:val="28"/>
          <w:szCs w:val="28"/>
          <w:lang w:val="vi-VN"/>
          <w14:ligatures w14:val="none"/>
        </w:rPr>
        <w:t>tài trợ không hoàn lại</w:t>
      </w:r>
      <w:r w:rsidRPr="005B3D22">
        <w:rPr>
          <w:rFonts w:ascii="Times New Roman" w:eastAsia="Times New Roman" w:hAnsi="Times New Roman" w:cs="Times New Roman"/>
          <w:bCs/>
          <w:color w:val="000000"/>
          <w:kern w:val="0"/>
          <w:sz w:val="28"/>
          <w:szCs w:val="28"/>
          <w:lang w:val="vi-VN"/>
          <w14:ligatures w14:val="none"/>
        </w:rPr>
        <w:t xml:space="preserve"> hoặc trường hợp phim do c</w:t>
      </w:r>
      <w:r w:rsidRPr="00FC05E5">
        <w:rPr>
          <w:rFonts w:ascii="Times New Roman" w:eastAsia="Times New Roman" w:hAnsi="Times New Roman" w:cs="Times New Roman"/>
          <w:bCs/>
          <w:color w:val="000000"/>
          <w:kern w:val="0"/>
          <w:sz w:val="28"/>
          <w:szCs w:val="28"/>
          <w:lang w:val="vi-VN"/>
          <w14:ligatures w14:val="none"/>
        </w:rPr>
        <w:t>ơ quan quản lý nhà nước về quyền tác giả, quyền liên quan là</w:t>
      </w:r>
      <w:r w:rsidRPr="005B3D22">
        <w:rPr>
          <w:rFonts w:ascii="Times New Roman" w:eastAsia="Times New Roman" w:hAnsi="Times New Roman" w:cs="Times New Roman"/>
          <w:bCs/>
          <w:color w:val="000000"/>
          <w:kern w:val="0"/>
          <w:sz w:val="28"/>
          <w:szCs w:val="28"/>
          <w:lang w:val="vi-VN"/>
          <w14:ligatures w14:val="none"/>
        </w:rPr>
        <w:t xml:space="preserve"> đại diện chủ sở hữu theo quy định của pháp luật về sở hữu trí tuệ</w:t>
      </w:r>
      <w:r w:rsidRPr="00FC05E5">
        <w:rPr>
          <w:rFonts w:ascii="Times New Roman" w:eastAsia="Times New Roman" w:hAnsi="Times New Roman" w:cs="Times New Roman"/>
          <w:bCs/>
          <w:color w:val="000000"/>
          <w:kern w:val="0"/>
          <w:sz w:val="28"/>
          <w:szCs w:val="28"/>
          <w:lang w:val="vi-VN"/>
          <w14:ligatures w14:val="none"/>
        </w:rPr>
        <w:t xml:space="preserve"> thì</w:t>
      </w:r>
      <w:r w:rsidRPr="005B3D22">
        <w:rPr>
          <w:rFonts w:ascii="Times New Roman" w:eastAsia="Times New Roman" w:hAnsi="Times New Roman" w:cs="Times New Roman"/>
          <w:bCs/>
          <w:color w:val="000000"/>
          <w:kern w:val="0"/>
          <w:sz w:val="28"/>
          <w:szCs w:val="28"/>
          <w:lang w:val="vi-VN"/>
          <w14:ligatures w14:val="none"/>
        </w:rPr>
        <w:t xml:space="preserve"> </w:t>
      </w:r>
      <w:r w:rsidRPr="00FC05E5">
        <w:rPr>
          <w:rFonts w:ascii="Times New Roman" w:eastAsia="Times New Roman" w:hAnsi="Times New Roman" w:cs="Times New Roman"/>
          <w:bCs/>
          <w:color w:val="000000"/>
          <w:kern w:val="0"/>
          <w:sz w:val="28"/>
          <w:szCs w:val="28"/>
          <w:lang w:val="vi-VN"/>
          <w14:ligatures w14:val="none"/>
        </w:rPr>
        <w:t>việc phát hành, phổ biến phim được thực hiện theo quy định tại Điều</w:t>
      </w:r>
      <w:r w:rsidRPr="005B3D22">
        <w:rPr>
          <w:rFonts w:ascii="Times New Roman" w:eastAsia="Times New Roman" w:hAnsi="Times New Roman" w:cs="Times New Roman"/>
          <w:bCs/>
          <w:color w:val="000000"/>
          <w:kern w:val="0"/>
          <w:sz w:val="28"/>
          <w:szCs w:val="28"/>
          <w:lang w:val="vi-VN"/>
          <w14:ligatures w14:val="none"/>
        </w:rPr>
        <w:t xml:space="preserve"> 8, Điều 9, Điều 10 và Điều 11 Nghị định này và pháp luật có liên quan.</w:t>
      </w:r>
    </w:p>
    <w:p w14:paraId="4D514A3E" w14:textId="77777777" w:rsidR="005B3D22" w:rsidRPr="005B3D22" w:rsidRDefault="005B3D22" w:rsidP="005B3D22">
      <w:pPr>
        <w:pBdr>
          <w:top w:val="nil"/>
          <w:left w:val="nil"/>
          <w:bottom w:val="nil"/>
          <w:right w:val="nil"/>
          <w:between w:val="nil"/>
        </w:pBdr>
        <w:shd w:val="clear" w:color="auto" w:fill="FFFFFF"/>
        <w:snapToGrid w:val="0"/>
        <w:spacing w:after="0" w:line="240" w:lineRule="auto"/>
        <w:jc w:val="center"/>
        <w:rPr>
          <w:rFonts w:ascii="Times New Roman" w:eastAsia="Times New Roman" w:hAnsi="Times New Roman" w:cs="Times New Roman"/>
          <w:b/>
          <w:color w:val="000000"/>
          <w:kern w:val="0"/>
          <w:sz w:val="28"/>
          <w:szCs w:val="28"/>
          <w:lang w:val="vi-VN"/>
          <w14:ligatures w14:val="none"/>
        </w:rPr>
      </w:pPr>
    </w:p>
    <w:p w14:paraId="429A0B75" w14:textId="77777777" w:rsidR="005B3D22" w:rsidRPr="005B3D22" w:rsidRDefault="005B3D22" w:rsidP="005B3D22">
      <w:pPr>
        <w:pBdr>
          <w:top w:val="nil"/>
          <w:left w:val="nil"/>
          <w:bottom w:val="nil"/>
          <w:right w:val="nil"/>
          <w:between w:val="nil"/>
        </w:pBdr>
        <w:shd w:val="clear" w:color="auto" w:fill="FFFFFF"/>
        <w:snapToGrid w:val="0"/>
        <w:spacing w:after="0" w:line="240" w:lineRule="auto"/>
        <w:jc w:val="center"/>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lang w:val="vi-VN"/>
          <w14:ligatures w14:val="none"/>
        </w:rPr>
        <w:t>Chương III</w:t>
      </w:r>
    </w:p>
    <w:p w14:paraId="2AB666AA" w14:textId="77777777" w:rsidR="005B3D22" w:rsidRPr="005B3D22" w:rsidRDefault="005B3D22" w:rsidP="005B3D22">
      <w:pPr>
        <w:pBdr>
          <w:top w:val="nil"/>
          <w:left w:val="nil"/>
          <w:bottom w:val="nil"/>
          <w:right w:val="nil"/>
          <w:between w:val="nil"/>
        </w:pBdr>
        <w:shd w:val="clear" w:color="auto" w:fill="FFFFFF"/>
        <w:snapToGrid w:val="0"/>
        <w:spacing w:after="0" w:line="240" w:lineRule="auto"/>
        <w:jc w:val="center"/>
        <w:rPr>
          <w:rFonts w:ascii="Times New Roman" w:eastAsia="Times New Roman" w:hAnsi="Times New Roman" w:cs="Times New Roman"/>
          <w:b/>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lang w:val="vi-VN"/>
          <w14:ligatures w14:val="none"/>
        </w:rPr>
        <w:t>ĐIỀU KHOẢN THI HÀNH</w:t>
      </w:r>
    </w:p>
    <w:p w14:paraId="328D5576" w14:textId="77777777" w:rsidR="005B3D22" w:rsidRPr="005B3D22" w:rsidRDefault="005B3D22" w:rsidP="005B3D22">
      <w:pPr>
        <w:pBdr>
          <w:top w:val="nil"/>
          <w:left w:val="nil"/>
          <w:bottom w:val="nil"/>
          <w:right w:val="nil"/>
          <w:between w:val="nil"/>
        </w:pBdr>
        <w:snapToGrid w:val="0"/>
        <w:spacing w:before="24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lang w:val="vi-VN"/>
          <w14:ligatures w14:val="none"/>
        </w:rPr>
        <w:t>Điều 13. Điều khoản thi hành</w:t>
      </w:r>
    </w:p>
    <w:p w14:paraId="73145134"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1. Nghị định này có hiệu lực thi hành từ ngày </w:t>
      </w:r>
      <w:r w:rsidRPr="00FC05E5">
        <w:rPr>
          <w:rFonts w:ascii="Times New Roman" w:eastAsia="Times New Roman" w:hAnsi="Times New Roman" w:cs="Times New Roman"/>
          <w:color w:val="000000"/>
          <w:kern w:val="0"/>
          <w:sz w:val="28"/>
          <w:szCs w:val="28"/>
          <w:lang w:val="vi-VN"/>
          <w14:ligatures w14:val="none"/>
        </w:rPr>
        <w:t>15</w:t>
      </w:r>
      <w:r w:rsidRPr="005B3D22">
        <w:rPr>
          <w:rFonts w:ascii="Times New Roman" w:eastAsia="Times New Roman" w:hAnsi="Times New Roman" w:cs="Times New Roman"/>
          <w:color w:val="000000"/>
          <w:kern w:val="0"/>
          <w:sz w:val="28"/>
          <w:szCs w:val="28"/>
          <w:lang w:val="vi-VN"/>
          <w14:ligatures w14:val="none"/>
        </w:rPr>
        <w:t xml:space="preserve"> tháng </w:t>
      </w:r>
      <w:r w:rsidRPr="00FC05E5">
        <w:rPr>
          <w:rFonts w:ascii="Times New Roman" w:eastAsia="Times New Roman" w:hAnsi="Times New Roman" w:cs="Times New Roman"/>
          <w:color w:val="000000"/>
          <w:kern w:val="0"/>
          <w:sz w:val="28"/>
          <w:szCs w:val="28"/>
          <w:lang w:val="vi-VN"/>
          <w14:ligatures w14:val="none"/>
        </w:rPr>
        <w:t>7</w:t>
      </w:r>
      <w:r w:rsidRPr="005B3D22">
        <w:rPr>
          <w:rFonts w:ascii="Times New Roman" w:eastAsia="Times New Roman" w:hAnsi="Times New Roman" w:cs="Times New Roman"/>
          <w:color w:val="000000"/>
          <w:kern w:val="0"/>
          <w:sz w:val="28"/>
          <w:szCs w:val="28"/>
          <w:lang w:val="vi-VN"/>
          <w14:ligatures w14:val="none"/>
        </w:rPr>
        <w:t xml:space="preserve"> năm 2026.</w:t>
      </w:r>
    </w:p>
    <w:p w14:paraId="6D7C20B6" w14:textId="77777777" w:rsidR="005B3D22" w:rsidRPr="00FC05E5"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2. </w:t>
      </w:r>
      <w:r w:rsidRPr="00FC05E5">
        <w:rPr>
          <w:rFonts w:ascii="Times New Roman" w:eastAsia="Times New Roman" w:hAnsi="Times New Roman" w:cs="Times New Roman"/>
          <w:color w:val="000000"/>
          <w:kern w:val="0"/>
          <w:sz w:val="28"/>
          <w:szCs w:val="28"/>
          <w:lang w:val="vi-VN"/>
          <w14:ligatures w14:val="none"/>
        </w:rPr>
        <w:t>Hoạt động phát hành, phổ biến phim đã được đồng</w:t>
      </w:r>
      <w:r w:rsidRPr="005B3D22">
        <w:rPr>
          <w:rFonts w:ascii="Times New Roman" w:eastAsia="Times New Roman" w:hAnsi="Times New Roman" w:cs="Times New Roman"/>
          <w:color w:val="000000"/>
          <w:kern w:val="0"/>
          <w:sz w:val="28"/>
          <w:szCs w:val="28"/>
          <w:lang w:val="vi-VN"/>
          <w14:ligatures w14:val="none"/>
        </w:rPr>
        <w:t xml:space="preserve"> ý </w:t>
      </w:r>
      <w:r w:rsidRPr="00FC05E5">
        <w:rPr>
          <w:rFonts w:ascii="Times New Roman" w:eastAsia="Times New Roman" w:hAnsi="Times New Roman" w:cs="Times New Roman"/>
          <w:color w:val="000000"/>
          <w:kern w:val="0"/>
          <w:sz w:val="28"/>
          <w:szCs w:val="28"/>
          <w:lang w:val="vi-VN"/>
          <w14:ligatures w14:val="none"/>
        </w:rPr>
        <w:t>hoặc đã ký kết hợp đồng trước ngày Nghị định này có hiệu lực thi hành thì tiếp tục thực hiện theo nội dung đã được đồng</w:t>
      </w:r>
      <w:r w:rsidRPr="005B3D22">
        <w:rPr>
          <w:rFonts w:ascii="Times New Roman" w:eastAsia="Times New Roman" w:hAnsi="Times New Roman" w:cs="Times New Roman"/>
          <w:color w:val="000000"/>
          <w:kern w:val="0"/>
          <w:sz w:val="28"/>
          <w:szCs w:val="28"/>
          <w:lang w:val="vi-VN"/>
          <w14:ligatures w14:val="none"/>
        </w:rPr>
        <w:t xml:space="preserve"> ý</w:t>
      </w:r>
      <w:r w:rsidRPr="00FC05E5">
        <w:rPr>
          <w:rFonts w:ascii="Times New Roman" w:eastAsia="Times New Roman" w:hAnsi="Times New Roman" w:cs="Times New Roman"/>
          <w:color w:val="000000"/>
          <w:kern w:val="0"/>
          <w:sz w:val="28"/>
          <w:szCs w:val="28"/>
          <w:lang w:val="vi-VN"/>
          <w14:ligatures w14:val="none"/>
        </w:rPr>
        <w:t xml:space="preserve"> hoặc hợp đồng đã ký kết.</w:t>
      </w:r>
    </w:p>
    <w:p w14:paraId="4DFFEAD1" w14:textId="77777777" w:rsidR="005B3D22" w:rsidRPr="00FC05E5"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lastRenderedPageBreak/>
        <w:t>Trường hợp phát sinh doanh thu thì xử lý như sau:</w:t>
      </w:r>
    </w:p>
    <w:p w14:paraId="6DE021C6" w14:textId="77777777" w:rsidR="005B3D22" w:rsidRPr="00FC05E5"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a) Doanh thu đã nộp ngân sách nhà nước trước ngày Nghị định này có hiệu lực thi hành thì được xác định là đã hoàn thành nghĩa vụ;</w:t>
      </w:r>
    </w:p>
    <w:p w14:paraId="4A7C9E91"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FC05E5">
        <w:rPr>
          <w:rFonts w:ascii="Times New Roman" w:eastAsia="Times New Roman" w:hAnsi="Times New Roman" w:cs="Times New Roman"/>
          <w:color w:val="000000"/>
          <w:spacing w:val="2"/>
          <w:kern w:val="0"/>
          <w:sz w:val="28"/>
          <w:szCs w:val="28"/>
          <w:lang w:val="vi-VN"/>
          <w14:ligatures w14:val="none"/>
        </w:rPr>
        <w:t>b</w:t>
      </w:r>
      <w:r w:rsidRPr="005B3D22">
        <w:rPr>
          <w:rFonts w:ascii="Times New Roman" w:eastAsia="Times New Roman" w:hAnsi="Times New Roman" w:cs="Times New Roman"/>
          <w:color w:val="000000"/>
          <w:spacing w:val="2"/>
          <w:kern w:val="0"/>
          <w:sz w:val="28"/>
          <w:szCs w:val="28"/>
          <w:lang w:val="vi-VN"/>
          <w14:ligatures w14:val="none"/>
        </w:rPr>
        <w:t>) Đối với trường hợp doanh thu</w:t>
      </w:r>
      <w:r w:rsidRPr="00FC05E5">
        <w:rPr>
          <w:rFonts w:ascii="Times New Roman" w:eastAsia="Times New Roman" w:hAnsi="Times New Roman" w:cs="Times New Roman"/>
          <w:color w:val="000000"/>
          <w:spacing w:val="2"/>
          <w:kern w:val="0"/>
          <w:sz w:val="28"/>
          <w:szCs w:val="28"/>
          <w:lang w:val="vi-VN"/>
          <w14:ligatures w14:val="none"/>
        </w:rPr>
        <w:t xml:space="preserve"> đã phát sinh trước ngày Nghị định này có hiệu lực thi hành</w:t>
      </w:r>
      <w:r w:rsidRPr="005B3D22">
        <w:rPr>
          <w:rFonts w:ascii="Times New Roman" w:eastAsia="Times New Roman" w:hAnsi="Times New Roman" w:cs="Times New Roman"/>
          <w:color w:val="000000"/>
          <w:spacing w:val="2"/>
          <w:kern w:val="0"/>
          <w:sz w:val="28"/>
          <w:szCs w:val="28"/>
          <w:lang w:val="vi-VN"/>
          <w14:ligatures w14:val="none"/>
        </w:rPr>
        <w:t xml:space="preserve">, </w:t>
      </w:r>
      <w:r w:rsidRPr="00FC05E5">
        <w:rPr>
          <w:rFonts w:ascii="Times New Roman" w:eastAsia="Times New Roman" w:hAnsi="Times New Roman" w:cs="Times New Roman"/>
          <w:color w:val="000000"/>
          <w:spacing w:val="2"/>
          <w:kern w:val="0"/>
          <w:sz w:val="28"/>
          <w:szCs w:val="28"/>
          <w:lang w:val="vi-VN"/>
          <w14:ligatures w14:val="none"/>
        </w:rPr>
        <w:t>đang</w:t>
      </w:r>
      <w:r w:rsidRPr="005B3D22">
        <w:rPr>
          <w:rFonts w:ascii="Times New Roman" w:eastAsia="Times New Roman" w:hAnsi="Times New Roman" w:cs="Times New Roman"/>
          <w:color w:val="000000"/>
          <w:spacing w:val="2"/>
          <w:kern w:val="0"/>
          <w:sz w:val="28"/>
          <w:szCs w:val="28"/>
          <w:lang w:val="vi-VN"/>
          <w14:ligatures w14:val="none"/>
        </w:rPr>
        <w:t xml:space="preserve"> ở tài khoản chờ nộp ngân sách nhà nước để </w:t>
      </w:r>
      <w:r w:rsidRPr="00FC05E5">
        <w:rPr>
          <w:rFonts w:ascii="Times New Roman" w:eastAsia="Times New Roman" w:hAnsi="Times New Roman" w:cs="Times New Roman"/>
          <w:color w:val="000000"/>
          <w:spacing w:val="2"/>
          <w:kern w:val="0"/>
          <w:sz w:val="28"/>
          <w:szCs w:val="28"/>
          <w:lang w:val="vi-VN"/>
          <w14:ligatures w14:val="none"/>
        </w:rPr>
        <w:t>theo dõi riêng thì thực hiện nộp</w:t>
      </w:r>
      <w:r w:rsidRPr="005B3D22">
        <w:rPr>
          <w:rFonts w:ascii="Times New Roman" w:eastAsia="Times New Roman" w:hAnsi="Times New Roman" w:cs="Times New Roman"/>
          <w:color w:val="000000"/>
          <w:spacing w:val="2"/>
          <w:kern w:val="0"/>
          <w:sz w:val="28"/>
          <w:szCs w:val="28"/>
          <w:lang w:val="vi-VN"/>
          <w14:ligatures w14:val="none"/>
        </w:rPr>
        <w:t xml:space="preserve"> ngân sách nhà nước</w:t>
      </w:r>
      <w:r w:rsidRPr="00FC05E5">
        <w:rPr>
          <w:rFonts w:ascii="Times New Roman" w:eastAsia="Times New Roman" w:hAnsi="Times New Roman" w:cs="Times New Roman"/>
          <w:color w:val="000000"/>
          <w:spacing w:val="2"/>
          <w:kern w:val="0"/>
          <w:sz w:val="28"/>
          <w:szCs w:val="28"/>
          <w:lang w:val="vi-VN"/>
          <w14:ligatures w14:val="none"/>
        </w:rPr>
        <w:t xml:space="preserve"> theo quy định tại Nghị định này</w:t>
      </w:r>
      <w:r w:rsidRPr="005B3D22">
        <w:rPr>
          <w:rFonts w:ascii="Times New Roman" w:eastAsia="Times New Roman" w:hAnsi="Times New Roman" w:cs="Times New Roman"/>
          <w:color w:val="000000"/>
          <w:spacing w:val="2"/>
          <w:kern w:val="0"/>
          <w:sz w:val="28"/>
          <w:szCs w:val="28"/>
          <w:lang w:val="vi-VN"/>
          <w14:ligatures w14:val="none"/>
        </w:rPr>
        <w:t xml:space="preserve"> và</w:t>
      </w:r>
      <w:r w:rsidRPr="00FC05E5">
        <w:rPr>
          <w:rFonts w:ascii="Times New Roman" w:eastAsia="Times New Roman" w:hAnsi="Times New Roman" w:cs="Times New Roman (Headings)"/>
          <w:color w:val="000000"/>
          <w:spacing w:val="2"/>
          <w:kern w:val="0"/>
          <w:sz w:val="28"/>
          <w:szCs w:val="28"/>
          <w:lang w:val="vi-VN"/>
          <w14:ligatures w14:val="none"/>
        </w:rPr>
        <w:t xml:space="preserve"> quy định của</w:t>
      </w:r>
      <w:r w:rsidRPr="005B3D22">
        <w:rPr>
          <w:rFonts w:ascii="Times New Roman" w:eastAsia="Times New Roman" w:hAnsi="Times New Roman" w:cs="Times New Roman (Headings)"/>
          <w:color w:val="000000"/>
          <w:spacing w:val="2"/>
          <w:kern w:val="0"/>
          <w:sz w:val="28"/>
          <w:szCs w:val="28"/>
          <w:lang w:val="vi-VN"/>
          <w14:ligatures w14:val="none"/>
        </w:rPr>
        <w:t xml:space="preserve"> pháp luật </w:t>
      </w:r>
      <w:r w:rsidRPr="00FC05E5">
        <w:rPr>
          <w:rFonts w:ascii="Times New Roman" w:eastAsia="Times New Roman" w:hAnsi="Times New Roman" w:cs="Times New Roman (Headings)"/>
          <w:color w:val="000000"/>
          <w:spacing w:val="2"/>
          <w:kern w:val="0"/>
          <w:sz w:val="28"/>
          <w:szCs w:val="28"/>
          <w:lang w:val="vi-VN"/>
          <w14:ligatures w14:val="none"/>
        </w:rPr>
        <w:t>về</w:t>
      </w:r>
      <w:r w:rsidRPr="005B3D22">
        <w:rPr>
          <w:rFonts w:ascii="Times New Roman" w:eastAsia="Times New Roman" w:hAnsi="Times New Roman" w:cs="Times New Roman (Headings)"/>
          <w:color w:val="000000"/>
          <w:spacing w:val="2"/>
          <w:kern w:val="0"/>
          <w:sz w:val="28"/>
          <w:szCs w:val="28"/>
          <w:lang w:val="vi-VN"/>
          <w14:ligatures w14:val="none"/>
        </w:rPr>
        <w:t xml:space="preserve"> ngân sách nhà nước, kế toán và pháp luật khác có liên quan;</w:t>
      </w:r>
      <w:r w:rsidRPr="005B3D22">
        <w:rPr>
          <w:rFonts w:ascii="Times New Roman" w:eastAsia="Times New Roman" w:hAnsi="Times New Roman" w:cs="Times New Roman"/>
          <w:color w:val="000000"/>
          <w:spacing w:val="2"/>
          <w:kern w:val="0"/>
          <w:sz w:val="28"/>
          <w:szCs w:val="28"/>
          <w:lang w:val="vi-VN"/>
          <w14:ligatures w14:val="none"/>
        </w:rPr>
        <w:t xml:space="preserve"> </w:t>
      </w:r>
    </w:p>
    <w:p w14:paraId="29DC0169"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c) Đối với các trường hợp doanh thu</w:t>
      </w:r>
      <w:r w:rsidRPr="00FC05E5">
        <w:rPr>
          <w:rFonts w:ascii="Times New Roman" w:eastAsia="Times New Roman" w:hAnsi="Times New Roman" w:cs="Times New Roman"/>
          <w:color w:val="000000"/>
          <w:kern w:val="0"/>
          <w:sz w:val="28"/>
          <w:szCs w:val="28"/>
          <w:lang w:val="vi-VN"/>
          <w14:ligatures w14:val="none"/>
        </w:rPr>
        <w:t xml:space="preserve"> đã phát sinh trước ngày Nghị định này có hiệu lực thi hành</w:t>
      </w:r>
      <w:r w:rsidRPr="005B3D22">
        <w:rPr>
          <w:rFonts w:ascii="Times New Roman" w:eastAsia="Times New Roman" w:hAnsi="Times New Roman" w:cs="Times New Roman"/>
          <w:color w:val="000000"/>
          <w:kern w:val="0"/>
          <w:sz w:val="28"/>
          <w:szCs w:val="28"/>
          <w:lang w:val="vi-VN"/>
          <w14:ligatures w14:val="none"/>
        </w:rPr>
        <w:t xml:space="preserve"> mà chưa nộp ngân sách nhà nước thì việc kê khai, đối soát, xác định nghĩa vụ </w:t>
      </w:r>
      <w:r w:rsidRPr="00FC05E5">
        <w:rPr>
          <w:rFonts w:ascii="Times New Roman" w:eastAsia="Times New Roman" w:hAnsi="Times New Roman" w:cs="Times New Roman"/>
          <w:color w:val="000000"/>
          <w:kern w:val="0"/>
          <w:sz w:val="28"/>
          <w:szCs w:val="28"/>
          <w:lang w:val="vi-VN"/>
          <w14:ligatures w14:val="none"/>
        </w:rPr>
        <w:t>thực hiện trên cơ sở cơ chế tài chính, phương án phát hành, phổ biến phim</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 xml:space="preserve"> hợp đồng đã được cơ quan có thẩm quyền phê duyệt tại thời điểm phát sinh doanh thu</w:t>
      </w:r>
      <w:r w:rsidRPr="005B3D22">
        <w:rPr>
          <w:rFonts w:ascii="Times New Roman" w:eastAsia="Times New Roman" w:hAnsi="Times New Roman" w:cs="Times New Roman"/>
          <w:color w:val="000000"/>
          <w:kern w:val="0"/>
          <w:sz w:val="28"/>
          <w:szCs w:val="28"/>
          <w:lang w:val="vi-VN"/>
          <w14:ligatures w14:val="none"/>
        </w:rPr>
        <w:t>; thực hiện nộp ngân sách nhà nước theo</w:t>
      </w:r>
      <w:r w:rsidRPr="00FC05E5">
        <w:rPr>
          <w:rFonts w:ascii="Times New Roman" w:eastAsia="Times New Roman" w:hAnsi="Times New Roman" w:cs="Times New Roman (Headings)"/>
          <w:color w:val="000000"/>
          <w:kern w:val="0"/>
          <w:sz w:val="28"/>
          <w:szCs w:val="28"/>
          <w:lang w:val="vi-VN"/>
          <w14:ligatures w14:val="none"/>
        </w:rPr>
        <w:t xml:space="preserve"> quy định về</w:t>
      </w:r>
      <w:r w:rsidRPr="005B3D22">
        <w:rPr>
          <w:rFonts w:ascii="Times New Roman" w:eastAsia="Times New Roman" w:hAnsi="Times New Roman" w:cs="Times New Roman (Headings)"/>
          <w:color w:val="000000"/>
          <w:kern w:val="0"/>
          <w:sz w:val="28"/>
          <w:szCs w:val="28"/>
          <w:lang w:val="vi-VN"/>
          <w14:ligatures w14:val="none"/>
        </w:rPr>
        <w:t xml:space="preserve"> ngân sách nhà nước, kế toán, và pháp luật khác có liên quan; </w:t>
      </w:r>
      <w:r w:rsidRPr="005B3D22">
        <w:rPr>
          <w:rFonts w:ascii="Times New Roman" w:eastAsia="Times New Roman" w:hAnsi="Times New Roman" w:cs="Times New Roman"/>
          <w:color w:val="000000"/>
          <w:kern w:val="0"/>
          <w:sz w:val="28"/>
          <w:szCs w:val="28"/>
          <w:lang w:val="vi-VN"/>
          <w14:ligatures w14:val="none"/>
        </w:rPr>
        <w:t xml:space="preserve"> </w:t>
      </w:r>
    </w:p>
    <w:p w14:paraId="782EDFB9"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d) T</w:t>
      </w:r>
      <w:r w:rsidRPr="00FC05E5">
        <w:rPr>
          <w:rFonts w:ascii="Times New Roman" w:eastAsia="Times New Roman" w:hAnsi="Times New Roman" w:cs="Times New Roman"/>
          <w:color w:val="000000"/>
          <w:kern w:val="0"/>
          <w:sz w:val="28"/>
          <w:szCs w:val="28"/>
          <w:lang w:val="vi-VN"/>
          <w14:ligatures w14:val="none"/>
        </w:rPr>
        <w:t>rường hợp đang xin ý kiến cấp có thẩm quyền về nghĩa vụ nộp ngân sách nhà nước thì thực hiện theo quyết định của cấp có thẩm quyền trên cơ sở các nguyên tắc quy định tại điểm c khoản này, bảo đảm công khai, minh bạch và hài hòa lợi ích của Nhà nước với các tổ chức, cá nhân liên quan</w:t>
      </w:r>
      <w:r w:rsidRPr="005B3D22">
        <w:rPr>
          <w:rFonts w:ascii="Times New Roman" w:eastAsia="Times New Roman" w:hAnsi="Times New Roman" w:cs="Times New Roman"/>
          <w:color w:val="000000"/>
          <w:kern w:val="0"/>
          <w:sz w:val="28"/>
          <w:szCs w:val="28"/>
          <w:lang w:val="vi-VN"/>
          <w14:ligatures w14:val="none"/>
        </w:rPr>
        <w:t>.</w:t>
      </w:r>
    </w:p>
    <w:p w14:paraId="3949C075" w14:textId="77777777" w:rsidR="005B3D22" w:rsidRPr="00FC05E5"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3. </w:t>
      </w:r>
      <w:r w:rsidRPr="00FC05E5">
        <w:rPr>
          <w:rFonts w:ascii="Times New Roman" w:eastAsia="Times New Roman" w:hAnsi="Times New Roman" w:cs="Times New Roman"/>
          <w:color w:val="000000"/>
          <w:kern w:val="0"/>
          <w:sz w:val="28"/>
          <w:szCs w:val="28"/>
          <w:lang w:val="vi-VN"/>
          <w14:ligatures w14:val="none"/>
        </w:rPr>
        <w:t>Trường hợp có điều chỉnh hoặc ký kết mới hợp đồng thì thực hiện theo quy định của Nghị định này</w:t>
      </w:r>
      <w:r w:rsidRPr="005B3D22">
        <w:rPr>
          <w:rFonts w:ascii="Times New Roman" w:eastAsia="Times New Roman" w:hAnsi="Times New Roman" w:cs="Times New Roman"/>
          <w:color w:val="000000"/>
          <w:kern w:val="0"/>
          <w:sz w:val="28"/>
          <w:szCs w:val="28"/>
          <w:lang w:val="vi-VN"/>
          <w14:ligatures w14:val="none"/>
        </w:rPr>
        <w:t xml:space="preserve"> và</w:t>
      </w:r>
      <w:r w:rsidRPr="00FC05E5">
        <w:rPr>
          <w:rFonts w:ascii="Times New Roman" w:eastAsia="Times New Roman" w:hAnsi="Times New Roman" w:cs="Times New Roman (Headings)"/>
          <w:color w:val="000000"/>
          <w:kern w:val="0"/>
          <w:sz w:val="28"/>
          <w:szCs w:val="28"/>
          <w:lang w:val="vi-VN"/>
          <w14:ligatures w14:val="none"/>
        </w:rPr>
        <w:t xml:space="preserve"> quy định về</w:t>
      </w:r>
      <w:r w:rsidRPr="005B3D22">
        <w:rPr>
          <w:rFonts w:ascii="Times New Roman" w:eastAsia="Times New Roman" w:hAnsi="Times New Roman" w:cs="Times New Roman (Headings)"/>
          <w:color w:val="000000"/>
          <w:kern w:val="0"/>
          <w:sz w:val="28"/>
          <w:szCs w:val="28"/>
          <w:lang w:val="vi-VN"/>
          <w14:ligatures w14:val="none"/>
        </w:rPr>
        <w:t xml:space="preserve"> ngân sách nhà nước, kế toán và pháp luật khác có liên quan</w:t>
      </w:r>
      <w:r w:rsidRPr="00FC05E5">
        <w:rPr>
          <w:rFonts w:ascii="Times New Roman" w:eastAsia="Times New Roman" w:hAnsi="Times New Roman" w:cs="Times New Roman"/>
          <w:color w:val="000000"/>
          <w:kern w:val="0"/>
          <w:sz w:val="28"/>
          <w:szCs w:val="28"/>
          <w:lang w:val="vi-VN"/>
          <w14:ligatures w14:val="none"/>
        </w:rPr>
        <w:t>.</w:t>
      </w:r>
    </w:p>
    <w:p w14:paraId="5D6912E8"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4. </w:t>
      </w:r>
      <w:r w:rsidRPr="00FC05E5">
        <w:rPr>
          <w:rFonts w:ascii="Times New Roman" w:eastAsia="Times New Roman" w:hAnsi="Times New Roman" w:cs="Times New Roman"/>
          <w:color w:val="000000"/>
          <w:kern w:val="0"/>
          <w:sz w:val="28"/>
          <w:szCs w:val="28"/>
          <w:lang w:val="vi-VN"/>
          <w14:ligatures w14:val="none"/>
        </w:rPr>
        <w:t>Đối</w:t>
      </w:r>
      <w:r w:rsidRPr="005B3D22">
        <w:rPr>
          <w:rFonts w:ascii="Times New Roman" w:eastAsia="Times New Roman" w:hAnsi="Times New Roman" w:cs="Times New Roman"/>
          <w:color w:val="000000"/>
          <w:kern w:val="0"/>
          <w:sz w:val="28"/>
          <w:szCs w:val="28"/>
          <w:lang w:val="vi-VN"/>
          <w14:ligatures w14:val="none"/>
        </w:rPr>
        <w:t xml:space="preserve"> với h</w:t>
      </w:r>
      <w:r w:rsidRPr="00FC05E5">
        <w:rPr>
          <w:rFonts w:ascii="Times New Roman" w:eastAsia="Times New Roman" w:hAnsi="Times New Roman" w:cs="Times New Roman"/>
          <w:color w:val="000000"/>
          <w:kern w:val="0"/>
          <w:sz w:val="28"/>
          <w:szCs w:val="28"/>
          <w:lang w:val="vi-VN"/>
          <w14:ligatures w14:val="none"/>
        </w:rPr>
        <w:t>ồ sơ</w:t>
      </w:r>
      <w:r w:rsidRPr="005B3D22">
        <w:rPr>
          <w:rFonts w:ascii="Times New Roman" w:eastAsia="Times New Roman" w:hAnsi="Times New Roman" w:cs="Times New Roman"/>
          <w:color w:val="000000"/>
          <w:kern w:val="0"/>
          <w:sz w:val="28"/>
          <w:szCs w:val="28"/>
          <w:lang w:val="vi-VN"/>
          <w14:ligatures w14:val="none"/>
        </w:rPr>
        <w:t>, văn bản</w:t>
      </w:r>
      <w:r w:rsidRPr="00FC05E5">
        <w:rPr>
          <w:rFonts w:ascii="Times New Roman" w:eastAsia="Times New Roman" w:hAnsi="Times New Roman" w:cs="Times New Roman"/>
          <w:color w:val="000000"/>
          <w:kern w:val="0"/>
          <w:sz w:val="28"/>
          <w:szCs w:val="28"/>
          <w:lang w:val="vi-VN"/>
          <w14:ligatures w14:val="none"/>
        </w:rPr>
        <w:t xml:space="preserve"> đề nghị phát hành, phổ biến phim phục vụ nhiệm vụ chính trị đã được cơ quan có thẩm quyền tiếp nhận trước ngày Nghị định này có hiệu lực thi hành nhưng chưa có kết quả giải quyết thì tiếp tục được giải quyết theo quy định của Nghị định này. Trường hợp hồ sơ cần bổ sung, hoàn thiện theo quy định của Nghị định này, cơ quan</w:t>
      </w:r>
      <w:r w:rsidRPr="005B3D22">
        <w:rPr>
          <w:rFonts w:ascii="Times New Roman" w:eastAsia="Times New Roman" w:hAnsi="Times New Roman" w:cs="Times New Roman"/>
          <w:color w:val="000000"/>
          <w:kern w:val="0"/>
          <w:sz w:val="28"/>
          <w:szCs w:val="28"/>
          <w:lang w:val="vi-VN"/>
          <w14:ligatures w14:val="none"/>
        </w:rPr>
        <w:t xml:space="preserve"> có thẩm quyền</w:t>
      </w:r>
      <w:r w:rsidRPr="00FC05E5">
        <w:rPr>
          <w:rFonts w:ascii="Times New Roman" w:eastAsia="Times New Roman" w:hAnsi="Times New Roman" w:cs="Times New Roman"/>
          <w:color w:val="000000"/>
          <w:kern w:val="0"/>
          <w:sz w:val="28"/>
          <w:szCs w:val="28"/>
          <w:lang w:val="vi-VN"/>
          <w14:ligatures w14:val="none"/>
        </w:rPr>
        <w:t xml:space="preserve"> tiếp nhận hồ sơ hướng dẫn tổ chức, cá nhân bổ sung, hoàn thiện hồ sơ một lần bằng văn bản</w:t>
      </w:r>
      <w:r w:rsidRPr="005B3D22">
        <w:rPr>
          <w:rFonts w:ascii="Times New Roman" w:eastAsia="Times New Roman" w:hAnsi="Times New Roman" w:cs="Times New Roman"/>
          <w:color w:val="000000"/>
          <w:kern w:val="0"/>
          <w:sz w:val="28"/>
          <w:szCs w:val="28"/>
          <w:lang w:val="vi-VN"/>
          <w14:ligatures w14:val="none"/>
        </w:rPr>
        <w:t>.</w:t>
      </w:r>
    </w:p>
    <w:p w14:paraId="23073649" w14:textId="77777777" w:rsidR="005B3D22" w:rsidRPr="005B3D22" w:rsidRDefault="005B3D22" w:rsidP="005B3D22">
      <w:pPr>
        <w:pBdr>
          <w:top w:val="nil"/>
          <w:left w:val="nil"/>
          <w:bottom w:val="nil"/>
          <w:right w:val="nil"/>
          <w:between w:val="nil"/>
        </w:pBdr>
        <w:snapToGrid w:val="0"/>
        <w:spacing w:before="240" w:after="0" w:line="240" w:lineRule="auto"/>
        <w:ind w:firstLine="567"/>
        <w:jc w:val="both"/>
        <w:rPr>
          <w:rFonts w:ascii="Times New Roman" w:eastAsia="Times New Roman" w:hAnsi="Times New Roman" w:cs="Times New Roman (Headings)"/>
          <w:b/>
          <w:color w:val="000000"/>
          <w:kern w:val="0"/>
          <w:sz w:val="28"/>
          <w:szCs w:val="28"/>
          <w:lang w:val="vi-VN"/>
          <w14:ligatures w14:val="none"/>
        </w:rPr>
      </w:pPr>
      <w:r w:rsidRPr="005B3D22">
        <w:rPr>
          <w:rFonts w:ascii="Times New Roman" w:eastAsia="Times New Roman" w:hAnsi="Times New Roman" w:cs="Times New Roman (Headings)"/>
          <w:b/>
          <w:color w:val="000000"/>
          <w:kern w:val="0"/>
          <w:sz w:val="28"/>
          <w:szCs w:val="28"/>
          <w:lang w:val="vi-VN"/>
          <w14:ligatures w14:val="none"/>
        </w:rPr>
        <w:t>Điều 14. Trách nhiệm thi hành</w:t>
      </w:r>
    </w:p>
    <w:p w14:paraId="66BA467D"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Headings)"/>
          <w:color w:val="000000"/>
          <w:kern w:val="0"/>
          <w:sz w:val="28"/>
          <w:szCs w:val="28"/>
          <w:lang w:val="vi-VN"/>
          <w14:ligatures w14:val="none"/>
        </w:rPr>
      </w:pPr>
      <w:r w:rsidRPr="005B3D22">
        <w:rPr>
          <w:rFonts w:ascii="Times New Roman" w:eastAsia="Times New Roman" w:hAnsi="Times New Roman" w:cs="Times New Roman (Headings)"/>
          <w:color w:val="000000"/>
          <w:kern w:val="0"/>
          <w:sz w:val="28"/>
          <w:szCs w:val="28"/>
          <w:lang w:val="vi-VN"/>
          <w14:ligatures w14:val="none"/>
        </w:rPr>
        <w:t xml:space="preserve">1. Bộ </w:t>
      </w:r>
      <w:r w:rsidRPr="00FC05E5">
        <w:rPr>
          <w:rFonts w:ascii="Times New Roman" w:eastAsia="Times New Roman" w:hAnsi="Times New Roman" w:cs="Times New Roman (Headings)"/>
          <w:color w:val="000000"/>
          <w:kern w:val="0"/>
          <w:sz w:val="28"/>
          <w:szCs w:val="28"/>
          <w:lang w:val="vi-VN"/>
          <w14:ligatures w14:val="none"/>
        </w:rPr>
        <w:t>Văn hóa</w:t>
      </w:r>
      <w:r w:rsidRPr="005B3D22">
        <w:rPr>
          <w:rFonts w:ascii="Times New Roman" w:eastAsia="Times New Roman" w:hAnsi="Times New Roman" w:cs="Times New Roman (Headings)"/>
          <w:color w:val="000000"/>
          <w:kern w:val="0"/>
          <w:sz w:val="28"/>
          <w:szCs w:val="28"/>
          <w:lang w:val="vi-VN"/>
          <w14:ligatures w14:val="none"/>
        </w:rPr>
        <w:t>, Thể thao và Du lịch chủ trì, phối hợp với các bộ, ngành có liên quan hướng dẫn, tổ chức thực hiện Nghị định này.</w:t>
      </w:r>
    </w:p>
    <w:p w14:paraId="132F1D8D"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Headings)"/>
          <w:color w:val="000000"/>
          <w:kern w:val="0"/>
          <w:sz w:val="28"/>
          <w:szCs w:val="28"/>
          <w:lang w:val="vi-VN"/>
          <w14:ligatures w14:val="none"/>
        </w:rPr>
      </w:pPr>
      <w:r w:rsidRPr="005B3D22">
        <w:rPr>
          <w:rFonts w:ascii="Times New Roman" w:eastAsia="Times New Roman" w:hAnsi="Times New Roman" w:cs="Times New Roman (Headings)"/>
          <w:color w:val="000000"/>
          <w:kern w:val="0"/>
          <w:sz w:val="28"/>
          <w:szCs w:val="28"/>
          <w:lang w:val="vi-VN"/>
          <w14:ligatures w14:val="none"/>
        </w:rPr>
        <w:t xml:space="preserve">2. </w:t>
      </w:r>
      <w:r w:rsidRPr="00FC05E5">
        <w:rPr>
          <w:rFonts w:ascii="Times New Roman" w:eastAsia="Times New Roman" w:hAnsi="Times New Roman" w:cs="Times New Roman (Headings)"/>
          <w:color w:val="000000"/>
          <w:kern w:val="0"/>
          <w:sz w:val="28"/>
          <w:szCs w:val="28"/>
          <w:lang w:val="vi-VN"/>
          <w14:ligatures w14:val="none"/>
        </w:rPr>
        <w:t>Bộ Công an, Bộ Quốc phòng</w:t>
      </w:r>
      <w:r w:rsidRPr="005B3D22">
        <w:rPr>
          <w:rFonts w:ascii="Times New Roman" w:eastAsia="Times New Roman" w:hAnsi="Times New Roman" w:cs="Times New Roman (Headings)"/>
          <w:color w:val="000000"/>
          <w:kern w:val="0"/>
          <w:sz w:val="28"/>
          <w:szCs w:val="28"/>
          <w:lang w:val="vi-VN"/>
          <w14:ligatures w14:val="none"/>
        </w:rPr>
        <w:t xml:space="preserve"> t</w:t>
      </w:r>
      <w:r w:rsidRPr="00FC05E5">
        <w:rPr>
          <w:rFonts w:ascii="Times New Roman" w:eastAsia="Times New Roman" w:hAnsi="Times New Roman" w:cs="Times New Roman (Headings)"/>
          <w:color w:val="000000"/>
          <w:kern w:val="0"/>
          <w:sz w:val="28"/>
          <w:szCs w:val="28"/>
          <w:lang w:val="vi-VN"/>
          <w14:ligatures w14:val="none"/>
        </w:rPr>
        <w:t>hực hiện việc phát hành, phổ biến phim theo quy định của Nghị định này. Trường hợp đặc thù</w:t>
      </w:r>
      <w:r w:rsidRPr="005B3D22">
        <w:rPr>
          <w:rFonts w:ascii="Times New Roman" w:eastAsia="Times New Roman" w:hAnsi="Times New Roman" w:cs="Times New Roman (Headings)"/>
          <w:color w:val="000000"/>
          <w:kern w:val="0"/>
          <w:sz w:val="28"/>
          <w:szCs w:val="28"/>
          <w:lang w:val="vi-VN"/>
          <w14:ligatures w14:val="none"/>
        </w:rPr>
        <w:t xml:space="preserve"> theo yêu cầu hoặc quyết định của cấp có thẩm quyền, Bộ Quốc phòng, Bộ Công an thực hiện việc phát hành, phổ biến phim phục vụ nhiệm vụ chính trị, xử lý doanh thu theo quyết định c</w:t>
      </w:r>
      <w:r w:rsidRPr="00FC05E5">
        <w:rPr>
          <w:rFonts w:ascii="Times New Roman" w:eastAsia="Times New Roman" w:hAnsi="Times New Roman" w:cs="Times New Roman (Headings)"/>
          <w:color w:val="000000"/>
          <w:kern w:val="0"/>
          <w:sz w:val="28"/>
          <w:szCs w:val="28"/>
          <w:lang w:val="vi-VN"/>
          <w14:ligatures w14:val="none"/>
        </w:rPr>
        <w:t>ủa</w:t>
      </w:r>
      <w:r w:rsidRPr="005B3D22">
        <w:rPr>
          <w:rFonts w:ascii="Times New Roman" w:eastAsia="Times New Roman" w:hAnsi="Times New Roman" w:cs="Times New Roman (Headings)"/>
          <w:color w:val="000000"/>
          <w:kern w:val="0"/>
          <w:sz w:val="28"/>
          <w:szCs w:val="28"/>
          <w:lang w:val="vi-VN"/>
          <w14:ligatures w14:val="none"/>
        </w:rPr>
        <w:t xml:space="preserve"> cấp có thẩm quyền, bảo đảm phù hợp với quy định của pháp luật và các quy định có liên quan.</w:t>
      </w:r>
    </w:p>
    <w:p w14:paraId="118D7288"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Headings)"/>
          <w:color w:val="000000"/>
          <w:kern w:val="0"/>
          <w:sz w:val="28"/>
          <w:szCs w:val="28"/>
          <w:lang w:val="vi-VN"/>
          <w14:ligatures w14:val="none"/>
        </w:rPr>
      </w:pPr>
      <w:r w:rsidRPr="005B3D22">
        <w:rPr>
          <w:rFonts w:ascii="Times New Roman" w:eastAsia="Times New Roman" w:hAnsi="Times New Roman" w:cs="Times New Roman (Headings)"/>
          <w:color w:val="000000"/>
          <w:kern w:val="0"/>
          <w:sz w:val="28"/>
          <w:szCs w:val="28"/>
          <w:lang w:val="vi-VN"/>
          <w14:ligatures w14:val="none"/>
        </w:rPr>
        <w:lastRenderedPageBreak/>
        <w:t>3. Các Bộ trưởng, Thủ trưởng cơ quan ngang bộ, Chủ tịch Ủy ban nhân dân tỉnh, thành phố trực thuộc trung ương và các cơ quan, tổ chức, cá nhân có liên quan chịu trách nhiệm thi hành Nghị định này./.</w:t>
      </w:r>
    </w:p>
    <w:p w14:paraId="7A6F89BE" w14:textId="77777777" w:rsidR="005B3D22" w:rsidRPr="005B3D22"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Headings)"/>
          <w:color w:val="000000"/>
          <w:kern w:val="0"/>
          <w:sz w:val="16"/>
          <w:szCs w:val="28"/>
          <w:lang w:val="vi-VN"/>
          <w14:ligatures w14:val="none"/>
        </w:rPr>
      </w:pPr>
    </w:p>
    <w:tbl>
      <w:tblPr>
        <w:tblW w:w="9072" w:type="dxa"/>
        <w:tblLayout w:type="fixed"/>
        <w:tblLook w:val="01E0" w:firstRow="1" w:lastRow="1" w:firstColumn="1" w:lastColumn="1" w:noHBand="0" w:noVBand="0"/>
      </w:tblPr>
      <w:tblGrid>
        <w:gridCol w:w="5387"/>
        <w:gridCol w:w="3685"/>
      </w:tblGrid>
      <w:tr w:rsidR="005B3D22" w:rsidRPr="00FC05E5" w14:paraId="73F69174" w14:textId="77777777" w:rsidTr="002A7419">
        <w:trPr>
          <w:trHeight w:val="1666"/>
        </w:trPr>
        <w:tc>
          <w:tcPr>
            <w:tcW w:w="5387" w:type="dxa"/>
          </w:tcPr>
          <w:p w14:paraId="1EEB8997" w14:textId="095081AC" w:rsidR="005B3D22" w:rsidRPr="00FC05E5" w:rsidRDefault="005B3D22" w:rsidP="005B3D22">
            <w:pPr>
              <w:spacing w:after="0" w:line="240" w:lineRule="auto"/>
              <w:ind w:left="-108"/>
              <w:rPr>
                <w:rFonts w:ascii="Times New Roman" w:eastAsia="Times New Roman" w:hAnsi="Times New Roman" w:cs="Times New Roman"/>
                <w:b/>
                <w:i/>
                <w:color w:val="000000"/>
                <w:kern w:val="0"/>
                <w:sz w:val="22"/>
                <w:szCs w:val="22"/>
                <w:lang w:val="vi-VN"/>
                <w14:ligatures w14:val="none"/>
              </w:rPr>
            </w:pPr>
          </w:p>
        </w:tc>
        <w:tc>
          <w:tcPr>
            <w:tcW w:w="3685" w:type="dxa"/>
          </w:tcPr>
          <w:p w14:paraId="4D0A1D01" w14:textId="77777777" w:rsidR="005B3D22" w:rsidRPr="00FC05E5" w:rsidRDefault="005B3D22" w:rsidP="005B3D22">
            <w:pPr>
              <w:spacing w:after="0" w:line="240" w:lineRule="auto"/>
              <w:jc w:val="center"/>
              <w:rPr>
                <w:rFonts w:ascii="Times New Roman" w:eastAsia="Times New Roman" w:hAnsi="Times New Roman" w:cs="Times New Roman"/>
                <w:b/>
                <w:color w:val="000000"/>
                <w:spacing w:val="-6"/>
                <w:kern w:val="0"/>
                <w:sz w:val="28"/>
                <w:lang w:val="vi-VN"/>
                <w14:ligatures w14:val="none"/>
              </w:rPr>
            </w:pPr>
            <w:r w:rsidRPr="00FC05E5">
              <w:rPr>
                <w:rFonts w:ascii="Times New Roman" w:eastAsia="Times New Roman" w:hAnsi="Times New Roman" w:cs="Times New Roman"/>
                <w:b/>
                <w:color w:val="000000"/>
                <w:spacing w:val="-6"/>
                <w:kern w:val="0"/>
                <w:sz w:val="28"/>
                <w:lang w:val="vi-VN"/>
                <w14:ligatures w14:val="none"/>
              </w:rPr>
              <w:t>TM. CHÍNH PHỦ</w:t>
            </w:r>
          </w:p>
          <w:p w14:paraId="18077D37" w14:textId="77777777" w:rsidR="005B3D22" w:rsidRPr="00FC05E5" w:rsidRDefault="005B3D22" w:rsidP="005B3D22">
            <w:pPr>
              <w:spacing w:after="0" w:line="240" w:lineRule="auto"/>
              <w:jc w:val="center"/>
              <w:rPr>
                <w:rFonts w:ascii="Times New Roman" w:eastAsia="Times New Roman" w:hAnsi="Times New Roman" w:cs="Times New Roman"/>
                <w:b/>
                <w:color w:val="000000"/>
                <w:spacing w:val="-6"/>
                <w:kern w:val="0"/>
                <w:sz w:val="28"/>
                <w:lang w:val="vi-VN"/>
                <w14:ligatures w14:val="none"/>
              </w:rPr>
            </w:pPr>
            <w:r w:rsidRPr="00FC05E5">
              <w:rPr>
                <w:rFonts w:ascii="Times New Roman" w:eastAsia="Times New Roman" w:hAnsi="Times New Roman" w:cs="Times New Roman"/>
                <w:b/>
                <w:color w:val="000000"/>
                <w:spacing w:val="-6"/>
                <w:kern w:val="0"/>
                <w:sz w:val="28"/>
                <w:lang w:val="vi-VN"/>
                <w14:ligatures w14:val="none"/>
              </w:rPr>
              <w:t>KT. THỦ TƯỚNG</w:t>
            </w:r>
          </w:p>
          <w:p w14:paraId="725B7640" w14:textId="77777777" w:rsidR="005B3D22" w:rsidRPr="00FC05E5" w:rsidRDefault="005B3D22" w:rsidP="005B3D22">
            <w:pPr>
              <w:spacing w:after="0" w:line="240" w:lineRule="auto"/>
              <w:jc w:val="center"/>
              <w:rPr>
                <w:rFonts w:ascii="Times New Roman" w:eastAsia="Times New Roman" w:hAnsi="Times New Roman" w:cs="Times New Roman"/>
                <w:b/>
                <w:color w:val="000000"/>
                <w:spacing w:val="-6"/>
                <w:kern w:val="0"/>
                <w:sz w:val="28"/>
                <w:lang w:val="vi-VN"/>
                <w14:ligatures w14:val="none"/>
              </w:rPr>
            </w:pPr>
            <w:r w:rsidRPr="00FC05E5">
              <w:rPr>
                <w:rFonts w:ascii="Times New Roman" w:eastAsia="Times New Roman" w:hAnsi="Times New Roman" w:cs="Times New Roman"/>
                <w:b/>
                <w:color w:val="000000"/>
                <w:spacing w:val="-6"/>
                <w:kern w:val="0"/>
                <w:sz w:val="28"/>
                <w:lang w:val="vi-VN"/>
                <w14:ligatures w14:val="none"/>
              </w:rPr>
              <w:t>PHÓ THỦ TƯỚNG</w:t>
            </w:r>
          </w:p>
          <w:p w14:paraId="7261E5D0" w14:textId="77777777" w:rsidR="005B3D22" w:rsidRPr="00FC05E5" w:rsidRDefault="005B3D22" w:rsidP="005B3D22">
            <w:pPr>
              <w:widowControl w:val="0"/>
              <w:tabs>
                <w:tab w:val="left" w:pos="795"/>
              </w:tabs>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8"/>
                <w:szCs w:val="28"/>
                <w:lang w:val="vi-VN"/>
                <w14:ligatures w14:val="none"/>
              </w:rPr>
            </w:pPr>
          </w:p>
          <w:p w14:paraId="30BA3E58" w14:textId="77777777" w:rsidR="005B3D22" w:rsidRPr="00FC05E5" w:rsidRDefault="005B3D22" w:rsidP="005B3D22">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FC05E5">
              <w:rPr>
                <w:rFonts w:ascii="Times New Roman" w:eastAsia="Times New Roman" w:hAnsi="Times New Roman" w:cs="Times New Roman"/>
                <w:b/>
                <w:color w:val="000000"/>
                <w:kern w:val="0"/>
                <w:sz w:val="28"/>
                <w:szCs w:val="28"/>
                <w:lang w:val="vi-VN"/>
                <w14:ligatures w14:val="none"/>
              </w:rPr>
              <w:t>Phạm Thị Thanh Trà</w:t>
            </w:r>
          </w:p>
        </w:tc>
      </w:tr>
    </w:tbl>
    <w:p w14:paraId="55370706" w14:textId="77777777" w:rsidR="005B3D22" w:rsidRPr="00FC05E5" w:rsidRDefault="005B3D22" w:rsidP="005B3D22">
      <w:pPr>
        <w:pBdr>
          <w:top w:val="nil"/>
          <w:left w:val="nil"/>
          <w:bottom w:val="nil"/>
          <w:right w:val="nil"/>
          <w:between w:val="nil"/>
        </w:pBdr>
        <w:shd w:val="clear" w:color="auto" w:fill="FFFFFF"/>
        <w:snapToGrid w:val="0"/>
        <w:spacing w:before="240" w:after="0" w:line="240" w:lineRule="auto"/>
        <w:ind w:firstLine="567"/>
        <w:jc w:val="both"/>
        <w:rPr>
          <w:rFonts w:ascii="Times New Roman" w:eastAsia="Times New Roman" w:hAnsi="Times New Roman" w:cs="Times New Roman (Headings)"/>
          <w:color w:val="000000"/>
          <w:kern w:val="0"/>
          <w:sz w:val="28"/>
          <w:szCs w:val="28"/>
          <w:lang w:val="vi-VN"/>
          <w14:ligatures w14:val="none"/>
        </w:rPr>
      </w:pPr>
    </w:p>
    <w:p w14:paraId="3B1562FF" w14:textId="77777777" w:rsidR="005B3D22" w:rsidRPr="00FC05E5" w:rsidRDefault="005B3D22" w:rsidP="005B3D22">
      <w:pPr>
        <w:pBdr>
          <w:top w:val="nil"/>
          <w:left w:val="nil"/>
          <w:bottom w:val="nil"/>
          <w:right w:val="nil"/>
          <w:between w:val="nil"/>
        </w:pBdr>
        <w:shd w:val="clear" w:color="auto" w:fill="FFFFFF"/>
        <w:snapToGrid w:val="0"/>
        <w:spacing w:before="120" w:after="120" w:line="240" w:lineRule="auto"/>
        <w:ind w:firstLine="720"/>
        <w:jc w:val="both"/>
        <w:rPr>
          <w:rFonts w:ascii="Times New Roman" w:eastAsia="Times New Roman" w:hAnsi="Times New Roman" w:cs="Times New Roman"/>
          <w:color w:val="000000"/>
          <w:spacing w:val="2"/>
          <w:kern w:val="0"/>
          <w:sz w:val="28"/>
          <w:szCs w:val="28"/>
          <w:lang w:val="vi-VN"/>
          <w14:ligatures w14:val="none"/>
        </w:rPr>
      </w:pPr>
    </w:p>
    <w:p w14:paraId="3E83A71B" w14:textId="77777777" w:rsidR="005B3D22" w:rsidRPr="005B3D22" w:rsidRDefault="005B3D22" w:rsidP="005B3D22">
      <w:pPr>
        <w:spacing w:after="0" w:line="240" w:lineRule="auto"/>
        <w:jc w:val="center"/>
        <w:rPr>
          <w:rFonts w:ascii="Times New Roman" w:eastAsia="Times New Roman" w:hAnsi="Times New Roman" w:cs="Times New Roman"/>
          <w:bCs/>
          <w:i/>
          <w:color w:val="000000"/>
          <w:kern w:val="0"/>
          <w:sz w:val="28"/>
          <w:szCs w:val="28"/>
          <w:lang w:val="vi-VN"/>
          <w14:ligatures w14:val="none"/>
        </w:rPr>
      </w:pPr>
    </w:p>
    <w:p w14:paraId="16CC5908" w14:textId="77777777" w:rsidR="005B3D22" w:rsidRPr="00FC05E5" w:rsidRDefault="005B3D22">
      <w:pPr>
        <w:rPr>
          <w:lang w:val="vi-VN"/>
        </w:rPr>
        <w:sectPr w:rsidR="005B3D22" w:rsidRPr="00FC05E5" w:rsidSect="00A25863">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567" w:gutter="0"/>
          <w:pgNumType w:start="3"/>
          <w:cols w:space="720"/>
          <w:docGrid w:linePitch="326"/>
        </w:sectPr>
      </w:pPr>
    </w:p>
    <w:p w14:paraId="60A2FAAC" w14:textId="77777777" w:rsidR="005B3D22" w:rsidRPr="005B3D22" w:rsidRDefault="005B3D22" w:rsidP="005B3D22">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FC05E5">
        <w:rPr>
          <w:rFonts w:ascii="Times New Roman" w:eastAsia="Times New Roman" w:hAnsi="Times New Roman" w:cs="Times New Roman"/>
          <w:b/>
          <w:color w:val="000000"/>
          <w:kern w:val="0"/>
          <w:sz w:val="28"/>
          <w:szCs w:val="28"/>
          <w:lang w:val="vi-VN"/>
          <w14:ligatures w14:val="none"/>
        </w:rPr>
        <w:lastRenderedPageBreak/>
        <w:t>Phụ</w:t>
      </w:r>
      <w:r w:rsidRPr="005B3D22">
        <w:rPr>
          <w:rFonts w:ascii="Times New Roman" w:eastAsia="Times New Roman" w:hAnsi="Times New Roman" w:cs="Times New Roman"/>
          <w:b/>
          <w:color w:val="000000"/>
          <w:kern w:val="0"/>
          <w:sz w:val="28"/>
          <w:szCs w:val="28"/>
          <w:lang w:val="vi-VN"/>
          <w14:ligatures w14:val="none"/>
        </w:rPr>
        <w:t xml:space="preserve"> lục</w:t>
      </w:r>
    </w:p>
    <w:p w14:paraId="677788A6" w14:textId="77777777" w:rsidR="005B3D22" w:rsidRPr="005B3D22" w:rsidRDefault="005B3D22" w:rsidP="005B3D22">
      <w:pPr>
        <w:spacing w:after="0" w:line="240" w:lineRule="auto"/>
        <w:jc w:val="center"/>
        <w:rPr>
          <w:rFonts w:ascii="Times New Roman" w:eastAsia="Times New Roman" w:hAnsi="Times New Roman" w:cs="Times New Roman"/>
          <w:b/>
          <w:color w:val="000000"/>
          <w:kern w:val="0"/>
          <w:sz w:val="28"/>
          <w:szCs w:val="28"/>
          <w:lang w:val="sv-SE"/>
          <w14:ligatures w14:val="none"/>
        </w:rPr>
      </w:pPr>
      <w:r w:rsidRPr="00FC05E5">
        <w:rPr>
          <w:rFonts w:ascii="Times New Roman" w:eastAsia="Times New Roman" w:hAnsi="Times New Roman" w:cs="Times New Roman"/>
          <w:b/>
          <w:color w:val="000000"/>
          <w:kern w:val="0"/>
          <w:sz w:val="28"/>
          <w:szCs w:val="28"/>
          <w:lang w:val="vi-VN"/>
          <w14:ligatures w14:val="none"/>
        </w:rPr>
        <w:t xml:space="preserve">MẪU VĂN BẢN ĐỀ NGHỊ VIỆC PHÁT HÀNH, </w:t>
      </w:r>
      <w:r w:rsidRPr="005B3D22">
        <w:rPr>
          <w:rFonts w:ascii="Times New Roman" w:eastAsia="Times New Roman" w:hAnsi="Times New Roman" w:cs="Times New Roman"/>
          <w:b/>
          <w:color w:val="000000"/>
          <w:kern w:val="0"/>
          <w:sz w:val="28"/>
          <w:szCs w:val="28"/>
          <w:lang w:val="sv-SE"/>
          <w14:ligatures w14:val="none"/>
        </w:rPr>
        <w:t xml:space="preserve">PHỔ BIẾN PHIM </w:t>
      </w:r>
    </w:p>
    <w:p w14:paraId="6FC24548" w14:textId="77777777" w:rsidR="005B3D22" w:rsidRPr="00FC05E5" w:rsidRDefault="005B3D22" w:rsidP="005B3D22">
      <w:pPr>
        <w:spacing w:after="0" w:line="240" w:lineRule="auto"/>
        <w:jc w:val="center"/>
        <w:rPr>
          <w:rFonts w:ascii="Times New Roman" w:eastAsia="Times New Roman" w:hAnsi="Times New Roman" w:cs="Times New Roman"/>
          <w:b/>
          <w:color w:val="000000"/>
          <w:kern w:val="0"/>
          <w:sz w:val="28"/>
          <w:szCs w:val="28"/>
          <w:lang w:val="sv-SE"/>
          <w14:ligatures w14:val="none"/>
        </w:rPr>
      </w:pPr>
      <w:r w:rsidRPr="005B3D22">
        <w:rPr>
          <w:rFonts w:ascii="Times New Roman" w:eastAsia="Times New Roman" w:hAnsi="Times New Roman" w:cs="Times New Roman"/>
          <w:b/>
          <w:color w:val="000000"/>
          <w:kern w:val="0"/>
          <w:sz w:val="28"/>
          <w:szCs w:val="28"/>
          <w:lang w:val="sv-SE"/>
          <w14:ligatures w14:val="none"/>
        </w:rPr>
        <w:t xml:space="preserve">PHỤC VỤ NHIỆM VỤ CHÍNH TRỊ </w:t>
      </w:r>
    </w:p>
    <w:p w14:paraId="0AE8DA77" w14:textId="77777777" w:rsidR="005B3D22" w:rsidRPr="005B3D22" w:rsidRDefault="005B3D22" w:rsidP="005B3D22">
      <w:pPr>
        <w:spacing w:after="0" w:line="240" w:lineRule="auto"/>
        <w:jc w:val="center"/>
        <w:rPr>
          <w:rFonts w:ascii="Times New Roman" w:eastAsia="Times New Roman" w:hAnsi="Times New Roman" w:cs="Times New Roman (Headings)"/>
          <w:i/>
          <w:iCs/>
          <w:color w:val="000000"/>
          <w:spacing w:val="-6"/>
          <w:kern w:val="0"/>
          <w:sz w:val="28"/>
          <w:szCs w:val="28"/>
          <w:shd w:val="clear" w:color="auto" w:fill="FFFFFF"/>
          <w:lang w:val="vi-VN"/>
          <w14:ligatures w14:val="none"/>
        </w:rPr>
      </w:pPr>
      <w:r w:rsidRPr="00FC05E5">
        <w:rPr>
          <w:rFonts w:ascii="Times New Roman" w:eastAsia="Times New Roman" w:hAnsi="Times New Roman" w:cs="Times New Roman (Headings)"/>
          <w:i/>
          <w:iCs/>
          <w:color w:val="000000"/>
          <w:spacing w:val="-6"/>
          <w:kern w:val="0"/>
          <w:sz w:val="28"/>
          <w:szCs w:val="28"/>
          <w:shd w:val="clear" w:color="auto" w:fill="FFFFFF"/>
          <w:lang w:val="sv-SE"/>
          <w14:ligatures w14:val="none"/>
        </w:rPr>
        <w:t>(Kèm theo Ngh</w:t>
      </w:r>
      <w:r w:rsidRPr="005B3D22">
        <w:rPr>
          <w:rFonts w:ascii="Times New Roman" w:eastAsia="Times New Roman" w:hAnsi="Times New Roman" w:cs="Times New Roman (Headings)"/>
          <w:i/>
          <w:iCs/>
          <w:color w:val="000000"/>
          <w:spacing w:val="-6"/>
          <w:kern w:val="0"/>
          <w:sz w:val="28"/>
          <w:szCs w:val="28"/>
          <w:shd w:val="clear" w:color="auto" w:fill="FFFFFF"/>
          <w:lang w:val="vi-VN"/>
          <w14:ligatures w14:val="none"/>
        </w:rPr>
        <w:t xml:space="preserve">ị định số </w:t>
      </w:r>
      <w:r w:rsidRPr="00FC05E5">
        <w:rPr>
          <w:rFonts w:ascii="Times New Roman" w:eastAsia="Times New Roman" w:hAnsi="Times New Roman" w:cs="Times New Roman (Headings)"/>
          <w:i/>
          <w:iCs/>
          <w:color w:val="000000"/>
          <w:spacing w:val="-6"/>
          <w:kern w:val="0"/>
          <w:sz w:val="28"/>
          <w:szCs w:val="28"/>
          <w:shd w:val="clear" w:color="auto" w:fill="FFFFFF"/>
          <w:lang w:val="sv-SE"/>
          <w14:ligatures w14:val="none"/>
        </w:rPr>
        <w:t>189</w:t>
      </w:r>
      <w:r w:rsidRPr="005B3D22">
        <w:rPr>
          <w:rFonts w:ascii="Times New Roman" w:eastAsia="Times New Roman" w:hAnsi="Times New Roman" w:cs="Times New Roman (Headings)"/>
          <w:i/>
          <w:iCs/>
          <w:color w:val="000000"/>
          <w:spacing w:val="-6"/>
          <w:kern w:val="0"/>
          <w:sz w:val="28"/>
          <w:szCs w:val="28"/>
          <w:shd w:val="clear" w:color="auto" w:fill="FFFFFF"/>
          <w:lang w:val="vi-VN"/>
          <w14:ligatures w14:val="none"/>
        </w:rPr>
        <w:t>/202</w:t>
      </w:r>
      <w:r w:rsidRPr="00FC05E5">
        <w:rPr>
          <w:rFonts w:ascii="Times New Roman" w:eastAsia="Times New Roman" w:hAnsi="Times New Roman" w:cs="Times New Roman (Headings)"/>
          <w:i/>
          <w:iCs/>
          <w:color w:val="000000"/>
          <w:spacing w:val="-6"/>
          <w:kern w:val="0"/>
          <w:sz w:val="28"/>
          <w:szCs w:val="28"/>
          <w:shd w:val="clear" w:color="auto" w:fill="FFFFFF"/>
          <w:lang w:val="sv-SE"/>
          <w14:ligatures w14:val="none"/>
        </w:rPr>
        <w:t>6</w:t>
      </w:r>
      <w:r w:rsidRPr="005B3D22">
        <w:rPr>
          <w:rFonts w:ascii="Times New Roman" w:eastAsia="Times New Roman" w:hAnsi="Times New Roman" w:cs="Times New Roman (Headings)"/>
          <w:i/>
          <w:iCs/>
          <w:color w:val="000000"/>
          <w:spacing w:val="-6"/>
          <w:kern w:val="0"/>
          <w:sz w:val="28"/>
          <w:szCs w:val="28"/>
          <w:shd w:val="clear" w:color="auto" w:fill="FFFFFF"/>
          <w:lang w:val="vi-VN"/>
          <w14:ligatures w14:val="none"/>
        </w:rPr>
        <w:t xml:space="preserve">/NĐ-CP </w:t>
      </w:r>
    </w:p>
    <w:p w14:paraId="2211ABB9" w14:textId="77777777" w:rsidR="005B3D22" w:rsidRPr="00FC05E5" w:rsidRDefault="005B3D22" w:rsidP="005B3D22">
      <w:pPr>
        <w:spacing w:after="0" w:line="240" w:lineRule="auto"/>
        <w:jc w:val="center"/>
        <w:rPr>
          <w:rFonts w:ascii="Times New Roman" w:eastAsia="Times New Roman" w:hAnsi="Times New Roman" w:cs="Times New Roman (Headings)"/>
          <w:b/>
          <w:color w:val="000000"/>
          <w:spacing w:val="-6"/>
          <w:kern w:val="0"/>
          <w:sz w:val="28"/>
          <w:szCs w:val="28"/>
          <w:lang w:val="vi-VN"/>
          <w14:ligatures w14:val="none"/>
        </w:rPr>
      </w:pPr>
      <w:r w:rsidRPr="00FC05E5">
        <w:rPr>
          <w:rFonts w:ascii="Times New Roman" w:eastAsia="Times New Roman" w:hAnsi="Times New Roman" w:cs="Times New Roman (Headings)"/>
          <w:i/>
          <w:iCs/>
          <w:color w:val="000000"/>
          <w:spacing w:val="-6"/>
          <w:kern w:val="0"/>
          <w:sz w:val="28"/>
          <w:szCs w:val="28"/>
          <w:shd w:val="clear" w:color="auto" w:fill="FFFFFF"/>
          <w:lang w:val="vi-VN"/>
          <w14:ligatures w14:val="none"/>
        </w:rPr>
        <w:t>n</w:t>
      </w:r>
      <w:r w:rsidRPr="005B3D22">
        <w:rPr>
          <w:rFonts w:ascii="Times New Roman" w:eastAsia="Times New Roman" w:hAnsi="Times New Roman" w:cs="Times New Roman (Headings)"/>
          <w:i/>
          <w:iCs/>
          <w:color w:val="000000"/>
          <w:spacing w:val="-6"/>
          <w:kern w:val="0"/>
          <w:sz w:val="28"/>
          <w:szCs w:val="28"/>
          <w:shd w:val="clear" w:color="auto" w:fill="FFFFFF"/>
          <w:lang w:val="vi-VN"/>
          <w14:ligatures w14:val="none"/>
        </w:rPr>
        <w:t>g</w:t>
      </w:r>
      <w:r w:rsidRPr="00FC05E5">
        <w:rPr>
          <w:rFonts w:ascii="Times New Roman" w:eastAsia="Times New Roman" w:hAnsi="Times New Roman" w:cs="Times New Roman (Headings)"/>
          <w:i/>
          <w:iCs/>
          <w:color w:val="000000"/>
          <w:spacing w:val="-6"/>
          <w:kern w:val="0"/>
          <w:sz w:val="28"/>
          <w:szCs w:val="28"/>
          <w:shd w:val="clear" w:color="auto" w:fill="FFFFFF"/>
          <w:lang w:val="vi-VN"/>
          <w14:ligatures w14:val="none"/>
        </w:rPr>
        <w:t xml:space="preserve">ày 28 tháng </w:t>
      </w:r>
      <w:r w:rsidRPr="005B3D22">
        <w:rPr>
          <w:rFonts w:ascii="Times New Roman" w:eastAsia="Times New Roman" w:hAnsi="Times New Roman" w:cs="Times New Roman (Headings)"/>
          <w:i/>
          <w:iCs/>
          <w:color w:val="000000"/>
          <w:spacing w:val="-6"/>
          <w:kern w:val="0"/>
          <w:sz w:val="28"/>
          <w:szCs w:val="28"/>
          <w:shd w:val="clear" w:color="auto" w:fill="FFFFFF"/>
          <w:lang w:val="vi-VN"/>
          <w14:ligatures w14:val="none"/>
        </w:rPr>
        <w:t>5</w:t>
      </w:r>
      <w:r w:rsidRPr="00FC05E5">
        <w:rPr>
          <w:rFonts w:ascii="Times New Roman" w:eastAsia="Times New Roman" w:hAnsi="Times New Roman" w:cs="Times New Roman (Headings)"/>
          <w:i/>
          <w:iCs/>
          <w:color w:val="000000"/>
          <w:spacing w:val="-6"/>
          <w:kern w:val="0"/>
          <w:sz w:val="28"/>
          <w:szCs w:val="28"/>
          <w:shd w:val="clear" w:color="auto" w:fill="FFFFFF"/>
          <w:lang w:val="vi-VN"/>
          <w14:ligatures w14:val="none"/>
        </w:rPr>
        <w:t xml:space="preserve"> năm 2026 c</w:t>
      </w:r>
      <w:r w:rsidRPr="005B3D22">
        <w:rPr>
          <w:rFonts w:ascii="Times New Roman" w:eastAsia="Times New Roman" w:hAnsi="Times New Roman" w:cs="Times New Roman (Headings)"/>
          <w:i/>
          <w:iCs/>
          <w:color w:val="000000"/>
          <w:spacing w:val="-6"/>
          <w:kern w:val="0"/>
          <w:sz w:val="28"/>
          <w:szCs w:val="28"/>
          <w:shd w:val="clear" w:color="auto" w:fill="FFFFFF"/>
          <w:lang w:val="vi-VN"/>
          <w14:ligatures w14:val="none"/>
        </w:rPr>
        <w:t>ủa Ch</w:t>
      </w:r>
      <w:r w:rsidRPr="00FC05E5">
        <w:rPr>
          <w:rFonts w:ascii="Times New Roman" w:eastAsia="Times New Roman" w:hAnsi="Times New Roman" w:cs="Times New Roman (Headings)"/>
          <w:i/>
          <w:iCs/>
          <w:color w:val="000000"/>
          <w:spacing w:val="-6"/>
          <w:kern w:val="0"/>
          <w:sz w:val="28"/>
          <w:szCs w:val="28"/>
          <w:shd w:val="clear" w:color="auto" w:fill="FFFFFF"/>
          <w:lang w:val="vi-VN"/>
          <w14:ligatures w14:val="none"/>
        </w:rPr>
        <w:t>ính ph</w:t>
      </w:r>
      <w:r w:rsidRPr="005B3D22">
        <w:rPr>
          <w:rFonts w:ascii="Times New Roman" w:eastAsia="Times New Roman" w:hAnsi="Times New Roman" w:cs="Times New Roman (Headings)"/>
          <w:i/>
          <w:iCs/>
          <w:color w:val="000000"/>
          <w:spacing w:val="-6"/>
          <w:kern w:val="0"/>
          <w:sz w:val="28"/>
          <w:szCs w:val="28"/>
          <w:shd w:val="clear" w:color="auto" w:fill="FFFFFF"/>
          <w:lang w:val="vi-VN"/>
          <w14:ligatures w14:val="none"/>
        </w:rPr>
        <w:t>ủ)</w:t>
      </w:r>
    </w:p>
    <w:p w14:paraId="1AF59D4B" w14:textId="77777777" w:rsidR="005B3D22" w:rsidRPr="00FC05E5" w:rsidRDefault="005B3D22" w:rsidP="005B3D22">
      <w:pPr>
        <w:tabs>
          <w:tab w:val="left" w:pos="1320"/>
        </w:tabs>
        <w:spacing w:after="0" w:line="240" w:lineRule="auto"/>
        <w:rPr>
          <w:rFonts w:ascii="Times New Roman" w:eastAsia="Times New Roman" w:hAnsi="Times New Roman" w:cs="Times New Roman"/>
          <w:color w:val="000000"/>
          <w:kern w:val="0"/>
          <w:sz w:val="28"/>
          <w:szCs w:val="28"/>
          <w:lang w:val="vi-VN"/>
          <w14:ligatures w14:val="none"/>
        </w:rPr>
      </w:pPr>
    </w:p>
    <w:tbl>
      <w:tblPr>
        <w:tblW w:w="10617" w:type="dxa"/>
        <w:tblCellSpacing w:w="0" w:type="dxa"/>
        <w:tblInd w:w="-993" w:type="dxa"/>
        <w:shd w:val="clear" w:color="auto" w:fill="FFFFFF"/>
        <w:tblCellMar>
          <w:left w:w="0" w:type="dxa"/>
          <w:right w:w="0" w:type="dxa"/>
        </w:tblCellMar>
        <w:tblLook w:val="04A0" w:firstRow="1" w:lastRow="0" w:firstColumn="1" w:lastColumn="0" w:noHBand="0" w:noVBand="1"/>
      </w:tblPr>
      <w:tblGrid>
        <w:gridCol w:w="4220"/>
        <w:gridCol w:w="6397"/>
      </w:tblGrid>
      <w:tr w:rsidR="005B3D22" w:rsidRPr="005B3D22" w14:paraId="514340A2" w14:textId="77777777" w:rsidTr="002A7419">
        <w:trPr>
          <w:trHeight w:val="1282"/>
          <w:tblCellSpacing w:w="0" w:type="dxa"/>
        </w:trPr>
        <w:tc>
          <w:tcPr>
            <w:tcW w:w="4220" w:type="dxa"/>
            <w:shd w:val="clear" w:color="auto" w:fill="FFFFFF"/>
            <w:tcMar>
              <w:top w:w="0" w:type="dxa"/>
              <w:left w:w="108" w:type="dxa"/>
              <w:bottom w:w="0" w:type="dxa"/>
              <w:right w:w="108" w:type="dxa"/>
            </w:tcMar>
            <w:hideMark/>
          </w:tcPr>
          <w:p w14:paraId="5BA00BDA" w14:textId="77777777" w:rsidR="005B3D22" w:rsidRPr="00FC05E5" w:rsidRDefault="005B3D22" w:rsidP="005B3D22">
            <w:pPr>
              <w:tabs>
                <w:tab w:val="left" w:leader="dot" w:pos="9072"/>
              </w:tabs>
              <w:spacing w:after="0" w:line="240" w:lineRule="auto"/>
              <w:jc w:val="center"/>
              <w:rPr>
                <w:rFonts w:ascii="Times New Roman" w:eastAsia="Times New Roman" w:hAnsi="Times New Roman" w:cs="Times New Roman"/>
                <w:b/>
                <w:bCs/>
                <w:color w:val="000000"/>
                <w:kern w:val="0"/>
                <w:sz w:val="28"/>
                <w:szCs w:val="28"/>
                <w:vertAlign w:val="superscript"/>
                <w:lang w:val="vi-VN"/>
                <w14:ligatures w14:val="none"/>
              </w:rPr>
            </w:pPr>
            <w:r w:rsidRPr="00FC05E5">
              <w:rPr>
                <w:rFonts w:ascii="Times New Roman" w:eastAsia="Times New Roman" w:hAnsi="Times New Roman" w:cs="Times New Roman"/>
                <w:b/>
                <w:bCs/>
                <w:color w:val="000000"/>
                <w:kern w:val="0"/>
                <w:sz w:val="26"/>
                <w:szCs w:val="26"/>
                <w:lang w:val="vi-VN"/>
                <w14:ligatures w14:val="none"/>
              </w:rPr>
              <w:t>TÊN TỔ CHỨC ĐỀ NGHỊ</w:t>
            </w:r>
            <w:r w:rsidRPr="00FC05E5">
              <w:rPr>
                <w:rFonts w:ascii="Times New Roman" w:eastAsia="Times New Roman" w:hAnsi="Times New Roman" w:cs="Times New Roman"/>
                <w:b/>
                <w:bCs/>
                <w:color w:val="000000"/>
                <w:kern w:val="0"/>
                <w:sz w:val="28"/>
                <w:szCs w:val="28"/>
                <w:lang w:val="vi-VN"/>
                <w14:ligatures w14:val="none"/>
              </w:rPr>
              <w:t xml:space="preserve"> </w:t>
            </w:r>
            <w:r w:rsidRPr="00FC05E5">
              <w:rPr>
                <w:rFonts w:ascii="Times New Roman" w:eastAsia="Times New Roman" w:hAnsi="Times New Roman" w:cs="Times New Roman"/>
                <w:b/>
                <w:bCs/>
                <w:color w:val="000000"/>
                <w:kern w:val="0"/>
                <w:sz w:val="28"/>
                <w:szCs w:val="28"/>
                <w:vertAlign w:val="superscript"/>
                <w:lang w:val="vi-VN"/>
                <w14:ligatures w14:val="none"/>
              </w:rPr>
              <w:t>(1)</w:t>
            </w:r>
          </w:p>
          <w:p w14:paraId="25F3A095"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14:ligatures w14:val="none"/>
              </w:rPr>
            </w:pPr>
            <w:r w:rsidRPr="005B3D22">
              <w:rPr>
                <w:rFonts w:ascii="Times New Roman" w:eastAsia="Times New Roman" w:hAnsi="Times New Roman" w:cs="Times New Roman"/>
                <w:b/>
                <w:bCs/>
                <w:color w:val="000000"/>
                <w:kern w:val="0"/>
                <w:sz w:val="28"/>
                <w:szCs w:val="28"/>
                <w:vertAlign w:val="superscript"/>
                <w14:ligatures w14:val="none"/>
              </w:rPr>
              <w:t>___________</w:t>
            </w:r>
            <w:r w:rsidRPr="005B3D22">
              <w:rPr>
                <w:rFonts w:ascii="Times New Roman" w:eastAsia="Times New Roman" w:hAnsi="Times New Roman" w:cs="Times New Roman"/>
                <w:b/>
                <w:bCs/>
                <w:color w:val="000000"/>
                <w:kern w:val="0"/>
                <w:sz w:val="28"/>
                <w:szCs w:val="28"/>
                <w14:ligatures w14:val="none"/>
              </w:rPr>
              <w:br/>
            </w:r>
          </w:p>
          <w:p w14:paraId="0E644DAC"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14:ligatures w14:val="none"/>
              </w:rPr>
            </w:pPr>
          </w:p>
        </w:tc>
        <w:tc>
          <w:tcPr>
            <w:tcW w:w="6397" w:type="dxa"/>
            <w:shd w:val="clear" w:color="auto" w:fill="FFFFFF"/>
            <w:tcMar>
              <w:top w:w="0" w:type="dxa"/>
              <w:left w:w="108" w:type="dxa"/>
              <w:bottom w:w="0" w:type="dxa"/>
              <w:right w:w="108" w:type="dxa"/>
            </w:tcMar>
            <w:hideMark/>
          </w:tcPr>
          <w:p w14:paraId="39047549"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vertAlign w:val="superscript"/>
                <w14:ligatures w14:val="none"/>
              </w:rPr>
            </w:pPr>
            <w:r w:rsidRPr="005B3D22">
              <w:rPr>
                <w:rFonts w:ascii="Times New Roman" w:eastAsia="Times New Roman" w:hAnsi="Times New Roman" w:cs="Times New Roman"/>
                <w:b/>
                <w:bCs/>
                <w:color w:val="000000"/>
                <w:kern w:val="0"/>
                <w:sz w:val="26"/>
                <w:szCs w:val="28"/>
                <w14:ligatures w14:val="none"/>
              </w:rPr>
              <w:t>CỘNG HÒA XÃ HỘI CHỦ NGHĨA VIỆT NAM</w:t>
            </w:r>
            <w:r w:rsidRPr="005B3D22">
              <w:rPr>
                <w:rFonts w:ascii="Times New Roman" w:eastAsia="Times New Roman" w:hAnsi="Times New Roman" w:cs="Times New Roman"/>
                <w:b/>
                <w:bCs/>
                <w:color w:val="000000"/>
                <w:kern w:val="0"/>
                <w:sz w:val="28"/>
                <w:szCs w:val="28"/>
                <w14:ligatures w14:val="none"/>
              </w:rPr>
              <w:br/>
              <w:t>Độc lập - Tự do - Hạnh phúc</w:t>
            </w:r>
            <w:r w:rsidRPr="005B3D22">
              <w:rPr>
                <w:rFonts w:ascii="Times New Roman" w:eastAsia="Times New Roman" w:hAnsi="Times New Roman" w:cs="Times New Roman"/>
                <w:b/>
                <w:bCs/>
                <w:color w:val="000000"/>
                <w:kern w:val="0"/>
                <w:sz w:val="28"/>
                <w:szCs w:val="28"/>
                <w14:ligatures w14:val="none"/>
              </w:rPr>
              <w:br/>
            </w:r>
            <w:r w:rsidRPr="005B3D22">
              <w:rPr>
                <w:rFonts w:ascii="Times New Roman" w:eastAsia="Times New Roman" w:hAnsi="Times New Roman" w:cs="Times New Roman"/>
                <w:b/>
                <w:color w:val="000000"/>
                <w:kern w:val="0"/>
                <w:sz w:val="28"/>
                <w:szCs w:val="28"/>
                <w:vertAlign w:val="superscript"/>
                <w14:ligatures w14:val="none"/>
              </w:rPr>
              <w:t>_____________________________________</w:t>
            </w:r>
          </w:p>
          <w:p w14:paraId="7B143507"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14:ligatures w14:val="none"/>
              </w:rPr>
            </w:pPr>
            <w:r w:rsidRPr="005B3D22">
              <w:rPr>
                <w:rFonts w:ascii="Times New Roman" w:eastAsia="Times New Roman" w:hAnsi="Times New Roman" w:cs="Times New Roman"/>
                <w:bCs/>
                <w:i/>
                <w:iCs/>
                <w:color w:val="000000"/>
                <w:kern w:val="0"/>
                <w:sz w:val="28"/>
                <w:szCs w:val="28"/>
                <w14:ligatures w14:val="none"/>
              </w:rPr>
              <w:t>……, ngày…… tháng…… năm ……</w:t>
            </w:r>
          </w:p>
        </w:tc>
      </w:tr>
    </w:tbl>
    <w:p w14:paraId="1C1360B1"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lang w:val="sv-SE"/>
          <w14:ligatures w14:val="none"/>
        </w:rPr>
      </w:pPr>
    </w:p>
    <w:p w14:paraId="2E7137F9"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lang w:val="sv-SE"/>
          <w14:ligatures w14:val="none"/>
        </w:rPr>
      </w:pPr>
      <w:r w:rsidRPr="005B3D22">
        <w:rPr>
          <w:rFonts w:ascii="Times New Roman" w:eastAsia="Times New Roman" w:hAnsi="Times New Roman" w:cs="Times New Roman"/>
          <w:b/>
          <w:color w:val="000000"/>
          <w:kern w:val="0"/>
          <w:sz w:val="28"/>
          <w:szCs w:val="28"/>
          <w:lang w:val="sv-SE"/>
          <w14:ligatures w14:val="none"/>
        </w:rPr>
        <w:t xml:space="preserve">VĂN BẢN ĐỀ NGHỊ VIỆC PHÁT HÀNH, PHỔ BIẾN PHIM </w:t>
      </w:r>
      <w:r w:rsidRPr="005B3D22">
        <w:rPr>
          <w:rFonts w:ascii="Times New Roman" w:eastAsia="Times New Roman" w:hAnsi="Times New Roman" w:cs="Times New Roman"/>
          <w:b/>
          <w:color w:val="000000"/>
          <w:kern w:val="0"/>
          <w:sz w:val="28"/>
          <w:szCs w:val="28"/>
          <w:lang w:val="sv-SE"/>
          <w14:ligatures w14:val="none"/>
        </w:rPr>
        <w:br/>
        <w:t xml:space="preserve">PHỤC VỤ NHIỆM VỤ CHÍNH TRỊ </w:t>
      </w:r>
    </w:p>
    <w:p w14:paraId="487D24D9"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vertAlign w:val="superscript"/>
          <w:lang w:val="sv-SE"/>
          <w14:ligatures w14:val="none"/>
        </w:rPr>
      </w:pPr>
      <w:r w:rsidRPr="005B3D22">
        <w:rPr>
          <w:rFonts w:ascii="Times New Roman" w:eastAsia="Times New Roman" w:hAnsi="Times New Roman" w:cs="Times New Roman"/>
          <w:b/>
          <w:color w:val="000000"/>
          <w:kern w:val="0"/>
          <w:sz w:val="28"/>
          <w:szCs w:val="28"/>
          <w:vertAlign w:val="superscript"/>
          <w:lang w:val="sv-SE"/>
          <w14:ligatures w14:val="none"/>
        </w:rPr>
        <w:t>___________</w:t>
      </w:r>
    </w:p>
    <w:p w14:paraId="03FB6710"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color w:val="000000"/>
          <w:kern w:val="0"/>
          <w:sz w:val="28"/>
          <w:szCs w:val="28"/>
          <w:lang w:val="sv-SE"/>
          <w14:ligatures w14:val="none"/>
        </w:rPr>
      </w:pPr>
    </w:p>
    <w:p w14:paraId="5EAD7633"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b/>
          <w:color w:val="000000"/>
          <w:kern w:val="0"/>
          <w:sz w:val="28"/>
          <w:szCs w:val="28"/>
          <w:vertAlign w:val="superscript"/>
          <w:lang w:val="vi-VN"/>
          <w14:ligatures w14:val="none"/>
        </w:rPr>
      </w:pPr>
      <w:r w:rsidRPr="005B3D22">
        <w:rPr>
          <w:rFonts w:ascii="Times New Roman" w:eastAsia="Times New Roman" w:hAnsi="Times New Roman" w:cs="Times New Roman"/>
          <w:color w:val="000000"/>
          <w:kern w:val="0"/>
          <w:sz w:val="28"/>
          <w:szCs w:val="28"/>
          <w:lang w:val="sv-SE"/>
          <w14:ligatures w14:val="none"/>
        </w:rPr>
        <w:t>Kính gửi: ………...........</w:t>
      </w:r>
      <w:r w:rsidRPr="005B3D22">
        <w:rPr>
          <w:rFonts w:ascii="Times New Roman" w:eastAsia="Times New Roman" w:hAnsi="Times New Roman" w:cs="Times New Roman"/>
          <w:color w:val="000000"/>
          <w:kern w:val="0"/>
          <w:sz w:val="28"/>
          <w:szCs w:val="28"/>
          <w:vertAlign w:val="superscript"/>
          <w:lang w:val="vi-VN"/>
          <w14:ligatures w14:val="none"/>
        </w:rPr>
        <w:t>(2)</w:t>
      </w:r>
    </w:p>
    <w:p w14:paraId="3F9C74DE" w14:textId="77777777" w:rsidR="005B3D22" w:rsidRPr="005B3D22" w:rsidRDefault="005B3D22" w:rsidP="005B3D22">
      <w:pPr>
        <w:tabs>
          <w:tab w:val="left" w:leader="dot" w:pos="9072"/>
        </w:tabs>
        <w:spacing w:before="80" w:after="80" w:line="21" w:lineRule="atLeast"/>
        <w:ind w:firstLine="567"/>
        <w:jc w:val="both"/>
        <w:rPr>
          <w:rFonts w:ascii="Times New Roman" w:eastAsia="Times New Roman" w:hAnsi="Times New Roman" w:cs="Times New Roman"/>
          <w:color w:val="000000"/>
          <w:kern w:val="0"/>
          <w:sz w:val="16"/>
          <w:szCs w:val="28"/>
          <w:lang w:val="sv-SE"/>
          <w14:ligatures w14:val="none"/>
        </w:rPr>
      </w:pPr>
    </w:p>
    <w:p w14:paraId="703C4987"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color w:val="000000"/>
          <w:kern w:val="0"/>
          <w:sz w:val="28"/>
          <w:szCs w:val="28"/>
          <w:lang w:val="sv-SE"/>
          <w14:ligatures w14:val="none"/>
        </w:rPr>
        <w:t>....................... (</w:t>
      </w:r>
      <w:r w:rsidRPr="005B3D22">
        <w:rPr>
          <w:rFonts w:ascii="Times New Roman" w:eastAsia="Times New Roman" w:hAnsi="Times New Roman" w:cs="Times New Roman"/>
          <w:i/>
          <w:color w:val="000000"/>
          <w:kern w:val="0"/>
          <w:sz w:val="28"/>
          <w:szCs w:val="28"/>
          <w:lang w:val="sv-SE"/>
          <w14:ligatures w14:val="none"/>
        </w:rPr>
        <w:t>Tên tổ chức/cá nhân đề nghị</w:t>
      </w:r>
      <w:r w:rsidRPr="005B3D22">
        <w:rPr>
          <w:rFonts w:ascii="Times New Roman" w:eastAsia="Times New Roman" w:hAnsi="Times New Roman" w:cs="Times New Roman"/>
          <w:color w:val="000000"/>
          <w:kern w:val="0"/>
          <w:sz w:val="28"/>
          <w:szCs w:val="28"/>
          <w:lang w:val="sv-SE"/>
          <w14:ligatures w14:val="none"/>
        </w:rPr>
        <w:t>) đề nghị phát hành, phổ biến phim phục vụ nhiệm</w:t>
      </w:r>
      <w:r w:rsidRPr="005B3D22">
        <w:rPr>
          <w:rFonts w:ascii="Times New Roman" w:eastAsia="Times New Roman" w:hAnsi="Times New Roman" w:cs="Times New Roman"/>
          <w:color w:val="000000"/>
          <w:kern w:val="0"/>
          <w:sz w:val="28"/>
          <w:szCs w:val="28"/>
          <w:lang w:val="vi-VN"/>
          <w14:ligatures w14:val="none"/>
        </w:rPr>
        <w:t xml:space="preserve"> vụ</w:t>
      </w:r>
      <w:r w:rsidRPr="005B3D22">
        <w:rPr>
          <w:rFonts w:ascii="Times New Roman" w:eastAsia="Times New Roman" w:hAnsi="Times New Roman" w:cs="Times New Roman"/>
          <w:color w:val="000000"/>
          <w:kern w:val="0"/>
          <w:sz w:val="28"/>
          <w:szCs w:val="28"/>
          <w:lang w:val="sv-SE"/>
          <w14:ligatures w14:val="none"/>
        </w:rPr>
        <w:t xml:space="preserve"> chính trị với các nội dung như sau:</w:t>
      </w:r>
    </w:p>
    <w:p w14:paraId="53DDBAED"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FC05E5">
        <w:rPr>
          <w:rFonts w:ascii="Times New Roman" w:eastAsia="Times New Roman" w:hAnsi="Times New Roman" w:cs="Times New Roman"/>
          <w:b/>
          <w:caps/>
          <w:color w:val="000000"/>
          <w:kern w:val="0"/>
          <w:sz w:val="28"/>
          <w:szCs w:val="28"/>
          <w:lang w:val="sv-SE"/>
          <w14:ligatures w14:val="none"/>
        </w:rPr>
        <w:t xml:space="preserve">I. </w:t>
      </w:r>
      <w:r w:rsidRPr="00FC05E5">
        <w:rPr>
          <w:rFonts w:ascii="Times New Roman" w:eastAsia="Times New Roman" w:hAnsi="Times New Roman" w:cs="Times New Roman"/>
          <w:b/>
          <w:color w:val="000000"/>
          <w:kern w:val="0"/>
          <w:sz w:val="28"/>
          <w:szCs w:val="28"/>
          <w:lang w:val="sv-SE"/>
          <w14:ligatures w14:val="none"/>
        </w:rPr>
        <w:t>Thông tin của tổ chức/cá nhân</w:t>
      </w:r>
    </w:p>
    <w:p w14:paraId="7C58EBBD"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FC05E5">
        <w:rPr>
          <w:rFonts w:ascii="Times New Roman" w:eastAsia="Times New Roman" w:hAnsi="Times New Roman" w:cs="Times New Roman"/>
          <w:b/>
          <w:caps/>
          <w:color w:val="000000"/>
          <w:kern w:val="0"/>
          <w:sz w:val="28"/>
          <w:szCs w:val="28"/>
          <w:lang w:val="sv-SE"/>
          <w14:ligatures w14:val="none"/>
        </w:rPr>
        <w:t xml:space="preserve">1. </w:t>
      </w:r>
      <w:r w:rsidRPr="005B3D22">
        <w:rPr>
          <w:rFonts w:ascii="Times New Roman" w:eastAsia="Times New Roman" w:hAnsi="Times New Roman" w:cs="Times New Roman"/>
          <w:b/>
          <w:color w:val="000000"/>
          <w:kern w:val="0"/>
          <w:sz w:val="28"/>
          <w:szCs w:val="28"/>
          <w:lang w:val="pt-BR"/>
          <w14:ligatures w14:val="none"/>
        </w:rPr>
        <w:t>Đối với cá nhân:</w:t>
      </w:r>
    </w:p>
    <w:p w14:paraId="7A58A319"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color w:val="000000"/>
          <w:kern w:val="0"/>
          <w:sz w:val="28"/>
          <w:szCs w:val="28"/>
          <w:lang w:val="pt-BR"/>
          <w14:ligatures w14:val="none"/>
        </w:rPr>
        <w:t>Họ tên: ……………</w:t>
      </w:r>
      <w:r w:rsidRPr="005B3D22">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pt-BR"/>
          <w14:ligatures w14:val="none"/>
        </w:rPr>
        <w:t>……Giới tính</w:t>
      </w:r>
      <w:r w:rsidRPr="005B3D22">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pt-BR"/>
          <w14:ligatures w14:val="none"/>
        </w:rPr>
        <w:tab/>
      </w:r>
    </w:p>
    <w:p w14:paraId="3575F696"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color w:val="000000"/>
          <w:kern w:val="0"/>
          <w:sz w:val="28"/>
          <w:szCs w:val="28"/>
          <w:lang w:val="pt-BR"/>
          <w14:ligatures w14:val="none"/>
        </w:rPr>
        <w:t>Ngày sinh:…………</w:t>
      </w:r>
      <w:r w:rsidRPr="005B3D22">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pt-BR"/>
          <w14:ligatures w14:val="none"/>
        </w:rPr>
        <w:t>.Quốc tịch:</w:t>
      </w:r>
      <w:r w:rsidRPr="005B3D22">
        <w:rPr>
          <w:rFonts w:ascii="Times New Roman" w:eastAsia="Times New Roman" w:hAnsi="Times New Roman" w:cs="Times New Roman"/>
          <w:color w:val="000000"/>
          <w:kern w:val="0"/>
          <w:sz w:val="28"/>
          <w:szCs w:val="28"/>
          <w:lang w:val="pt-BR"/>
          <w14:ligatures w14:val="none"/>
        </w:rPr>
        <w:tab/>
      </w:r>
    </w:p>
    <w:p w14:paraId="09819FC1"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pt-BR"/>
          <w14:ligatures w14:val="none"/>
        </w:rPr>
      </w:pPr>
      <w:r w:rsidRPr="005B3D22">
        <w:rPr>
          <w:rFonts w:ascii="Times New Roman" w:eastAsia="Times New Roman" w:hAnsi="Times New Roman" w:cs="Times New Roman"/>
          <w:color w:val="000000"/>
          <w:kern w:val="0"/>
          <w:sz w:val="28"/>
          <w:szCs w:val="28"/>
          <w:lang w:val="pt-BR"/>
          <w14:ligatures w14:val="none"/>
        </w:rPr>
        <w:t>Địa chỉ thường trú:</w:t>
      </w:r>
      <w:r w:rsidRPr="005B3D22">
        <w:rPr>
          <w:rFonts w:ascii="Times New Roman" w:eastAsia="Times New Roman" w:hAnsi="Times New Roman" w:cs="Times New Roman"/>
          <w:color w:val="000000"/>
          <w:kern w:val="0"/>
          <w:sz w:val="28"/>
          <w:szCs w:val="28"/>
          <w:lang w:val="pt-BR"/>
          <w14:ligatures w14:val="none"/>
        </w:rPr>
        <w:tab/>
      </w:r>
    </w:p>
    <w:p w14:paraId="4CDA58A0" w14:textId="77777777" w:rsidR="005B3D22" w:rsidRPr="00FC05E5"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pt-BR"/>
          <w14:ligatures w14:val="none"/>
        </w:rPr>
      </w:pPr>
      <w:r w:rsidRPr="00FC05E5">
        <w:rPr>
          <w:rFonts w:ascii="Times New Roman" w:eastAsia="Times New Roman" w:hAnsi="Times New Roman" w:cs="Times New Roman"/>
          <w:color w:val="000000"/>
          <w:kern w:val="0"/>
          <w:sz w:val="28"/>
          <w:szCs w:val="28"/>
          <w:lang w:val="pt-BR"/>
          <w14:ligatures w14:val="none"/>
        </w:rPr>
        <w:t>Số giấy tờ tùy thân (CCCD/CMND/Hộ chiếu): …………………</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pt-BR"/>
          <w14:ligatures w14:val="none"/>
        </w:rPr>
        <w:t>…</w:t>
      </w:r>
    </w:p>
    <w:p w14:paraId="6F86BDBA"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FC05E5">
        <w:rPr>
          <w:rFonts w:ascii="Times New Roman" w:eastAsia="Times New Roman" w:hAnsi="Times New Roman" w:cs="Times New Roman"/>
          <w:color w:val="000000"/>
          <w:kern w:val="0"/>
          <w:sz w:val="28"/>
          <w:szCs w:val="28"/>
          <w:lang w:val="pt-BR"/>
          <w14:ligatures w14:val="none"/>
        </w:rPr>
        <w:t>Ngày cấp: ………………</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pt-BR"/>
          <w14:ligatures w14:val="none"/>
        </w:rPr>
        <w:t>Nơi cấp: ………………</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pt-BR"/>
          <w14:ligatures w14:val="none"/>
        </w:rPr>
        <w:t>…….</w:t>
      </w:r>
    </w:p>
    <w:p w14:paraId="1F296CFA"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color w:val="000000"/>
          <w:kern w:val="0"/>
          <w:sz w:val="28"/>
          <w:szCs w:val="28"/>
          <w:lang w:val="pt-BR"/>
          <w14:ligatures w14:val="none"/>
        </w:rPr>
        <w:t xml:space="preserve">Chỗ ở hiện tại: </w:t>
      </w:r>
      <w:r w:rsidRPr="005B3D22">
        <w:rPr>
          <w:rFonts w:ascii="Times New Roman" w:eastAsia="Times New Roman" w:hAnsi="Times New Roman" w:cs="Times New Roman"/>
          <w:color w:val="000000"/>
          <w:kern w:val="0"/>
          <w:sz w:val="28"/>
          <w:szCs w:val="28"/>
          <w:lang w:val="pt-BR"/>
          <w14:ligatures w14:val="none"/>
        </w:rPr>
        <w:tab/>
      </w:r>
    </w:p>
    <w:p w14:paraId="13467596"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color w:val="000000"/>
          <w:kern w:val="0"/>
          <w:sz w:val="28"/>
          <w:szCs w:val="28"/>
          <w:lang w:val="pt-BR"/>
          <w14:ligatures w14:val="none"/>
        </w:rPr>
        <w:t>Điện thoại: ……………</w:t>
      </w:r>
      <w:r w:rsidRPr="005B3D22">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pt-BR"/>
          <w14:ligatures w14:val="none"/>
        </w:rPr>
        <w:t>Fax: ……………….</w:t>
      </w:r>
      <w:r w:rsidRPr="00FC05E5">
        <w:rPr>
          <w:rFonts w:ascii="Times New Roman" w:eastAsia="Times New Roman" w:hAnsi="Times New Roman" w:cs="Times New Roman"/>
          <w:color w:val="000000"/>
          <w:kern w:val="0"/>
          <w:sz w:val="28"/>
          <w:szCs w:val="28"/>
          <w:lang w:val="sv-SE"/>
          <w14:ligatures w14:val="none"/>
        </w:rPr>
        <w:t xml:space="preserve"> Email:</w:t>
      </w:r>
      <w:r w:rsidRPr="005B3D22">
        <w:rPr>
          <w:rFonts w:ascii="Times New Roman" w:eastAsia="Times New Roman" w:hAnsi="Times New Roman" w:cs="Times New Roman"/>
          <w:color w:val="000000"/>
          <w:kern w:val="0"/>
          <w:sz w:val="28"/>
          <w:szCs w:val="28"/>
          <w:lang w:val="pt-BR"/>
          <w14:ligatures w14:val="none"/>
        </w:rPr>
        <w:tab/>
      </w:r>
    </w:p>
    <w:p w14:paraId="1119A8E7"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b/>
          <w:color w:val="000000"/>
          <w:kern w:val="0"/>
          <w:sz w:val="28"/>
          <w:szCs w:val="28"/>
          <w:lang w:val="pt-BR"/>
          <w14:ligatures w14:val="none"/>
        </w:rPr>
        <w:t>2. Đối với tổ chức:</w:t>
      </w:r>
    </w:p>
    <w:p w14:paraId="20715C3E"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color w:val="000000"/>
          <w:kern w:val="0"/>
          <w:sz w:val="28"/>
          <w:szCs w:val="28"/>
          <w:lang w:val="pt-BR"/>
          <w14:ligatures w14:val="none"/>
        </w:rPr>
        <w:t xml:space="preserve">Tên doanh nghiệp/tổ chức: </w:t>
      </w:r>
      <w:r w:rsidRPr="005B3D22">
        <w:rPr>
          <w:rFonts w:ascii="Times New Roman" w:eastAsia="Times New Roman" w:hAnsi="Times New Roman" w:cs="Times New Roman"/>
          <w:color w:val="000000"/>
          <w:kern w:val="0"/>
          <w:sz w:val="28"/>
          <w:szCs w:val="28"/>
          <w:lang w:val="pt-BR"/>
          <w14:ligatures w14:val="none"/>
        </w:rPr>
        <w:tab/>
      </w:r>
    </w:p>
    <w:p w14:paraId="37EC8473"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pt-BR"/>
          <w14:ligatures w14:val="none"/>
        </w:rPr>
      </w:pPr>
      <w:r w:rsidRPr="005B3D22">
        <w:rPr>
          <w:rFonts w:ascii="Times New Roman" w:eastAsia="Times New Roman" w:hAnsi="Times New Roman" w:cs="Times New Roman"/>
          <w:color w:val="000000"/>
          <w:kern w:val="0"/>
          <w:sz w:val="28"/>
          <w:szCs w:val="28"/>
          <w:lang w:val="pt-BR"/>
          <w14:ligatures w14:val="none"/>
        </w:rPr>
        <w:t>Số ĐKKD/ĐKDN</w:t>
      </w:r>
      <w:r w:rsidRPr="005B3D22">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pt-BR"/>
          <w14:ligatures w14:val="none"/>
        </w:rPr>
        <w:t xml:space="preserve">Quyết định thành lập </w:t>
      </w:r>
      <w:r w:rsidRPr="005B3D22">
        <w:rPr>
          <w:rFonts w:ascii="Times New Roman" w:eastAsia="Times New Roman" w:hAnsi="Times New Roman" w:cs="Times New Roman"/>
          <w:color w:val="000000"/>
          <w:kern w:val="0"/>
          <w:sz w:val="28"/>
          <w:szCs w:val="28"/>
          <w:lang w:val="pt-BR"/>
          <w14:ligatures w14:val="none"/>
        </w:rPr>
        <w:tab/>
      </w:r>
    </w:p>
    <w:p w14:paraId="07A20606"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FC05E5">
        <w:rPr>
          <w:rFonts w:ascii="Times New Roman" w:eastAsia="Times New Roman" w:hAnsi="Times New Roman" w:cs="Times New Roman"/>
          <w:color w:val="000000"/>
          <w:kern w:val="0"/>
          <w:sz w:val="28"/>
          <w:szCs w:val="28"/>
          <w:lang w:val="pt-BR"/>
          <w14:ligatures w14:val="none"/>
        </w:rPr>
        <w:t>Số Giấy chứng nhận đăng ký đầu tư (nếu có): …………………</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pt-BR"/>
          <w14:ligatures w14:val="none"/>
        </w:rPr>
        <w:t>…</w:t>
      </w:r>
      <w:r w:rsidRPr="005B3D22">
        <w:rPr>
          <w:rFonts w:ascii="Times New Roman" w:eastAsia="Times New Roman" w:hAnsi="Times New Roman" w:cs="Times New Roman"/>
          <w:color w:val="000000"/>
          <w:kern w:val="0"/>
          <w:sz w:val="28"/>
          <w:szCs w:val="28"/>
          <w:lang w:val="pt-BR"/>
          <w14:ligatures w14:val="none"/>
        </w:rPr>
        <w:t xml:space="preserve">   </w:t>
      </w:r>
    </w:p>
    <w:p w14:paraId="6DCDCA47"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sv-SE"/>
          <w14:ligatures w14:val="none"/>
        </w:rPr>
      </w:pPr>
      <w:r w:rsidRPr="005B3D22">
        <w:rPr>
          <w:rFonts w:ascii="Times New Roman" w:eastAsia="Times New Roman" w:hAnsi="Times New Roman" w:cs="Times New Roman"/>
          <w:color w:val="000000"/>
          <w:kern w:val="0"/>
          <w:sz w:val="28"/>
          <w:szCs w:val="28"/>
          <w:lang w:val="pt-BR"/>
          <w14:ligatures w14:val="none"/>
        </w:rPr>
        <w:t xml:space="preserve">Địa chỉ trụ sở chính: </w:t>
      </w:r>
      <w:r w:rsidRPr="005B3D22">
        <w:rPr>
          <w:rFonts w:ascii="Times New Roman" w:eastAsia="Times New Roman" w:hAnsi="Times New Roman" w:cs="Times New Roman"/>
          <w:color w:val="000000"/>
          <w:kern w:val="0"/>
          <w:sz w:val="28"/>
          <w:szCs w:val="28"/>
          <w:lang w:val="pt-BR"/>
          <w14:ligatures w14:val="none"/>
        </w:rPr>
        <w:tab/>
      </w:r>
    </w:p>
    <w:p w14:paraId="0AD5E52E"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lang w:val="pt-BR"/>
          <w14:ligatures w14:val="none"/>
        </w:rPr>
      </w:pPr>
      <w:r w:rsidRPr="005B3D22">
        <w:rPr>
          <w:rFonts w:ascii="Times New Roman" w:eastAsia="Times New Roman" w:hAnsi="Times New Roman" w:cs="Times New Roman"/>
          <w:color w:val="000000"/>
          <w:kern w:val="0"/>
          <w:sz w:val="28"/>
          <w:szCs w:val="28"/>
          <w:lang w:val="pt-BR"/>
          <w14:ligatures w14:val="none"/>
        </w:rPr>
        <w:t>Điện thoại: ……………Fax: ……………… Email: ………</w:t>
      </w:r>
      <w:r w:rsidRPr="005B3D22">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pt-BR"/>
          <w14:ligatures w14:val="none"/>
        </w:rPr>
        <w:t xml:space="preserve"> </w:t>
      </w:r>
    </w:p>
    <w:p w14:paraId="4AC5D207"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5B3D22">
        <w:rPr>
          <w:rFonts w:ascii="Times New Roman" w:eastAsia="Times New Roman" w:hAnsi="Times New Roman" w:cs="Times New Roman"/>
          <w:color w:val="000000"/>
          <w:kern w:val="0"/>
          <w:sz w:val="28"/>
          <w:szCs w:val="28"/>
          <w:lang w:val="pt-BR"/>
          <w14:ligatures w14:val="none"/>
        </w:rPr>
        <w:t xml:space="preserve">Website </w:t>
      </w:r>
      <w:r w:rsidRPr="005B3D22">
        <w:rPr>
          <w:rFonts w:ascii="Times New Roman" w:eastAsia="Times New Roman" w:hAnsi="Times New Roman" w:cs="Times New Roman"/>
          <w:i/>
          <w:color w:val="000000"/>
          <w:kern w:val="0"/>
          <w:sz w:val="28"/>
          <w:szCs w:val="28"/>
          <w:lang w:val="pt-BR"/>
          <w14:ligatures w14:val="none"/>
        </w:rPr>
        <w:t>(nếu có)</w:t>
      </w:r>
      <w:r w:rsidRPr="005B3D22">
        <w:rPr>
          <w:rFonts w:ascii="Times New Roman" w:eastAsia="Times New Roman" w:hAnsi="Times New Roman" w:cs="Times New Roman"/>
          <w:color w:val="000000"/>
          <w:kern w:val="0"/>
          <w:sz w:val="28"/>
          <w:szCs w:val="28"/>
          <w:lang w:val="pt-BR"/>
          <w14:ligatures w14:val="none"/>
        </w:rPr>
        <w:t>:</w:t>
      </w:r>
      <w:r w:rsidRPr="005B3D22">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14:ligatures w14:val="none"/>
        </w:rPr>
        <w:t>.</w:t>
      </w:r>
    </w:p>
    <w:p w14:paraId="221738DA"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5B3D22">
        <w:rPr>
          <w:rFonts w:ascii="Times New Roman" w:eastAsia="Times New Roman" w:hAnsi="Times New Roman" w:cs="Times New Roman"/>
          <w:color w:val="000000"/>
          <w:kern w:val="0"/>
          <w:sz w:val="28"/>
          <w:szCs w:val="28"/>
          <w:lang w:val="vi-VN"/>
          <w14:ligatures w14:val="none"/>
        </w:rPr>
        <w:t>Người đại diện theo pháp luật:……………………………………………...</w:t>
      </w:r>
      <w:r w:rsidRPr="005B3D22">
        <w:rPr>
          <w:rFonts w:ascii="Times New Roman" w:eastAsia="Times New Roman" w:hAnsi="Times New Roman" w:cs="Times New Roman"/>
          <w:color w:val="000000"/>
          <w:kern w:val="0"/>
          <w:sz w:val="28"/>
          <w:szCs w:val="28"/>
          <w14:ligatures w14:val="none"/>
        </w:rPr>
        <w:t>.</w:t>
      </w:r>
    </w:p>
    <w:p w14:paraId="6FECC2A8"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5B3D22">
        <w:rPr>
          <w:rFonts w:ascii="Times New Roman" w:eastAsia="Times New Roman" w:hAnsi="Times New Roman" w:cs="Times New Roman"/>
          <w:color w:val="000000"/>
          <w:kern w:val="0"/>
          <w:sz w:val="28"/>
          <w:szCs w:val="28"/>
          <w:lang w:val="vi-VN"/>
          <w14:ligatures w14:val="none"/>
        </w:rPr>
        <w:t>Chức vụ:……………………………………………………………………</w:t>
      </w:r>
      <w:r w:rsidRPr="005B3D22">
        <w:rPr>
          <w:rFonts w:ascii="Times New Roman" w:eastAsia="Times New Roman" w:hAnsi="Times New Roman" w:cs="Times New Roman"/>
          <w:color w:val="000000"/>
          <w:kern w:val="0"/>
          <w:sz w:val="28"/>
          <w:szCs w:val="28"/>
          <w14:ligatures w14:val="none"/>
        </w:rPr>
        <w:t>..</w:t>
      </w:r>
    </w:p>
    <w:p w14:paraId="68F4A176" w14:textId="77777777" w:rsidR="005B3D22" w:rsidRPr="005B3D22" w:rsidRDefault="005B3D22" w:rsidP="005B3D22">
      <w:pPr>
        <w:tabs>
          <w:tab w:val="left" w:leader="dot" w:pos="9072"/>
        </w:tabs>
        <w:spacing w:before="12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5B3D22">
        <w:rPr>
          <w:rFonts w:ascii="Times New Roman" w:eastAsia="Times New Roman" w:hAnsi="Times New Roman" w:cs="Times New Roman"/>
          <w:b/>
          <w:color w:val="000000"/>
          <w:kern w:val="0"/>
          <w:sz w:val="28"/>
          <w:szCs w:val="28"/>
          <w14:ligatures w14:val="none"/>
        </w:rPr>
        <w:lastRenderedPageBreak/>
        <w:t>II. Phương</w:t>
      </w:r>
      <w:r w:rsidRPr="005B3D22">
        <w:rPr>
          <w:rFonts w:ascii="Times New Roman" w:eastAsia="Times New Roman" w:hAnsi="Times New Roman" w:cs="Times New Roman"/>
          <w:b/>
          <w:color w:val="000000"/>
          <w:kern w:val="0"/>
          <w:sz w:val="28"/>
          <w:szCs w:val="28"/>
          <w:lang w:val="vi-VN"/>
          <w14:ligatures w14:val="none"/>
        </w:rPr>
        <w:t xml:space="preserve"> án đề nghị thực hiện phát hành, phổ biến phim phục vụ nhiệm vụ chính trị</w:t>
      </w:r>
    </w:p>
    <w:p w14:paraId="0BE32495" w14:textId="77777777" w:rsidR="005B3D22" w:rsidRPr="00FC05E5" w:rsidRDefault="005B3D22" w:rsidP="005B3D22">
      <w:pPr>
        <w:tabs>
          <w:tab w:val="left" w:leader="dot" w:pos="9072"/>
        </w:tabs>
        <w:snapToGrid w:val="0"/>
        <w:spacing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FC05E5">
        <w:rPr>
          <w:rFonts w:ascii="Times New Roman" w:eastAsia="Times New Roman" w:hAnsi="Times New Roman" w:cs="Times New Roman"/>
          <w:bCs/>
          <w:color w:val="000000"/>
          <w:kern w:val="0"/>
          <w:sz w:val="48"/>
          <w:szCs w:val="48"/>
          <w:lang w:val="vi-VN"/>
          <w14:ligatures w14:val="none"/>
        </w:rPr>
        <w:t xml:space="preserve">□ </w:t>
      </w:r>
      <w:r w:rsidRPr="00FC05E5">
        <w:rPr>
          <w:rFonts w:ascii="Times New Roman" w:eastAsia="Times New Roman" w:hAnsi="Times New Roman" w:cs="Times New Roman"/>
          <w:bCs/>
          <w:color w:val="000000"/>
          <w:kern w:val="0"/>
          <w:sz w:val="28"/>
          <w:szCs w:val="28"/>
          <w:lang w:val="vi-VN"/>
          <w14:ligatures w14:val="none"/>
        </w:rPr>
        <w:t>Không phát sinh doanh thu</w:t>
      </w:r>
    </w:p>
    <w:p w14:paraId="23FF0D25" w14:textId="77777777" w:rsidR="005B3D22" w:rsidRPr="00FC05E5" w:rsidRDefault="005B3D22" w:rsidP="005B3D22">
      <w:pPr>
        <w:tabs>
          <w:tab w:val="left" w:leader="dot" w:pos="9072"/>
        </w:tabs>
        <w:snapToGrid w:val="0"/>
        <w:spacing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FC05E5">
        <w:rPr>
          <w:rFonts w:ascii="Times New Roman" w:eastAsia="Times New Roman" w:hAnsi="Times New Roman" w:cs="Times New Roman"/>
          <w:bCs/>
          <w:color w:val="000000"/>
          <w:kern w:val="0"/>
          <w:sz w:val="48"/>
          <w:szCs w:val="48"/>
          <w:lang w:val="vi-VN"/>
          <w14:ligatures w14:val="none"/>
        </w:rPr>
        <w:t>□</w:t>
      </w:r>
      <w:r w:rsidRPr="00FC05E5">
        <w:rPr>
          <w:rFonts w:ascii="Times New Roman" w:eastAsia="Times New Roman" w:hAnsi="Times New Roman" w:cs="Times New Roman"/>
          <w:bCs/>
          <w:color w:val="000000"/>
          <w:kern w:val="0"/>
          <w:sz w:val="28"/>
          <w:szCs w:val="28"/>
          <w:lang w:val="vi-VN"/>
          <w14:ligatures w14:val="none"/>
        </w:rPr>
        <w:t xml:space="preserve"> Có phát sinh doanh thu</w:t>
      </w:r>
    </w:p>
    <w:p w14:paraId="0AA813F2" w14:textId="77777777" w:rsidR="005B3D22" w:rsidRPr="005B3D22"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b/>
          <w:color w:val="000000"/>
          <w:kern w:val="0"/>
          <w:sz w:val="28"/>
          <w:szCs w:val="28"/>
          <w:vertAlign w:val="superscript"/>
          <w:lang w:val="vi-VN"/>
          <w14:ligatures w14:val="none"/>
        </w:rPr>
      </w:pPr>
      <w:r w:rsidRPr="005B3D22">
        <w:rPr>
          <w:rFonts w:ascii="Times New Roman" w:eastAsia="Times New Roman" w:hAnsi="Times New Roman" w:cs="Times New Roman"/>
          <w:b/>
          <w:color w:val="000000"/>
          <w:kern w:val="0"/>
          <w:sz w:val="28"/>
          <w:szCs w:val="28"/>
          <w14:ligatures w14:val="none"/>
        </w:rPr>
        <w:t>III</w:t>
      </w:r>
      <w:r w:rsidRPr="005B3D22">
        <w:rPr>
          <w:rFonts w:ascii="Times New Roman" w:eastAsia="Times New Roman" w:hAnsi="Times New Roman" w:cs="Times New Roman"/>
          <w:b/>
          <w:color w:val="000000"/>
          <w:kern w:val="0"/>
          <w:sz w:val="28"/>
          <w:szCs w:val="28"/>
          <w:lang w:val="vi-VN"/>
          <w14:ligatures w14:val="none"/>
        </w:rPr>
        <w:t xml:space="preserve">. </w:t>
      </w:r>
      <w:r w:rsidRPr="005B3D22">
        <w:rPr>
          <w:rFonts w:ascii="Times New Roman" w:eastAsia="Times New Roman" w:hAnsi="Times New Roman" w:cs="Times New Roman"/>
          <w:b/>
          <w:color w:val="000000"/>
          <w:kern w:val="0"/>
          <w:sz w:val="28"/>
          <w:szCs w:val="28"/>
          <w14:ligatures w14:val="none"/>
        </w:rPr>
        <w:t>Nội</w:t>
      </w:r>
      <w:r w:rsidRPr="005B3D22">
        <w:rPr>
          <w:rFonts w:ascii="Times New Roman" w:eastAsia="Times New Roman" w:hAnsi="Times New Roman" w:cs="Times New Roman"/>
          <w:b/>
          <w:color w:val="000000"/>
          <w:kern w:val="0"/>
          <w:sz w:val="28"/>
          <w:szCs w:val="28"/>
          <w:lang w:val="vi-VN"/>
          <w14:ligatures w14:val="none"/>
        </w:rPr>
        <w:t xml:space="preserve"> dung điều chỉnh</w:t>
      </w:r>
      <w:r w:rsidRPr="005B3D22">
        <w:rPr>
          <w:rFonts w:ascii="Times New Roman" w:eastAsia="Times New Roman" w:hAnsi="Times New Roman" w:cs="Times New Roman"/>
          <w:b/>
          <w:color w:val="000000"/>
          <w:kern w:val="0"/>
          <w:sz w:val="28"/>
          <w:szCs w:val="28"/>
          <w:vertAlign w:val="superscript"/>
          <w:lang w:val="vi-VN"/>
          <w14:ligatures w14:val="none"/>
        </w:rPr>
        <w:t>(3)</w:t>
      </w:r>
    </w:p>
    <w:p w14:paraId="6D11D3AC" w14:textId="77777777" w:rsidR="005B3D22" w:rsidRPr="005B3D22"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1.</w:t>
      </w:r>
      <w:r w:rsidRPr="005B3D22">
        <w:rPr>
          <w:rFonts w:ascii="Times New Roman" w:eastAsia="Times New Roman" w:hAnsi="Times New Roman" w:cs="Times New Roman"/>
          <w:b/>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Nội dung điều chỉnh đề nghị:</w:t>
      </w: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Chuyển từ hình thức phát</w:t>
      </w:r>
      <w:r w:rsidRPr="005B3D22">
        <w:rPr>
          <w:rFonts w:ascii="Times New Roman" w:eastAsia="Times New Roman" w:hAnsi="Times New Roman" w:cs="Times New Roman"/>
          <w:color w:val="000000"/>
          <w:kern w:val="0"/>
          <w:sz w:val="28"/>
          <w:szCs w:val="28"/>
          <w:lang w:val="vi-VN"/>
          <w14:ligatures w14:val="none"/>
        </w:rPr>
        <w:t xml:space="preserve"> hành, phổ b</w:t>
      </w:r>
      <w:r w:rsidRPr="00FC05E5">
        <w:rPr>
          <w:rFonts w:ascii="Times New Roman" w:eastAsia="Times New Roman" w:hAnsi="Times New Roman" w:cs="Times New Roman"/>
          <w:color w:val="000000"/>
          <w:kern w:val="0"/>
          <w:sz w:val="28"/>
          <w:szCs w:val="28"/>
          <w:lang w:val="vi-VN"/>
          <w14:ligatures w14:val="none"/>
        </w:rPr>
        <w:t>i</w:t>
      </w:r>
      <w:r w:rsidRPr="005B3D22">
        <w:rPr>
          <w:rFonts w:ascii="Times New Roman" w:eastAsia="Times New Roman" w:hAnsi="Times New Roman" w:cs="Times New Roman"/>
          <w:color w:val="000000"/>
          <w:kern w:val="0"/>
          <w:sz w:val="28"/>
          <w:szCs w:val="28"/>
          <w:lang w:val="vi-VN"/>
          <w14:ligatures w14:val="none"/>
        </w:rPr>
        <w:t xml:space="preserve">ến phim phục vụ nhiệm vụ chính trị </w:t>
      </w:r>
      <w:r w:rsidRPr="00FC05E5">
        <w:rPr>
          <w:rFonts w:ascii="Times New Roman" w:eastAsia="Times New Roman" w:hAnsi="Times New Roman" w:cs="Times New Roman"/>
          <w:color w:val="000000"/>
          <w:kern w:val="0"/>
          <w:sz w:val="28"/>
          <w:szCs w:val="28"/>
          <w:lang w:val="vi-VN"/>
          <w14:ligatures w14:val="none"/>
        </w:rPr>
        <w:t>không phát sinh doanh thu sang có phát sinh doanh thu</w:t>
      </w:r>
      <w:r w:rsidRPr="005B3D22">
        <w:rPr>
          <w:rFonts w:ascii="Times New Roman" w:eastAsia="Times New Roman" w:hAnsi="Times New Roman" w:cs="Times New Roman"/>
          <w:color w:val="000000"/>
          <w:kern w:val="0"/>
          <w:sz w:val="28"/>
          <w:szCs w:val="28"/>
          <w:lang w:val="vi-VN"/>
          <w14:ligatures w14:val="none"/>
        </w:rPr>
        <w:t>.</w:t>
      </w:r>
    </w:p>
    <w:p w14:paraId="5FF2667E" w14:textId="77777777" w:rsidR="005B3D22" w:rsidRPr="005B3D22"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5B3D22">
        <w:rPr>
          <w:rFonts w:ascii="Times New Roman" w:eastAsia="Times New Roman" w:hAnsi="Times New Roman" w:cs="Times New Roman"/>
          <w:bCs/>
          <w:color w:val="000000"/>
          <w:kern w:val="0"/>
          <w:sz w:val="28"/>
          <w:szCs w:val="28"/>
          <w:lang w:val="vi-VN"/>
          <w14:ligatures w14:val="none"/>
        </w:rPr>
        <w:t>Lý do điều chỉnh:…………………………………………………...………</w:t>
      </w:r>
    </w:p>
    <w:p w14:paraId="7152D719" w14:textId="77777777" w:rsidR="005B3D22" w:rsidRPr="005B3D22" w:rsidRDefault="005B3D22" w:rsidP="005B3D22">
      <w:pPr>
        <w:tabs>
          <w:tab w:val="left" w:leader="dot" w:pos="9072"/>
        </w:tabs>
        <w:snapToGrid w:val="0"/>
        <w:spacing w:before="120" w:after="0" w:line="240" w:lineRule="auto"/>
        <w:ind w:left="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2. Thông tin văn bản đã được</w:t>
      </w:r>
      <w:r w:rsidRPr="005B3D22">
        <w:rPr>
          <w:rFonts w:ascii="Times New Roman" w:eastAsia="Times New Roman" w:hAnsi="Times New Roman" w:cs="Times New Roman"/>
          <w:color w:val="000000"/>
          <w:kern w:val="0"/>
          <w:sz w:val="28"/>
          <w:szCs w:val="28"/>
          <w:lang w:val="vi-VN"/>
          <w14:ligatures w14:val="none"/>
        </w:rPr>
        <w:t xml:space="preserve"> đồng ý</w:t>
      </w:r>
      <w:r w:rsidRPr="00FC05E5">
        <w:rPr>
          <w:rFonts w:ascii="Times New Roman" w:eastAsia="Times New Roman" w:hAnsi="Times New Roman" w:cs="Times New Roman"/>
          <w:color w:val="000000"/>
          <w:kern w:val="0"/>
          <w:sz w:val="28"/>
          <w:szCs w:val="28"/>
          <w:lang w:val="vi-VN"/>
          <w14:ligatures w14:val="none"/>
        </w:rPr>
        <w:t>:</w:t>
      </w:r>
    </w:p>
    <w:p w14:paraId="1212C66E" w14:textId="77777777" w:rsidR="005B3D22" w:rsidRPr="005B3D22"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Số, ngày</w:t>
      </w:r>
      <w:r w:rsidRPr="005B3D22">
        <w:rPr>
          <w:rFonts w:ascii="Times New Roman" w:eastAsia="Times New Roman" w:hAnsi="Times New Roman" w:cs="Times New Roman"/>
          <w:color w:val="000000"/>
          <w:kern w:val="0"/>
          <w:sz w:val="28"/>
          <w:szCs w:val="28"/>
          <w:lang w:val="vi-VN"/>
          <w14:ligatures w14:val="none"/>
        </w:rPr>
        <w:t>, tháng, năm</w:t>
      </w:r>
      <w:r w:rsidRPr="00FC05E5">
        <w:rPr>
          <w:rFonts w:ascii="Times New Roman" w:eastAsia="Times New Roman" w:hAnsi="Times New Roman" w:cs="Times New Roman"/>
          <w:color w:val="000000"/>
          <w:kern w:val="0"/>
          <w:sz w:val="28"/>
          <w:szCs w:val="28"/>
          <w:lang w:val="vi-VN"/>
          <w14:ligatures w14:val="none"/>
        </w:rPr>
        <w:t xml:space="preserve"> văn bản</w:t>
      </w:r>
      <w:r w:rsidRPr="005B3D22">
        <w:rPr>
          <w:rFonts w:ascii="Times New Roman" w:eastAsia="Times New Roman" w:hAnsi="Times New Roman" w:cs="Times New Roman"/>
          <w:color w:val="000000"/>
          <w:kern w:val="0"/>
          <w:sz w:val="28"/>
          <w:szCs w:val="28"/>
          <w:lang w:val="vi-VN"/>
          <w14:ligatures w14:val="none"/>
        </w:rPr>
        <w:t xml:space="preserve"> đồng ý</w:t>
      </w:r>
      <w:r w:rsidRPr="00FC05E5">
        <w:rPr>
          <w:rFonts w:ascii="Times New Roman" w:eastAsia="Times New Roman" w:hAnsi="Times New Roman" w:cs="Times New Roman"/>
          <w:color w:val="000000"/>
          <w:kern w:val="0"/>
          <w:sz w:val="28"/>
          <w:szCs w:val="28"/>
          <w:lang w:val="vi-VN"/>
          <w14:ligatures w14:val="none"/>
        </w:rPr>
        <w:t>: …</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w:t>
      </w:r>
    </w:p>
    <w:p w14:paraId="7553369C" w14:textId="77777777" w:rsidR="005B3D22" w:rsidRPr="00FC05E5"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Cơ quan ban hành: ……</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w:t>
      </w:r>
    </w:p>
    <w:p w14:paraId="1462F7E9" w14:textId="77777777" w:rsidR="005B3D22" w:rsidRPr="00FC05E5"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14:ligatures w14:val="none"/>
        </w:rPr>
        <w:t>Số, ngày</w:t>
      </w:r>
      <w:r w:rsidRPr="005B3D22">
        <w:rPr>
          <w:rFonts w:ascii="Times New Roman" w:eastAsia="Times New Roman" w:hAnsi="Times New Roman" w:cs="Times New Roman"/>
          <w:color w:val="000000"/>
          <w:kern w:val="0"/>
          <w:sz w:val="28"/>
          <w:szCs w:val="28"/>
          <w:lang w:val="vi-VN"/>
          <w14:ligatures w14:val="none"/>
        </w:rPr>
        <w:t>, tháng, năm hợp đồng ký kết</w:t>
      </w:r>
      <w:r w:rsidRPr="00FC05E5">
        <w:rPr>
          <w:rFonts w:ascii="Times New Roman" w:eastAsia="Times New Roman" w:hAnsi="Times New Roman" w:cs="Times New Roman"/>
          <w:color w:val="000000"/>
          <w:kern w:val="0"/>
          <w:sz w:val="28"/>
          <w:szCs w:val="28"/>
          <w:lang w:val="vi-VN"/>
          <w14:ligatures w14:val="none"/>
        </w:rPr>
        <w:t>: …</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w:t>
      </w:r>
      <w:r w:rsidRPr="005B3D22">
        <w:rPr>
          <w:rFonts w:ascii="Times New Roman" w:eastAsia="Times New Roman" w:hAnsi="Times New Roman" w:cs="Times New Roman"/>
          <w:color w:val="000000"/>
          <w:kern w:val="0"/>
          <w:sz w:val="28"/>
          <w:szCs w:val="28"/>
          <w:lang w:val="vi-VN"/>
          <w14:ligatures w14:val="none"/>
        </w:rPr>
        <w:t>……………………...</w:t>
      </w:r>
      <w:r w:rsidRPr="00FC05E5">
        <w:rPr>
          <w:rFonts w:ascii="Times New Roman" w:eastAsia="Times New Roman" w:hAnsi="Times New Roman" w:cs="Times New Roman"/>
          <w:color w:val="000000"/>
          <w:kern w:val="0"/>
          <w:sz w:val="28"/>
          <w:szCs w:val="28"/>
          <w:lang w:val="vi-VN"/>
          <w14:ligatures w14:val="none"/>
        </w:rPr>
        <w:t>…</w:t>
      </w:r>
    </w:p>
    <w:p w14:paraId="33CD553A" w14:textId="77777777" w:rsidR="005B3D22" w:rsidRPr="005B3D22"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5B3D22">
        <w:rPr>
          <w:rFonts w:ascii="Times New Roman" w:eastAsia="Times New Roman" w:hAnsi="Times New Roman" w:cs="Times New Roman"/>
          <w:color w:val="000000"/>
          <w:kern w:val="0"/>
          <w:sz w:val="28"/>
          <w:szCs w:val="28"/>
          <w:lang w:val="vi-VN"/>
          <w14:ligatures w14:val="none"/>
        </w:rPr>
        <w:t>- Các bên ký kết hợp đồng:…………………….……………………………</w:t>
      </w:r>
    </w:p>
    <w:p w14:paraId="674B52A8" w14:textId="77777777" w:rsidR="005B3D22" w:rsidRPr="005B3D22" w:rsidRDefault="005B3D22" w:rsidP="005B3D22">
      <w:pPr>
        <w:tabs>
          <w:tab w:val="left" w:leader="dot" w:pos="9072"/>
        </w:tabs>
        <w:snapToGri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b/>
          <w:color w:val="000000"/>
          <w:kern w:val="0"/>
          <w:sz w:val="28"/>
          <w:szCs w:val="28"/>
          <w:lang w:val="vi-VN"/>
          <w14:ligatures w14:val="none"/>
        </w:rPr>
        <w:t>IV</w:t>
      </w:r>
      <w:r w:rsidRPr="005B3D22">
        <w:rPr>
          <w:rFonts w:ascii="Times New Roman" w:eastAsia="Times New Roman" w:hAnsi="Times New Roman" w:cs="Times New Roman"/>
          <w:b/>
          <w:color w:val="000000"/>
          <w:kern w:val="0"/>
          <w:sz w:val="28"/>
          <w:szCs w:val="28"/>
          <w:lang w:val="vi-VN"/>
          <w14:ligatures w14:val="none"/>
        </w:rPr>
        <w:t xml:space="preserve">. </w:t>
      </w:r>
      <w:r w:rsidRPr="00FC05E5">
        <w:rPr>
          <w:rFonts w:ascii="Times New Roman" w:eastAsia="Times New Roman" w:hAnsi="Times New Roman" w:cs="Times New Roman"/>
          <w:b/>
          <w:color w:val="000000"/>
          <w:kern w:val="0"/>
          <w:sz w:val="28"/>
          <w:szCs w:val="28"/>
          <w:lang w:val="vi-VN"/>
          <w14:ligatures w14:val="none"/>
        </w:rPr>
        <w:t>Cam kết</w:t>
      </w:r>
    </w:p>
    <w:p w14:paraId="4FAEE6E6" w14:textId="77777777" w:rsidR="005B3D22" w:rsidRPr="005B3D22" w:rsidRDefault="005B3D22" w:rsidP="005B3D22">
      <w:pPr>
        <w:shd w:val="clear" w:color="auto" w:fill="FFFFFF"/>
        <w:spacing w:before="12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FC05E5">
        <w:rPr>
          <w:rFonts w:ascii="Times New Roman" w:eastAsia="Times New Roman" w:hAnsi="Times New Roman" w:cs="Times New Roman"/>
          <w:color w:val="000000"/>
          <w:spacing w:val="-4"/>
          <w:kern w:val="0"/>
          <w:sz w:val="28"/>
          <w:szCs w:val="28"/>
          <w:lang w:val="vi-VN"/>
          <w14:ligatures w14:val="none"/>
        </w:rPr>
        <w:t xml:space="preserve">…………….  </w:t>
      </w:r>
      <w:r w:rsidRPr="00FC05E5">
        <w:rPr>
          <w:rFonts w:ascii="Times New Roman" w:eastAsia="Times New Roman" w:hAnsi="Times New Roman" w:cs="Times New Roman"/>
          <w:i/>
          <w:color w:val="000000"/>
          <w:spacing w:val="-4"/>
          <w:kern w:val="0"/>
          <w:sz w:val="28"/>
          <w:szCs w:val="28"/>
          <w:lang w:val="vi-VN"/>
          <w14:ligatures w14:val="none"/>
        </w:rPr>
        <w:t>(</w:t>
      </w:r>
      <w:r w:rsidRPr="005B3D22">
        <w:rPr>
          <w:rFonts w:ascii="Times New Roman" w:eastAsia="Times New Roman" w:hAnsi="Times New Roman" w:cs="Times New Roman"/>
          <w:i/>
          <w:color w:val="000000"/>
          <w:spacing w:val="-4"/>
          <w:kern w:val="0"/>
          <w:sz w:val="28"/>
          <w:szCs w:val="28"/>
          <w:lang w:val="sv-SE"/>
          <w14:ligatures w14:val="none"/>
        </w:rPr>
        <w:t>Tên tổ chức/cá nhân đề nghị</w:t>
      </w:r>
      <w:r w:rsidRPr="00FC05E5">
        <w:rPr>
          <w:rFonts w:ascii="Times New Roman" w:eastAsia="Times New Roman" w:hAnsi="Times New Roman" w:cs="Times New Roman"/>
          <w:i/>
          <w:color w:val="000000"/>
          <w:spacing w:val="-4"/>
          <w:kern w:val="0"/>
          <w:sz w:val="28"/>
          <w:szCs w:val="28"/>
          <w:lang w:val="vi-VN"/>
          <w14:ligatures w14:val="none"/>
        </w:rPr>
        <w:t>)</w:t>
      </w:r>
      <w:r w:rsidRPr="005B3D22">
        <w:rPr>
          <w:rFonts w:ascii="Times New Roman" w:eastAsia="Times New Roman" w:hAnsi="Times New Roman" w:cs="Times New Roman"/>
          <w:i/>
          <w:color w:val="000000"/>
          <w:spacing w:val="-4"/>
          <w:kern w:val="0"/>
          <w:sz w:val="28"/>
          <w:szCs w:val="28"/>
          <w:lang w:val="vi-VN"/>
          <w14:ligatures w14:val="none"/>
        </w:rPr>
        <w:t xml:space="preserve"> </w:t>
      </w:r>
      <w:r w:rsidRPr="00FC05E5">
        <w:rPr>
          <w:rFonts w:ascii="Times New Roman" w:eastAsia="Times New Roman" w:hAnsi="Times New Roman" w:cs="Times New Roman"/>
          <w:color w:val="000000"/>
          <w:kern w:val="0"/>
          <w:sz w:val="28"/>
          <w:szCs w:val="28"/>
          <w:lang w:val="vi-VN" w:eastAsia="vi-VN"/>
          <w14:ligatures w14:val="none"/>
        </w:rPr>
        <w:t>cam kết</w:t>
      </w:r>
      <w:r w:rsidRPr="005B3D22">
        <w:rPr>
          <w:rFonts w:ascii="Times New Roman" w:eastAsia="Times New Roman" w:hAnsi="Times New Roman" w:cs="Times New Roman"/>
          <w:color w:val="000000"/>
          <w:kern w:val="0"/>
          <w:sz w:val="28"/>
          <w:szCs w:val="28"/>
          <w:lang w:val="vi-VN" w:eastAsia="vi-VN"/>
          <w14:ligatures w14:val="none"/>
        </w:rPr>
        <w:t>:</w:t>
      </w:r>
    </w:p>
    <w:p w14:paraId="03DCE6AA" w14:textId="77777777" w:rsidR="005B3D22" w:rsidRPr="005B3D22" w:rsidRDefault="005B3D22" w:rsidP="005B3D22">
      <w:pPr>
        <w:widowControl w:val="0"/>
        <w:adjustRightInd w:val="0"/>
        <w:snapToGrid w:val="0"/>
        <w:spacing w:before="120" w:after="0" w:line="240" w:lineRule="auto"/>
        <w:ind w:firstLine="567"/>
        <w:jc w:val="both"/>
        <w:rPr>
          <w:rFonts w:ascii="Times New Roman" w:eastAsia="Calibri" w:hAnsi="Times New Roman" w:cs="Times New Roman"/>
          <w:color w:val="000000"/>
          <w:kern w:val="0"/>
          <w:sz w:val="28"/>
          <w:szCs w:val="28"/>
          <w:lang w:val="vi-VN"/>
          <w14:ligatures w14:val="none"/>
        </w:rPr>
      </w:pPr>
      <w:r w:rsidRPr="005B3D22">
        <w:rPr>
          <w:rFonts w:ascii="Times New Roman" w:eastAsia="Calibri" w:hAnsi="Times New Roman" w:cs="Times New Roman"/>
          <w:color w:val="000000"/>
          <w:kern w:val="0"/>
          <w:sz w:val="28"/>
          <w:szCs w:val="28"/>
          <w:lang w:val="vi-VN" w:eastAsia="vi-VN"/>
          <w14:ligatures w14:val="none"/>
        </w:rPr>
        <w:t>-</w:t>
      </w:r>
      <w:r w:rsidRPr="00FC05E5">
        <w:rPr>
          <w:rFonts w:ascii="Times New Roman" w:eastAsia="Calibri" w:hAnsi="Times New Roman" w:cs="Times New Roman"/>
          <w:color w:val="000000"/>
          <w:kern w:val="0"/>
          <w:sz w:val="28"/>
          <w:szCs w:val="28"/>
          <w:lang w:val="vi-VN" w:eastAsia="vi-VN"/>
          <w14:ligatures w14:val="none"/>
        </w:rPr>
        <w:t xml:space="preserve"> </w:t>
      </w:r>
      <w:r w:rsidRPr="00FC05E5">
        <w:rPr>
          <w:rFonts w:ascii="Times New Roman" w:eastAsia="Calibri" w:hAnsi="Times New Roman" w:cs="Times New Roman"/>
          <w:color w:val="000000"/>
          <w:kern w:val="0"/>
          <w:sz w:val="28"/>
          <w:szCs w:val="28"/>
          <w:lang w:val="vi-VN"/>
          <w14:ligatures w14:val="none"/>
        </w:rPr>
        <w:t>Chịu trách nhiệm trước pháp luật về tính chính xác</w:t>
      </w:r>
      <w:r w:rsidRPr="005B3D22">
        <w:rPr>
          <w:rFonts w:ascii="Times New Roman" w:eastAsia="Calibri" w:hAnsi="Times New Roman" w:cs="Times New Roman"/>
          <w:color w:val="000000"/>
          <w:kern w:val="0"/>
          <w:sz w:val="28"/>
          <w:szCs w:val="28"/>
          <w:lang w:val="vi-VN"/>
          <w14:ligatures w14:val="none"/>
        </w:rPr>
        <w:t xml:space="preserve">, </w:t>
      </w:r>
      <w:r w:rsidRPr="00FC05E5">
        <w:rPr>
          <w:rFonts w:ascii="Times New Roman" w:eastAsia="Calibri" w:hAnsi="Times New Roman" w:cs="Times New Roman"/>
          <w:color w:val="000000"/>
          <w:kern w:val="0"/>
          <w:sz w:val="28"/>
          <w:szCs w:val="28"/>
          <w:lang w:val="vi-VN"/>
          <w14:ligatures w14:val="none"/>
        </w:rPr>
        <w:t>tính hợp pháp của các</w:t>
      </w:r>
      <w:r w:rsidRPr="005B3D22">
        <w:rPr>
          <w:rFonts w:ascii="Times New Roman" w:eastAsia="Calibri" w:hAnsi="Times New Roman" w:cs="Times New Roman"/>
          <w:color w:val="000000"/>
          <w:kern w:val="0"/>
          <w:sz w:val="28"/>
          <w:szCs w:val="28"/>
          <w:lang w:val="vi-VN"/>
          <w14:ligatures w14:val="none"/>
        </w:rPr>
        <w:t xml:space="preserve"> </w:t>
      </w:r>
      <w:r w:rsidRPr="00FC05E5">
        <w:rPr>
          <w:rFonts w:ascii="Times New Roman" w:eastAsia="Calibri" w:hAnsi="Times New Roman" w:cs="Times New Roman"/>
          <w:color w:val="000000"/>
          <w:kern w:val="0"/>
          <w:sz w:val="28"/>
          <w:szCs w:val="28"/>
          <w:lang w:val="vi-VN"/>
          <w14:ligatures w14:val="none"/>
        </w:rPr>
        <w:t xml:space="preserve">nội dung trong văn bản đề nghị </w:t>
      </w:r>
      <w:r w:rsidRPr="005B3D22">
        <w:rPr>
          <w:rFonts w:ascii="Times New Roman" w:eastAsia="Calibri" w:hAnsi="Times New Roman" w:cs="Times New Roman"/>
          <w:color w:val="000000"/>
          <w:kern w:val="0"/>
          <w:sz w:val="28"/>
          <w:szCs w:val="28"/>
          <w:lang w:val="vi-VN"/>
          <w14:ligatures w14:val="none"/>
        </w:rPr>
        <w:t xml:space="preserve">và </w:t>
      </w:r>
      <w:r w:rsidRPr="00FC05E5">
        <w:rPr>
          <w:rFonts w:ascii="Times New Roman" w:eastAsia="Calibri" w:hAnsi="Times New Roman" w:cs="Times New Roman"/>
          <w:color w:val="000000"/>
          <w:kern w:val="0"/>
          <w:sz w:val="28"/>
          <w:szCs w:val="28"/>
          <w:lang w:val="vi-VN"/>
          <w14:ligatures w14:val="none"/>
        </w:rPr>
        <w:t>Kế hoạch phát hành, phổ biến phim</w:t>
      </w:r>
      <w:r w:rsidRPr="005B3D22">
        <w:rPr>
          <w:rFonts w:ascii="Times New Roman" w:eastAsia="Calibri" w:hAnsi="Times New Roman" w:cs="Times New Roman"/>
          <w:color w:val="000000"/>
          <w:kern w:val="0"/>
          <w:sz w:val="28"/>
          <w:szCs w:val="28"/>
          <w:lang w:val="vi-VN"/>
          <w14:ligatures w14:val="none"/>
        </w:rPr>
        <w:t xml:space="preserve"> kèm theo </w:t>
      </w:r>
      <w:r w:rsidRPr="00FC05E5">
        <w:rPr>
          <w:rFonts w:ascii="Times New Roman" w:eastAsia="Calibri" w:hAnsi="Times New Roman" w:cs="Times New Roman"/>
          <w:color w:val="000000"/>
          <w:kern w:val="0"/>
          <w:sz w:val="28"/>
          <w:szCs w:val="28"/>
          <w:lang w:val="vi-VN"/>
          <w14:ligatures w14:val="none"/>
        </w:rPr>
        <w:t>văn bản</w:t>
      </w:r>
      <w:r w:rsidRPr="005B3D22">
        <w:rPr>
          <w:rFonts w:ascii="Times New Roman" w:eastAsia="Calibri" w:hAnsi="Times New Roman" w:cs="Times New Roman"/>
          <w:color w:val="000000"/>
          <w:kern w:val="0"/>
          <w:sz w:val="28"/>
          <w:szCs w:val="28"/>
          <w:lang w:val="vi-VN"/>
          <w14:ligatures w14:val="none"/>
        </w:rPr>
        <w:t xml:space="preserve"> đề nghị</w:t>
      </w:r>
      <w:r w:rsidRPr="00FC05E5">
        <w:rPr>
          <w:rFonts w:ascii="Times New Roman" w:eastAsia="Calibri" w:hAnsi="Times New Roman" w:cs="Times New Roman"/>
          <w:color w:val="000000"/>
          <w:kern w:val="0"/>
          <w:sz w:val="28"/>
          <w:szCs w:val="28"/>
          <w:lang w:val="vi-VN"/>
          <w14:ligatures w14:val="none"/>
        </w:rPr>
        <w:t xml:space="preserve"> này</w:t>
      </w:r>
      <w:r w:rsidRPr="005B3D22">
        <w:rPr>
          <w:rFonts w:ascii="Times New Roman" w:eastAsia="Calibri" w:hAnsi="Times New Roman" w:cs="Times New Roman"/>
          <w:color w:val="000000"/>
          <w:kern w:val="0"/>
          <w:sz w:val="28"/>
          <w:szCs w:val="28"/>
          <w:lang w:val="vi-VN"/>
          <w14:ligatures w14:val="none"/>
        </w:rPr>
        <w:t>;</w:t>
      </w:r>
    </w:p>
    <w:p w14:paraId="4C89CAD1" w14:textId="77777777" w:rsidR="005B3D22" w:rsidRPr="00FC05E5" w:rsidRDefault="005B3D22" w:rsidP="005B3D22">
      <w:pPr>
        <w:snapToGri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14:ligatures w14:val="none"/>
        </w:rPr>
        <w:t>- Không phát sinh doanh thu từ hoạt động phát hành, phổ biến phim phục vụ nhiệm vụ chính tr</w:t>
      </w:r>
      <w:r w:rsidRPr="005B3D22">
        <w:rPr>
          <w:rFonts w:ascii="Times New Roman" w:eastAsia="Times New Roman" w:hAnsi="Times New Roman" w:cs="Times New Roman"/>
          <w:color w:val="000000"/>
          <w:kern w:val="0"/>
          <w:sz w:val="28"/>
          <w:szCs w:val="28"/>
          <w:lang w:val="vi-VN"/>
          <w14:ligatures w14:val="none"/>
        </w:rPr>
        <w:t xml:space="preserve">ị </w:t>
      </w:r>
      <w:r w:rsidRPr="005B3D22">
        <w:rPr>
          <w:rFonts w:ascii="Times New Roman" w:eastAsia="Times New Roman" w:hAnsi="Times New Roman" w:cs="Times New Roman"/>
          <w:color w:val="000000"/>
          <w:kern w:val="0"/>
          <w:sz w:val="28"/>
          <w:szCs w:val="28"/>
          <w:vertAlign w:val="superscript"/>
          <w:lang w:val="vi-VN"/>
          <w14:ligatures w14:val="none"/>
        </w:rPr>
        <w:t>(4)</w:t>
      </w:r>
      <w:r w:rsidRPr="00FC05E5">
        <w:rPr>
          <w:rFonts w:ascii="Times New Roman" w:eastAsia="Times New Roman" w:hAnsi="Times New Roman" w:cs="Times New Roman"/>
          <w:color w:val="000000"/>
          <w:kern w:val="0"/>
          <w:sz w:val="28"/>
          <w:szCs w:val="28"/>
          <w:lang w:val="vi-VN"/>
          <w14:ligatures w14:val="none"/>
        </w:rPr>
        <w:t>;</w:t>
      </w:r>
    </w:p>
    <w:p w14:paraId="5D36A391" w14:textId="77777777" w:rsidR="005B3D22" w:rsidRPr="005B3D22" w:rsidRDefault="005B3D22" w:rsidP="005B3D22">
      <w:pPr>
        <w:widowControl w:val="0"/>
        <w:adjustRightInd w:val="0"/>
        <w:snapToGrid w:val="0"/>
        <w:spacing w:before="120" w:after="0" w:line="240" w:lineRule="auto"/>
        <w:ind w:firstLine="567"/>
        <w:jc w:val="both"/>
        <w:rPr>
          <w:rFonts w:ascii="Times New Roman" w:eastAsia="Calibri" w:hAnsi="Times New Roman" w:cs="Times New Roman"/>
          <w:color w:val="000000"/>
          <w:kern w:val="0"/>
          <w:sz w:val="28"/>
          <w:szCs w:val="28"/>
          <w:lang w:val="vi-VN"/>
          <w14:ligatures w14:val="none"/>
        </w:rPr>
      </w:pPr>
      <w:r w:rsidRPr="005B3D22">
        <w:rPr>
          <w:rFonts w:ascii="Times New Roman" w:eastAsia="Calibri" w:hAnsi="Times New Roman" w:cs="Times New Roman"/>
          <w:color w:val="000000"/>
          <w:kern w:val="0"/>
          <w:sz w:val="28"/>
          <w:szCs w:val="28"/>
          <w:lang w:val="vi-VN" w:eastAsia="vi-VN"/>
          <w14:ligatures w14:val="none"/>
        </w:rPr>
        <w:t>- T</w:t>
      </w:r>
      <w:r w:rsidRPr="00FC05E5">
        <w:rPr>
          <w:rFonts w:ascii="Times New Roman" w:eastAsia="Calibri" w:hAnsi="Times New Roman" w:cs="Times New Roman"/>
          <w:color w:val="000000"/>
          <w:kern w:val="0"/>
          <w:sz w:val="28"/>
          <w:szCs w:val="28"/>
          <w:lang w:val="vi-VN" w:eastAsia="vi-VN"/>
          <w14:ligatures w14:val="none"/>
        </w:rPr>
        <w:t>hực hiện theo các quy định của pháp luật</w:t>
      </w:r>
      <w:r w:rsidRPr="005B3D22">
        <w:rPr>
          <w:rFonts w:ascii="Times New Roman" w:eastAsia="Calibri" w:hAnsi="Times New Roman" w:cs="Times New Roman"/>
          <w:color w:val="000000"/>
          <w:kern w:val="0"/>
          <w:sz w:val="28"/>
          <w:szCs w:val="28"/>
          <w:lang w:val="vi-VN" w:eastAsia="vi-VN"/>
          <w14:ligatures w14:val="none"/>
        </w:rPr>
        <w:t xml:space="preserve"> Việt Nam</w:t>
      </w:r>
      <w:r w:rsidRPr="00FC05E5">
        <w:rPr>
          <w:rFonts w:ascii="Times New Roman" w:eastAsia="Calibri" w:hAnsi="Times New Roman" w:cs="Times New Roman"/>
          <w:color w:val="000000"/>
          <w:kern w:val="0"/>
          <w:sz w:val="28"/>
          <w:szCs w:val="28"/>
          <w:lang w:val="vi-VN" w:eastAsia="vi-VN"/>
          <w14:ligatures w14:val="none"/>
        </w:rPr>
        <w:t xml:space="preserve"> hiện hành</w:t>
      </w:r>
      <w:r w:rsidRPr="005B3D22">
        <w:rPr>
          <w:rFonts w:ascii="Times New Roman" w:eastAsia="Calibri" w:hAnsi="Times New Roman" w:cs="Times New Roman"/>
          <w:color w:val="000000"/>
          <w:kern w:val="0"/>
          <w:sz w:val="28"/>
          <w:szCs w:val="28"/>
          <w:lang w:val="vi-VN" w:eastAsia="vi-VN"/>
          <w14:ligatures w14:val="none"/>
        </w:rPr>
        <w:t>;</w:t>
      </w:r>
    </w:p>
    <w:p w14:paraId="142DE43E" w14:textId="77777777" w:rsidR="005B3D22" w:rsidRPr="00FC05E5" w:rsidRDefault="005B3D22" w:rsidP="005B3D22">
      <w:pPr>
        <w:widowControl w:val="0"/>
        <w:adjustRightInd w:val="0"/>
        <w:snapToGrid w:val="0"/>
        <w:spacing w:before="120" w:after="0" w:line="240" w:lineRule="auto"/>
        <w:ind w:firstLine="567"/>
        <w:jc w:val="both"/>
        <w:rPr>
          <w:rFonts w:ascii="Times New Roman" w:eastAsia="Calibri" w:hAnsi="Times New Roman" w:cs="Times New Roman"/>
          <w:color w:val="000000"/>
          <w:kern w:val="0"/>
          <w:sz w:val="28"/>
          <w:szCs w:val="28"/>
          <w:lang w:val="vi-VN"/>
          <w14:ligatures w14:val="none"/>
        </w:rPr>
      </w:pPr>
      <w:r w:rsidRPr="00FC05E5">
        <w:rPr>
          <w:rFonts w:ascii="Times New Roman" w:eastAsia="Times New Roman" w:hAnsi="Times New Roman" w:cs="Times New Roman"/>
          <w:color w:val="000000"/>
          <w:kern w:val="0"/>
          <w:sz w:val="28"/>
          <w:szCs w:val="28"/>
          <w:lang w:val="vi-VN" w:eastAsia="vi-VN"/>
          <w14:ligatures w14:val="none"/>
        </w:rPr>
        <w:t>- Chấp hành quy định của Luật</w:t>
      </w:r>
      <w:r w:rsidRPr="005B3D22">
        <w:rPr>
          <w:rFonts w:ascii="Times New Roman" w:eastAsia="Times New Roman" w:hAnsi="Times New Roman" w:cs="Times New Roman"/>
          <w:color w:val="000000"/>
          <w:kern w:val="0"/>
          <w:sz w:val="28"/>
          <w:szCs w:val="28"/>
          <w:lang w:val="vi-VN" w:eastAsia="vi-VN"/>
          <w14:ligatures w14:val="none"/>
        </w:rPr>
        <w:t xml:space="preserve"> Điện ảnh,</w:t>
      </w:r>
      <w:r w:rsidRPr="00FC05E5">
        <w:rPr>
          <w:rFonts w:ascii="Times New Roman" w:eastAsia="Times New Roman" w:hAnsi="Times New Roman" w:cs="Times New Roman"/>
          <w:color w:val="000000"/>
          <w:kern w:val="0"/>
          <w:sz w:val="28"/>
          <w:szCs w:val="28"/>
          <w:lang w:val="vi-VN" w:eastAsia="vi-VN"/>
          <w14:ligatures w14:val="none"/>
        </w:rPr>
        <w:t xml:space="preserve"> văn bản hướng dẫn thi hành Luật Điện ảnh</w:t>
      </w:r>
      <w:r w:rsidRPr="005B3D22">
        <w:rPr>
          <w:rFonts w:ascii="Times New Roman" w:eastAsia="Times New Roman" w:hAnsi="Times New Roman" w:cs="Times New Roman"/>
          <w:color w:val="000000"/>
          <w:kern w:val="0"/>
          <w:sz w:val="28"/>
          <w:szCs w:val="28"/>
          <w:lang w:val="vi-VN" w:eastAsia="vi-VN"/>
          <w14:ligatures w14:val="none"/>
        </w:rPr>
        <w:t xml:space="preserve"> và văn bản quy phạm pháp luật khác có liên quan</w:t>
      </w:r>
      <w:r w:rsidRPr="00FC05E5">
        <w:rPr>
          <w:rFonts w:ascii="Times New Roman" w:eastAsia="Times New Roman" w:hAnsi="Times New Roman" w:cs="Times New Roman"/>
          <w:color w:val="000000"/>
          <w:kern w:val="0"/>
          <w:sz w:val="28"/>
          <w:szCs w:val="28"/>
          <w:lang w:val="vi-VN" w:eastAsia="vi-VN"/>
          <w14:ligatures w14:val="none"/>
        </w:rPr>
        <w:t>./.</w:t>
      </w:r>
    </w:p>
    <w:p w14:paraId="3F99EDF3" w14:textId="77777777" w:rsidR="005B3D22" w:rsidRPr="005B3D22" w:rsidRDefault="005B3D22" w:rsidP="005B3D22">
      <w:pPr>
        <w:snapToGrid w:val="0"/>
        <w:spacing w:before="120" w:after="0" w:line="240" w:lineRule="auto"/>
        <w:jc w:val="both"/>
        <w:rPr>
          <w:rFonts w:ascii="Times New Roman" w:eastAsia="Times New Roman" w:hAnsi="Times New Roman" w:cs="Times New Roman"/>
          <w:color w:val="000000"/>
          <w:kern w:val="0"/>
          <w:sz w:val="28"/>
          <w:szCs w:val="28"/>
          <w:lang w:val="vi-VN"/>
          <w14:ligatures w14:val="none"/>
        </w:rPr>
      </w:pPr>
    </w:p>
    <w:tbl>
      <w:tblPr>
        <w:tblW w:w="9356" w:type="dxa"/>
        <w:tblCellMar>
          <w:left w:w="10" w:type="dxa"/>
          <w:right w:w="10" w:type="dxa"/>
        </w:tblCellMar>
        <w:tblLook w:val="04A0" w:firstRow="1" w:lastRow="0" w:firstColumn="1" w:lastColumn="0" w:noHBand="0" w:noVBand="1"/>
      </w:tblPr>
      <w:tblGrid>
        <w:gridCol w:w="3402"/>
        <w:gridCol w:w="5954"/>
      </w:tblGrid>
      <w:tr w:rsidR="005B3D22" w:rsidRPr="00FC05E5" w14:paraId="6DFADB1B" w14:textId="77777777" w:rsidTr="002A7419">
        <w:trPr>
          <w:trHeight w:val="1032"/>
        </w:trPr>
        <w:tc>
          <w:tcPr>
            <w:tcW w:w="3402" w:type="dxa"/>
            <w:shd w:val="clear" w:color="000000" w:fill="FFFFFF"/>
            <w:tcMar>
              <w:left w:w="108" w:type="dxa"/>
              <w:right w:w="108" w:type="dxa"/>
            </w:tcMar>
          </w:tcPr>
          <w:p w14:paraId="0F4A4B70" w14:textId="77777777" w:rsidR="005B3D22" w:rsidRPr="005B3D22" w:rsidRDefault="005B3D22" w:rsidP="005B3D22">
            <w:pPr>
              <w:tabs>
                <w:tab w:val="left" w:leader="dot" w:pos="9072"/>
              </w:tabs>
              <w:spacing w:before="80" w:after="80" w:line="21" w:lineRule="atLeast"/>
              <w:ind w:firstLine="567"/>
              <w:jc w:val="center"/>
              <w:rPr>
                <w:rFonts w:ascii="Times New Roman" w:eastAsia="Times New Roman" w:hAnsi="Times New Roman" w:cs="Times New Roman"/>
                <w:b/>
                <w:color w:val="000000"/>
                <w:kern w:val="0"/>
                <w:sz w:val="28"/>
                <w:szCs w:val="28"/>
                <w:lang w:val="pt-BR"/>
                <w14:ligatures w14:val="none"/>
              </w:rPr>
            </w:pPr>
          </w:p>
          <w:p w14:paraId="303CB818" w14:textId="77777777" w:rsidR="005B3D22" w:rsidRPr="005B3D22" w:rsidRDefault="005B3D22" w:rsidP="005B3D22">
            <w:pPr>
              <w:tabs>
                <w:tab w:val="left" w:leader="dot" w:pos="9072"/>
              </w:tabs>
              <w:spacing w:before="80" w:after="80" w:line="21" w:lineRule="atLeast"/>
              <w:ind w:firstLine="567"/>
              <w:jc w:val="both"/>
              <w:rPr>
                <w:rFonts w:ascii="Times New Roman" w:eastAsia="Times New Roman" w:hAnsi="Times New Roman" w:cs="Times New Roman"/>
                <w:color w:val="000000"/>
                <w:kern w:val="0"/>
                <w:sz w:val="28"/>
                <w:szCs w:val="28"/>
                <w:lang w:val="pt-BR"/>
                <w14:ligatures w14:val="none"/>
              </w:rPr>
            </w:pPr>
          </w:p>
        </w:tc>
        <w:tc>
          <w:tcPr>
            <w:tcW w:w="5954" w:type="dxa"/>
            <w:shd w:val="clear" w:color="000000" w:fill="FFFFFF"/>
            <w:tcMar>
              <w:left w:w="108" w:type="dxa"/>
              <w:right w:w="108" w:type="dxa"/>
            </w:tcMar>
          </w:tcPr>
          <w:p w14:paraId="246F313C" w14:textId="77777777" w:rsidR="005B3D22" w:rsidRPr="00FC05E5" w:rsidRDefault="005B3D22" w:rsidP="005B3D22">
            <w:pPr>
              <w:tabs>
                <w:tab w:val="left" w:leader="dot" w:pos="9072"/>
              </w:tabs>
              <w:spacing w:after="0" w:line="240" w:lineRule="auto"/>
              <w:ind w:right="181"/>
              <w:jc w:val="center"/>
              <w:rPr>
                <w:rFonts w:ascii="Times New Roman" w:eastAsia="Times New Roman" w:hAnsi="Times New Roman" w:cs="Times New Roman"/>
                <w:b/>
                <w:bCs/>
                <w:color w:val="000000"/>
                <w:kern w:val="0"/>
                <w:sz w:val="28"/>
                <w:szCs w:val="28"/>
                <w:lang w:val="pt-BR"/>
                <w14:ligatures w14:val="none"/>
              </w:rPr>
            </w:pPr>
            <w:r w:rsidRPr="00FC05E5">
              <w:rPr>
                <w:rFonts w:ascii="Times New Roman" w:eastAsia="Times New Roman" w:hAnsi="Times New Roman" w:cs="Times New Roman"/>
                <w:b/>
                <w:bCs/>
                <w:color w:val="000000"/>
                <w:kern w:val="0"/>
                <w:sz w:val="28"/>
                <w:szCs w:val="28"/>
                <w:lang w:val="pt-BR"/>
                <w14:ligatures w14:val="none"/>
              </w:rPr>
              <w:t xml:space="preserve">ĐẠI DIỆN CƠ QUAN/TỔ CHỨC/CÁ NHÂN </w:t>
            </w:r>
          </w:p>
          <w:p w14:paraId="58C08D55" w14:textId="77777777" w:rsidR="005B3D22" w:rsidRPr="005B3D22" w:rsidRDefault="005B3D22" w:rsidP="005B3D22">
            <w:pPr>
              <w:tabs>
                <w:tab w:val="left" w:leader="dot" w:pos="9072"/>
              </w:tabs>
              <w:spacing w:after="0" w:line="240" w:lineRule="auto"/>
              <w:jc w:val="center"/>
              <w:rPr>
                <w:rFonts w:ascii="Times New Roman" w:eastAsia="Times New Roman" w:hAnsi="Times New Roman" w:cs="Times New Roman"/>
                <w:color w:val="000000"/>
                <w:kern w:val="0"/>
                <w:sz w:val="28"/>
                <w:szCs w:val="28"/>
                <w:lang w:val="pt-BR"/>
                <w14:ligatures w14:val="none"/>
              </w:rPr>
            </w:pPr>
            <w:r w:rsidRPr="00FC05E5">
              <w:rPr>
                <w:rFonts w:ascii="Times New Roman" w:eastAsia="Times New Roman" w:hAnsi="Times New Roman" w:cs="Times New Roman"/>
                <w:i/>
                <w:iCs/>
                <w:color w:val="000000"/>
                <w:kern w:val="0"/>
                <w:sz w:val="28"/>
                <w:szCs w:val="28"/>
                <w:lang w:val="pt-BR"/>
                <w14:ligatures w14:val="none"/>
              </w:rPr>
              <w:t>(Ký, đóng dấu, ghi rõ họ tên)</w:t>
            </w:r>
            <w:r w:rsidRPr="00FC05E5">
              <w:rPr>
                <w:rFonts w:ascii="Times New Roman" w:eastAsia="Times New Roman" w:hAnsi="Times New Roman" w:cs="Times New Roman"/>
                <w:i/>
                <w:iCs/>
                <w:color w:val="000000"/>
                <w:kern w:val="0"/>
                <w:sz w:val="28"/>
                <w:szCs w:val="28"/>
                <w:vertAlign w:val="superscript"/>
                <w:lang w:val="pt-BR"/>
                <w14:ligatures w14:val="none"/>
              </w:rPr>
              <w:t xml:space="preserve"> (</w:t>
            </w:r>
            <w:r w:rsidRPr="005B3D22">
              <w:rPr>
                <w:rFonts w:ascii="Times New Roman" w:eastAsia="Times New Roman" w:hAnsi="Times New Roman" w:cs="Times New Roman"/>
                <w:i/>
                <w:iCs/>
                <w:color w:val="000000"/>
                <w:kern w:val="0"/>
                <w:sz w:val="28"/>
                <w:szCs w:val="28"/>
                <w:vertAlign w:val="superscript"/>
                <w:lang w:val="vi-VN"/>
                <w14:ligatures w14:val="none"/>
              </w:rPr>
              <w:t>5</w:t>
            </w:r>
            <w:r w:rsidRPr="00FC05E5">
              <w:rPr>
                <w:rFonts w:ascii="Times New Roman" w:eastAsia="Times New Roman" w:hAnsi="Times New Roman" w:cs="Times New Roman"/>
                <w:i/>
                <w:iCs/>
                <w:color w:val="000000"/>
                <w:kern w:val="0"/>
                <w:sz w:val="28"/>
                <w:szCs w:val="28"/>
                <w:vertAlign w:val="superscript"/>
                <w:lang w:val="pt-BR"/>
                <w14:ligatures w14:val="none"/>
              </w:rPr>
              <w:t>)</w:t>
            </w:r>
          </w:p>
        </w:tc>
      </w:tr>
    </w:tbl>
    <w:p w14:paraId="4BB483DC" w14:textId="77777777" w:rsidR="005B3D22" w:rsidRPr="00FC05E5" w:rsidRDefault="005B3D22" w:rsidP="005B3D22">
      <w:pPr>
        <w:shd w:val="clear" w:color="auto" w:fill="FFFFFF"/>
        <w:spacing w:after="120" w:line="202" w:lineRule="atLeast"/>
        <w:jc w:val="both"/>
        <w:rPr>
          <w:rFonts w:ascii="Times New Roman" w:eastAsia="Times New Roman" w:hAnsi="Times New Roman" w:cs="Times New Roman"/>
          <w:i/>
          <w:color w:val="000000"/>
          <w:kern w:val="0"/>
          <w:sz w:val="28"/>
          <w:szCs w:val="28"/>
          <w:lang w:val="pt-BR"/>
          <w14:ligatures w14:val="none"/>
        </w:rPr>
      </w:pPr>
    </w:p>
    <w:p w14:paraId="67335BDF" w14:textId="77777777" w:rsidR="005B3D22" w:rsidRPr="00FC05E5" w:rsidRDefault="005B3D22" w:rsidP="005B3D22">
      <w:pPr>
        <w:shd w:val="clear" w:color="auto" w:fill="FFFFFF"/>
        <w:spacing w:after="120" w:line="202" w:lineRule="atLeast"/>
        <w:jc w:val="both"/>
        <w:rPr>
          <w:rFonts w:ascii="Times New Roman" w:eastAsia="Times New Roman" w:hAnsi="Times New Roman" w:cs="Times New Roman"/>
          <w:i/>
          <w:color w:val="000000"/>
          <w:kern w:val="0"/>
          <w:sz w:val="28"/>
          <w:szCs w:val="28"/>
          <w:lang w:val="pt-BR"/>
          <w14:ligatures w14:val="none"/>
        </w:rPr>
      </w:pPr>
    </w:p>
    <w:p w14:paraId="385868C2" w14:textId="77777777" w:rsidR="005B3D22" w:rsidRPr="00FC05E5" w:rsidRDefault="005B3D22" w:rsidP="005B3D22">
      <w:pPr>
        <w:shd w:val="clear" w:color="auto" w:fill="FFFFFF"/>
        <w:spacing w:after="120" w:line="202" w:lineRule="atLeast"/>
        <w:jc w:val="both"/>
        <w:rPr>
          <w:rFonts w:ascii="Times New Roman" w:eastAsia="Times New Roman" w:hAnsi="Times New Roman" w:cs="Times New Roman"/>
          <w:i/>
          <w:color w:val="000000"/>
          <w:kern w:val="0"/>
          <w:sz w:val="28"/>
          <w:szCs w:val="28"/>
          <w:lang w:val="pt-BR"/>
          <w14:ligatures w14:val="none"/>
        </w:rPr>
      </w:pPr>
    </w:p>
    <w:p w14:paraId="32B79FC9" w14:textId="77777777" w:rsidR="005B3D22" w:rsidRPr="00FC05E5" w:rsidRDefault="005B3D22" w:rsidP="005B3D22">
      <w:pPr>
        <w:shd w:val="clear" w:color="auto" w:fill="FFFFFF"/>
        <w:snapToGrid w:val="0"/>
        <w:spacing w:after="0" w:line="240" w:lineRule="auto"/>
        <w:ind w:firstLine="567"/>
        <w:jc w:val="both"/>
        <w:rPr>
          <w:rFonts w:ascii="Times New Roman" w:eastAsia="Times New Roman" w:hAnsi="Times New Roman" w:cs="Times New Roman"/>
          <w:color w:val="000000"/>
          <w:kern w:val="0"/>
          <w:szCs w:val="28"/>
          <w:lang w:val="pt-BR"/>
          <w14:ligatures w14:val="none"/>
        </w:rPr>
      </w:pPr>
      <w:r w:rsidRPr="00FC05E5">
        <w:rPr>
          <w:rFonts w:ascii="Times New Roman" w:eastAsia="Times New Roman" w:hAnsi="Times New Roman" w:cs="Times New Roman"/>
          <w:color w:val="000000"/>
          <w:kern w:val="0"/>
          <w:szCs w:val="28"/>
          <w:lang w:val="pt-BR"/>
          <w14:ligatures w14:val="none"/>
        </w:rPr>
        <w:t>(1) Cá nhân không điền mục này;</w:t>
      </w:r>
    </w:p>
    <w:p w14:paraId="4979BC88" w14:textId="77777777" w:rsidR="005B3D22" w:rsidRPr="005B3D22" w:rsidRDefault="005B3D22" w:rsidP="005B3D22">
      <w:pPr>
        <w:shd w:val="clear" w:color="auto" w:fill="FFFFFF"/>
        <w:snapToGrid w:val="0"/>
        <w:spacing w:after="0" w:line="240" w:lineRule="auto"/>
        <w:ind w:firstLine="567"/>
        <w:jc w:val="both"/>
        <w:rPr>
          <w:rFonts w:ascii="Times New Roman" w:eastAsia="Times New Roman" w:hAnsi="Times New Roman" w:cs="Times New Roman"/>
          <w:color w:val="000000"/>
          <w:kern w:val="0"/>
          <w:szCs w:val="28"/>
          <w:lang w:val="vi-VN"/>
          <w14:ligatures w14:val="none"/>
        </w:rPr>
      </w:pPr>
      <w:r w:rsidRPr="005B3D22">
        <w:rPr>
          <w:rFonts w:ascii="Times New Roman" w:eastAsia="Times New Roman" w:hAnsi="Times New Roman" w:cs="Times New Roman"/>
          <w:color w:val="000000"/>
          <w:kern w:val="0"/>
          <w:szCs w:val="28"/>
          <w:lang w:val="vi-VN"/>
          <w14:ligatures w14:val="none"/>
        </w:rPr>
        <w:t>(2) Điền tên cơ quan có thẩm quyền tiếp nhận hồ sơ;</w:t>
      </w:r>
    </w:p>
    <w:p w14:paraId="5E42976E" w14:textId="77777777" w:rsidR="005B3D22" w:rsidRPr="005B3D22" w:rsidRDefault="005B3D22" w:rsidP="005B3D22">
      <w:pPr>
        <w:shd w:val="clear" w:color="auto" w:fill="FFFFFF"/>
        <w:snapToGrid w:val="0"/>
        <w:spacing w:after="0" w:line="240" w:lineRule="auto"/>
        <w:ind w:firstLine="567"/>
        <w:jc w:val="both"/>
        <w:rPr>
          <w:rFonts w:ascii="Times New Roman" w:eastAsia="Times New Roman" w:hAnsi="Times New Roman" w:cs="Times New Roman"/>
          <w:color w:val="000000"/>
          <w:kern w:val="0"/>
          <w:szCs w:val="28"/>
          <w:lang w:val="vi-VN"/>
          <w14:ligatures w14:val="none"/>
        </w:rPr>
      </w:pPr>
      <w:r w:rsidRPr="005B3D22">
        <w:rPr>
          <w:rFonts w:ascii="Times New Roman" w:eastAsia="Times New Roman" w:hAnsi="Times New Roman" w:cs="Times New Roman"/>
          <w:color w:val="000000"/>
          <w:kern w:val="0"/>
          <w:szCs w:val="28"/>
          <w:lang w:val="vi-VN"/>
          <w14:ligatures w14:val="none"/>
        </w:rPr>
        <w:t xml:space="preserve">(3) </w:t>
      </w:r>
      <w:r w:rsidRPr="00FC05E5">
        <w:rPr>
          <w:rFonts w:ascii="Times New Roman" w:eastAsia="Times New Roman" w:hAnsi="Times New Roman" w:cs="Times New Roman"/>
          <w:color w:val="000000"/>
          <w:kern w:val="0"/>
          <w:szCs w:val="28"/>
          <w:lang w:val="vi-VN"/>
          <w14:ligatures w14:val="none"/>
        </w:rPr>
        <w:t>Điền</w:t>
      </w:r>
      <w:r w:rsidRPr="005B3D22">
        <w:rPr>
          <w:rFonts w:ascii="Times New Roman" w:eastAsia="Times New Roman" w:hAnsi="Times New Roman" w:cs="Times New Roman"/>
          <w:color w:val="000000"/>
          <w:kern w:val="0"/>
          <w:szCs w:val="28"/>
          <w:lang w:val="vi-VN"/>
          <w14:ligatures w14:val="none"/>
        </w:rPr>
        <w:t xml:space="preserve"> mục này</w:t>
      </w:r>
      <w:r w:rsidRPr="00FC05E5">
        <w:rPr>
          <w:rFonts w:ascii="Times New Roman" w:eastAsia="Times New Roman" w:hAnsi="Times New Roman" w:cs="Times New Roman"/>
          <w:color w:val="000000"/>
          <w:kern w:val="0"/>
          <w:szCs w:val="28"/>
          <w:lang w:val="vi-VN"/>
          <w14:ligatures w14:val="none"/>
        </w:rPr>
        <w:t xml:space="preserve"> đối với trường hợp</w:t>
      </w:r>
      <w:r w:rsidRPr="005B3D22">
        <w:rPr>
          <w:rFonts w:ascii="Times New Roman" w:eastAsia="Times New Roman" w:hAnsi="Times New Roman" w:cs="Times New Roman"/>
          <w:color w:val="000000"/>
          <w:kern w:val="0"/>
          <w:szCs w:val="28"/>
          <w:lang w:val="vi-VN"/>
          <w14:ligatures w14:val="none"/>
        </w:rPr>
        <w:t xml:space="preserve"> tại khoản 5 Điều 9 Nghị định này;</w:t>
      </w:r>
    </w:p>
    <w:p w14:paraId="3BB831A0" w14:textId="77777777" w:rsidR="005B3D22" w:rsidRPr="005B3D22" w:rsidRDefault="005B3D22" w:rsidP="005B3D22">
      <w:pPr>
        <w:shd w:val="clear" w:color="auto" w:fill="FFFFFF"/>
        <w:snapToGrid w:val="0"/>
        <w:spacing w:after="0" w:line="240" w:lineRule="auto"/>
        <w:ind w:firstLine="567"/>
        <w:jc w:val="both"/>
        <w:rPr>
          <w:rFonts w:ascii="Times New Roman" w:eastAsia="Times New Roman" w:hAnsi="Times New Roman" w:cs="Times New Roman"/>
          <w:bCs/>
          <w:color w:val="000000"/>
          <w:spacing w:val="-4"/>
          <w:kern w:val="0"/>
          <w:szCs w:val="28"/>
          <w:lang w:val="vi-VN"/>
          <w14:ligatures w14:val="none"/>
        </w:rPr>
      </w:pPr>
      <w:r w:rsidRPr="005B3D22">
        <w:rPr>
          <w:rFonts w:ascii="Times New Roman" w:eastAsia="Times New Roman" w:hAnsi="Times New Roman" w:cs="Times New Roman"/>
          <w:bCs/>
          <w:color w:val="000000"/>
          <w:spacing w:val="-4"/>
          <w:kern w:val="0"/>
          <w:szCs w:val="28"/>
          <w:lang w:val="vi-VN"/>
          <w14:ligatures w14:val="none"/>
        </w:rPr>
        <w:t xml:space="preserve">(4) Điền nội dung này với trường hợp </w:t>
      </w:r>
      <w:r w:rsidRPr="00FC05E5">
        <w:rPr>
          <w:rFonts w:ascii="Times New Roman" w:eastAsia="Times New Roman" w:hAnsi="Times New Roman" w:cs="Times New Roman"/>
          <w:bCs/>
          <w:color w:val="000000"/>
          <w:spacing w:val="-4"/>
          <w:kern w:val="0"/>
          <w:szCs w:val="28"/>
          <w:lang w:val="vi-VN"/>
          <w14:ligatures w14:val="none"/>
        </w:rPr>
        <w:t xml:space="preserve">phát hành, phổ biến phim </w:t>
      </w:r>
      <w:r w:rsidRPr="005B3D22">
        <w:rPr>
          <w:rFonts w:ascii="Times New Roman" w:eastAsia="Times New Roman" w:hAnsi="Times New Roman" w:cs="Times New Roman"/>
          <w:bCs/>
          <w:color w:val="000000"/>
          <w:spacing w:val="-4"/>
          <w:kern w:val="0"/>
          <w:szCs w:val="28"/>
          <w:lang w:val="vi-VN"/>
          <w14:ligatures w14:val="none"/>
        </w:rPr>
        <w:t>không phát sinh doanh thu.</w:t>
      </w:r>
    </w:p>
    <w:p w14:paraId="245498B9" w14:textId="77777777" w:rsidR="005B3D22" w:rsidRPr="005B3D22" w:rsidRDefault="005B3D22" w:rsidP="005B3D22">
      <w:pPr>
        <w:shd w:val="clear" w:color="auto" w:fill="FFFFFF"/>
        <w:snapToGrid w:val="0"/>
        <w:spacing w:after="0" w:line="240" w:lineRule="auto"/>
        <w:ind w:firstLine="567"/>
        <w:jc w:val="both"/>
        <w:rPr>
          <w:rFonts w:ascii="Times New Roman" w:eastAsia="Times New Roman" w:hAnsi="Times New Roman" w:cs="Times New Roman"/>
          <w:bCs/>
          <w:color w:val="000000"/>
          <w:kern w:val="0"/>
          <w:szCs w:val="28"/>
          <w:lang w:val="vi-VN"/>
          <w14:ligatures w14:val="none"/>
        </w:rPr>
      </w:pPr>
      <w:r w:rsidRPr="00FC05E5">
        <w:rPr>
          <w:rFonts w:ascii="Times New Roman" w:eastAsia="Times New Roman" w:hAnsi="Times New Roman" w:cs="Times New Roman"/>
          <w:color w:val="000000"/>
          <w:kern w:val="0"/>
          <w:szCs w:val="28"/>
          <w:lang w:val="vi-VN"/>
          <w14:ligatures w14:val="none"/>
        </w:rPr>
        <w:t>(</w:t>
      </w:r>
      <w:r w:rsidRPr="005B3D22">
        <w:rPr>
          <w:rFonts w:ascii="Times New Roman" w:eastAsia="Times New Roman" w:hAnsi="Times New Roman" w:cs="Times New Roman"/>
          <w:color w:val="000000"/>
          <w:kern w:val="0"/>
          <w:szCs w:val="28"/>
          <w:lang w:val="vi-VN"/>
          <w14:ligatures w14:val="none"/>
        </w:rPr>
        <w:t>5</w:t>
      </w:r>
      <w:r w:rsidRPr="00FC05E5">
        <w:rPr>
          <w:rFonts w:ascii="Times New Roman" w:eastAsia="Times New Roman" w:hAnsi="Times New Roman" w:cs="Times New Roman"/>
          <w:color w:val="000000"/>
          <w:kern w:val="0"/>
          <w:szCs w:val="28"/>
          <w:lang w:val="vi-VN"/>
          <w14:ligatures w14:val="none"/>
        </w:rPr>
        <w:t xml:space="preserve">) </w:t>
      </w:r>
      <w:r w:rsidRPr="00FC05E5">
        <w:rPr>
          <w:rFonts w:ascii="Times New Roman" w:eastAsia="Times New Roman" w:hAnsi="Times New Roman" w:cs="Times New Roman"/>
          <w:bCs/>
          <w:color w:val="000000"/>
          <w:kern w:val="0"/>
          <w:szCs w:val="28"/>
          <w:lang w:val="vi-VN"/>
          <w14:ligatures w14:val="none"/>
        </w:rPr>
        <w:t>Tổ chức: Ký, đóng dấu, ghi rõ họ tên</w:t>
      </w:r>
      <w:r w:rsidRPr="005B3D22">
        <w:rPr>
          <w:rFonts w:ascii="Times New Roman" w:eastAsia="Times New Roman" w:hAnsi="Times New Roman" w:cs="Times New Roman"/>
          <w:bCs/>
          <w:color w:val="000000"/>
          <w:kern w:val="0"/>
          <w:szCs w:val="28"/>
          <w:lang w:val="vi-VN"/>
          <w14:ligatures w14:val="none"/>
        </w:rPr>
        <w:t>.</w:t>
      </w:r>
    </w:p>
    <w:sectPr w:rsidR="005B3D22" w:rsidRPr="005B3D22" w:rsidSect="004C5B6A">
      <w:headerReference w:type="even" r:id="rId16"/>
      <w:headerReference w:type="default" r:id="rId17"/>
      <w:footerReference w:type="default" r:id="rId18"/>
      <w:headerReference w:type="first" r:id="rId19"/>
      <w:footnotePr>
        <w:numRestart w:val="eachSect"/>
      </w:footnotePr>
      <w:pgSz w:w="11907" w:h="16840"/>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58CE7" w14:textId="77777777" w:rsidR="00F53937" w:rsidRDefault="00F53937" w:rsidP="005B3D22">
      <w:pPr>
        <w:spacing w:after="0" w:line="240" w:lineRule="auto"/>
      </w:pPr>
      <w:r>
        <w:separator/>
      </w:r>
    </w:p>
  </w:endnote>
  <w:endnote w:type="continuationSeparator" w:id="0">
    <w:p w14:paraId="1A7A5F41" w14:textId="77777777" w:rsidR="00F53937" w:rsidRDefault="00F53937" w:rsidP="005B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Headings)">
    <w:charset w:val="00"/>
    <w:family w:val="roman"/>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ED1F" w14:textId="77777777" w:rsidR="00A25863" w:rsidRDefault="00A2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2E6A" w14:textId="0DF6221A" w:rsidR="005B3D22" w:rsidRPr="005B3D22" w:rsidRDefault="005B3D22" w:rsidP="005B3D22">
    <w:pPr>
      <w:pStyle w:val="Footer"/>
      <w:rPr>
        <w:vanish/>
        <w:color w:val="FFFFFF"/>
      </w:rPr>
    </w:pPr>
    <w:r w:rsidRPr="005B3D22">
      <w:rPr>
        <w:vanish/>
        <w:color w:val="FFFFFF"/>
      </w:rPr>
      <w:t>469677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C057" w14:textId="77777777" w:rsidR="00A25863" w:rsidRDefault="00A25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86FC" w14:textId="6C11ADCE" w:rsidR="005B3D22" w:rsidRPr="005B3D22" w:rsidRDefault="005B3D22" w:rsidP="005B3D22">
    <w:pPr>
      <w:pStyle w:val="Footer"/>
      <w:rPr>
        <w:vanish/>
        <w:color w:val="FFFFFF"/>
      </w:rPr>
    </w:pPr>
    <w:r w:rsidRPr="005B3D22">
      <w:rPr>
        <w:vanish/>
        <w:color w:val="FFFFFF"/>
      </w:rPr>
      <w:t>469677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42B5" w14:textId="77777777" w:rsidR="00F53937" w:rsidRDefault="00F53937" w:rsidP="005B3D22">
      <w:pPr>
        <w:spacing w:after="0" w:line="240" w:lineRule="auto"/>
      </w:pPr>
      <w:r>
        <w:separator/>
      </w:r>
    </w:p>
  </w:footnote>
  <w:footnote w:type="continuationSeparator" w:id="0">
    <w:p w14:paraId="6043FEED" w14:textId="77777777" w:rsidR="00F53937" w:rsidRDefault="00F53937" w:rsidP="005B3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D790" w14:textId="77777777" w:rsidR="004C5B6A" w:rsidRDefault="004C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4C5B6A" w:rsidRPr="004C5B6A" w14:paraId="4EB7BC04" w14:textId="77777777" w:rsidTr="004C5B6A">
      <w:trPr>
        <w:trHeight w:val="360"/>
        <w:jc w:val="center"/>
      </w:trPr>
      <w:tc>
        <w:tcPr>
          <w:tcW w:w="5000" w:type="pct"/>
          <w:tcBorders>
            <w:bottom w:val="single" w:sz="4" w:space="0" w:color="auto"/>
          </w:tcBorders>
          <w:tcMar>
            <w:left w:w="0" w:type="dxa"/>
            <w:right w:w="0" w:type="dxa"/>
          </w:tcMar>
        </w:tcPr>
        <w:p w14:paraId="1B816977" w14:textId="6ADA845E" w:rsidR="004C5B6A" w:rsidRPr="004C5B6A" w:rsidRDefault="004C5B6A" w:rsidP="004C5B6A">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327/Ngày 14-06-2026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4C5B6A" w:rsidRPr="004C5B6A" w14:paraId="28DE921B" w14:textId="77777777" w:rsidTr="004C5B6A">
      <w:trPr>
        <w:trHeight w:val="20"/>
        <w:jc w:val="center"/>
      </w:trPr>
      <w:tc>
        <w:tcPr>
          <w:tcW w:w="5000" w:type="pct"/>
          <w:tcBorders>
            <w:top w:val="single" w:sz="4" w:space="0" w:color="auto"/>
          </w:tcBorders>
          <w:tcMar>
            <w:top w:w="14" w:type="dxa"/>
            <w:left w:w="115" w:type="dxa"/>
            <w:right w:w="115" w:type="dxa"/>
          </w:tcMar>
        </w:tcPr>
        <w:p w14:paraId="79B4D1B9" w14:textId="77777777" w:rsidR="004C5B6A" w:rsidRPr="004C5B6A" w:rsidRDefault="004C5B6A" w:rsidP="004C5B6A">
          <w:pPr>
            <w:tabs>
              <w:tab w:val="center" w:pos="4680"/>
              <w:tab w:val="right" w:pos="9360"/>
            </w:tabs>
            <w:rPr>
              <w:rFonts w:ascii="Times New Roman" w:eastAsia="Aptos" w:hAnsi="Times New Roman" w:cs="Times New Roman"/>
              <w:sz w:val="2"/>
              <w:szCs w:val="2"/>
            </w:rPr>
          </w:pPr>
        </w:p>
      </w:tc>
    </w:tr>
  </w:tbl>
  <w:p w14:paraId="7D97DEDC" w14:textId="77777777" w:rsidR="004C5B6A" w:rsidRPr="004C5B6A" w:rsidRDefault="004C5B6A" w:rsidP="004C5B6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FBCF" w14:textId="77777777" w:rsidR="004C5B6A" w:rsidRDefault="004C5B6A"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DD17" w14:textId="77777777" w:rsidR="004C5B6A" w:rsidRDefault="004C5B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C5B6A" w:rsidRPr="004C5B6A" w14:paraId="61712DD2" w14:textId="77777777" w:rsidTr="004C5B6A">
      <w:trPr>
        <w:trHeight w:val="360"/>
        <w:jc w:val="center"/>
      </w:trPr>
      <w:tc>
        <w:tcPr>
          <w:tcW w:w="5000" w:type="pct"/>
          <w:tcBorders>
            <w:bottom w:val="single" w:sz="4" w:space="0" w:color="auto"/>
          </w:tcBorders>
          <w:tcMar>
            <w:left w:w="0" w:type="dxa"/>
            <w:right w:w="0" w:type="dxa"/>
          </w:tcMar>
        </w:tcPr>
        <w:p w14:paraId="4E31A419" w14:textId="217C5EB5" w:rsidR="004C5B6A" w:rsidRPr="004C5B6A" w:rsidRDefault="004C5B6A" w:rsidP="004C5B6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327/Ngày 14-06-2026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4C5B6A" w:rsidRPr="004C5B6A" w14:paraId="313C04DC" w14:textId="77777777" w:rsidTr="004C5B6A">
      <w:trPr>
        <w:trHeight w:val="20"/>
        <w:jc w:val="center"/>
      </w:trPr>
      <w:tc>
        <w:tcPr>
          <w:tcW w:w="5000" w:type="pct"/>
          <w:tcBorders>
            <w:top w:val="single" w:sz="4" w:space="0" w:color="auto"/>
          </w:tcBorders>
          <w:tcMar>
            <w:top w:w="14" w:type="dxa"/>
            <w:left w:w="115" w:type="dxa"/>
            <w:right w:w="115" w:type="dxa"/>
          </w:tcMar>
        </w:tcPr>
        <w:p w14:paraId="4DF7A9DB" w14:textId="77777777" w:rsidR="004C5B6A" w:rsidRPr="004C5B6A" w:rsidRDefault="004C5B6A" w:rsidP="004C5B6A">
          <w:pPr>
            <w:tabs>
              <w:tab w:val="center" w:pos="4680"/>
              <w:tab w:val="right" w:pos="9360"/>
            </w:tabs>
            <w:rPr>
              <w:rFonts w:ascii="Times New Roman" w:eastAsia="Aptos" w:hAnsi="Times New Roman" w:cs="Times New Roman"/>
              <w:sz w:val="2"/>
              <w:szCs w:val="2"/>
            </w:rPr>
          </w:pPr>
        </w:p>
      </w:tc>
    </w:tr>
  </w:tbl>
  <w:p w14:paraId="66933EA4" w14:textId="77777777" w:rsidR="004C5B6A" w:rsidRPr="004C5B6A" w:rsidRDefault="004C5B6A" w:rsidP="004C5B6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C899" w14:textId="77777777" w:rsidR="004C5B6A" w:rsidRDefault="004C5B6A"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A54"/>
    <w:multiLevelType w:val="hybridMultilevel"/>
    <w:tmpl w:val="87C64E94"/>
    <w:lvl w:ilvl="0" w:tplc="A1A82A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884F83"/>
    <w:multiLevelType w:val="hybridMultilevel"/>
    <w:tmpl w:val="DC5093AC"/>
    <w:lvl w:ilvl="0" w:tplc="FCE81C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CA42792"/>
    <w:multiLevelType w:val="hybridMultilevel"/>
    <w:tmpl w:val="444458B2"/>
    <w:lvl w:ilvl="0" w:tplc="0760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D6A6E"/>
    <w:multiLevelType w:val="hybridMultilevel"/>
    <w:tmpl w:val="982096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73C44"/>
    <w:multiLevelType w:val="hybridMultilevel"/>
    <w:tmpl w:val="8878DA7A"/>
    <w:lvl w:ilvl="0" w:tplc="DDB89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E7F42"/>
    <w:multiLevelType w:val="hybridMultilevel"/>
    <w:tmpl w:val="BC465E54"/>
    <w:lvl w:ilvl="0" w:tplc="0409000F">
      <w:start w:val="1"/>
      <w:numFmt w:val="decimal"/>
      <w:lvlText w:val="%1."/>
      <w:lvlJc w:val="left"/>
      <w:pPr>
        <w:ind w:left="1177" w:hanging="360"/>
      </w:pPr>
    </w:lvl>
    <w:lvl w:ilvl="1" w:tplc="04090019" w:tentative="1">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tentative="1">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6" w15:restartNumberingAfterBreak="0">
    <w:nsid w:val="17472E13"/>
    <w:multiLevelType w:val="hybridMultilevel"/>
    <w:tmpl w:val="8B5EFADA"/>
    <w:lvl w:ilvl="0" w:tplc="3DC2A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159"/>
    <w:multiLevelType w:val="hybridMultilevel"/>
    <w:tmpl w:val="177AFAD6"/>
    <w:lvl w:ilvl="0" w:tplc="A3CE9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E83510E"/>
    <w:multiLevelType w:val="hybridMultilevel"/>
    <w:tmpl w:val="CFB60A1E"/>
    <w:lvl w:ilvl="0" w:tplc="408209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92FD1"/>
    <w:multiLevelType w:val="hybridMultilevel"/>
    <w:tmpl w:val="B4D4C46E"/>
    <w:lvl w:ilvl="0" w:tplc="37F03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D51C2"/>
    <w:multiLevelType w:val="hybridMultilevel"/>
    <w:tmpl w:val="93E65A54"/>
    <w:lvl w:ilvl="0" w:tplc="8F9250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E926AF"/>
    <w:multiLevelType w:val="hybridMultilevel"/>
    <w:tmpl w:val="18360E24"/>
    <w:lvl w:ilvl="0" w:tplc="B5BC8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0D6FEF"/>
    <w:multiLevelType w:val="hybridMultilevel"/>
    <w:tmpl w:val="288264F0"/>
    <w:lvl w:ilvl="0" w:tplc="FD705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B74CA2"/>
    <w:multiLevelType w:val="hybridMultilevel"/>
    <w:tmpl w:val="F0C8A8DA"/>
    <w:lvl w:ilvl="0" w:tplc="15129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A37F67"/>
    <w:multiLevelType w:val="hybridMultilevel"/>
    <w:tmpl w:val="7B8289C4"/>
    <w:lvl w:ilvl="0" w:tplc="6206E0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389"/>
    <w:multiLevelType w:val="hybridMultilevel"/>
    <w:tmpl w:val="B420D2B4"/>
    <w:lvl w:ilvl="0" w:tplc="3E0E2A2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B17B97"/>
    <w:multiLevelType w:val="hybridMultilevel"/>
    <w:tmpl w:val="DF568A64"/>
    <w:lvl w:ilvl="0" w:tplc="26B8B5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974C7"/>
    <w:multiLevelType w:val="hybridMultilevel"/>
    <w:tmpl w:val="47EA72A4"/>
    <w:lvl w:ilvl="0" w:tplc="050629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AB044B"/>
    <w:multiLevelType w:val="hybridMultilevel"/>
    <w:tmpl w:val="B57E3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17A60"/>
    <w:multiLevelType w:val="hybridMultilevel"/>
    <w:tmpl w:val="05AABDD6"/>
    <w:lvl w:ilvl="0" w:tplc="E984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805687"/>
    <w:multiLevelType w:val="hybridMultilevel"/>
    <w:tmpl w:val="FC700ACA"/>
    <w:lvl w:ilvl="0" w:tplc="8416D5C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40E24"/>
    <w:multiLevelType w:val="hybridMultilevel"/>
    <w:tmpl w:val="5CC0C464"/>
    <w:lvl w:ilvl="0" w:tplc="635A0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C711F8"/>
    <w:multiLevelType w:val="hybridMultilevel"/>
    <w:tmpl w:val="9000EBF2"/>
    <w:lvl w:ilvl="0" w:tplc="033A1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3A4360"/>
    <w:multiLevelType w:val="hybridMultilevel"/>
    <w:tmpl w:val="F662BC74"/>
    <w:lvl w:ilvl="0" w:tplc="A88ECBA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15:restartNumberingAfterBreak="0">
    <w:nsid w:val="59567E7C"/>
    <w:multiLevelType w:val="hybridMultilevel"/>
    <w:tmpl w:val="7A20AF24"/>
    <w:lvl w:ilvl="0" w:tplc="851A99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9E2794D"/>
    <w:multiLevelType w:val="hybridMultilevel"/>
    <w:tmpl w:val="A4F0FE18"/>
    <w:lvl w:ilvl="0" w:tplc="2D5A6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2276C7"/>
    <w:multiLevelType w:val="hybridMultilevel"/>
    <w:tmpl w:val="75663436"/>
    <w:lvl w:ilvl="0" w:tplc="9A6CB6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F2A106F"/>
    <w:multiLevelType w:val="hybridMultilevel"/>
    <w:tmpl w:val="9572B936"/>
    <w:lvl w:ilvl="0" w:tplc="BCFA5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8235FD"/>
    <w:multiLevelType w:val="hybridMultilevel"/>
    <w:tmpl w:val="BB982E3C"/>
    <w:lvl w:ilvl="0" w:tplc="7778D756">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9" w15:restartNumberingAfterBreak="0">
    <w:nsid w:val="62F056FA"/>
    <w:multiLevelType w:val="hybridMultilevel"/>
    <w:tmpl w:val="CA9406F6"/>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0" w15:restartNumberingAfterBreak="0">
    <w:nsid w:val="65E66F11"/>
    <w:multiLevelType w:val="hybridMultilevel"/>
    <w:tmpl w:val="0F98859E"/>
    <w:lvl w:ilvl="0" w:tplc="C7EC276E">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1" w15:restartNumberingAfterBreak="0">
    <w:nsid w:val="673F37AE"/>
    <w:multiLevelType w:val="hybridMultilevel"/>
    <w:tmpl w:val="BEC06D58"/>
    <w:lvl w:ilvl="0" w:tplc="FE8E55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25B692A"/>
    <w:multiLevelType w:val="hybridMultilevel"/>
    <w:tmpl w:val="EBC48012"/>
    <w:lvl w:ilvl="0" w:tplc="334670F6">
      <w:start w:val="1"/>
      <w:numFmt w:val="decimal"/>
      <w:lvlText w:val="%1."/>
      <w:lvlJc w:val="left"/>
      <w:pPr>
        <w:ind w:left="870" w:hanging="360"/>
      </w:pPr>
      <w:rPr>
        <w:rFonts w:cstheme="minorBidi" w:hint="default"/>
        <w:color w:val="000000" w:themeColor="text1"/>
      </w:rPr>
    </w:lvl>
    <w:lvl w:ilvl="1" w:tplc="042A0019" w:tentative="1">
      <w:start w:val="1"/>
      <w:numFmt w:val="lowerLetter"/>
      <w:lvlText w:val="%2."/>
      <w:lvlJc w:val="left"/>
      <w:pPr>
        <w:ind w:left="1590" w:hanging="360"/>
      </w:pPr>
    </w:lvl>
    <w:lvl w:ilvl="2" w:tplc="042A001B" w:tentative="1">
      <w:start w:val="1"/>
      <w:numFmt w:val="lowerRoman"/>
      <w:lvlText w:val="%3."/>
      <w:lvlJc w:val="right"/>
      <w:pPr>
        <w:ind w:left="2310" w:hanging="180"/>
      </w:pPr>
    </w:lvl>
    <w:lvl w:ilvl="3" w:tplc="042A000F" w:tentative="1">
      <w:start w:val="1"/>
      <w:numFmt w:val="decimal"/>
      <w:lvlText w:val="%4."/>
      <w:lvlJc w:val="left"/>
      <w:pPr>
        <w:ind w:left="3030" w:hanging="360"/>
      </w:pPr>
    </w:lvl>
    <w:lvl w:ilvl="4" w:tplc="042A0019" w:tentative="1">
      <w:start w:val="1"/>
      <w:numFmt w:val="lowerLetter"/>
      <w:lvlText w:val="%5."/>
      <w:lvlJc w:val="left"/>
      <w:pPr>
        <w:ind w:left="3750" w:hanging="360"/>
      </w:pPr>
    </w:lvl>
    <w:lvl w:ilvl="5" w:tplc="042A001B" w:tentative="1">
      <w:start w:val="1"/>
      <w:numFmt w:val="lowerRoman"/>
      <w:lvlText w:val="%6."/>
      <w:lvlJc w:val="right"/>
      <w:pPr>
        <w:ind w:left="4470" w:hanging="180"/>
      </w:pPr>
    </w:lvl>
    <w:lvl w:ilvl="6" w:tplc="042A000F" w:tentative="1">
      <w:start w:val="1"/>
      <w:numFmt w:val="decimal"/>
      <w:lvlText w:val="%7."/>
      <w:lvlJc w:val="left"/>
      <w:pPr>
        <w:ind w:left="5190" w:hanging="360"/>
      </w:pPr>
    </w:lvl>
    <w:lvl w:ilvl="7" w:tplc="042A0019" w:tentative="1">
      <w:start w:val="1"/>
      <w:numFmt w:val="lowerLetter"/>
      <w:lvlText w:val="%8."/>
      <w:lvlJc w:val="left"/>
      <w:pPr>
        <w:ind w:left="5910" w:hanging="360"/>
      </w:pPr>
    </w:lvl>
    <w:lvl w:ilvl="8" w:tplc="042A001B" w:tentative="1">
      <w:start w:val="1"/>
      <w:numFmt w:val="lowerRoman"/>
      <w:lvlText w:val="%9."/>
      <w:lvlJc w:val="right"/>
      <w:pPr>
        <w:ind w:left="6630" w:hanging="180"/>
      </w:pPr>
    </w:lvl>
  </w:abstractNum>
  <w:abstractNum w:abstractNumId="33" w15:restartNumberingAfterBreak="0">
    <w:nsid w:val="762A760A"/>
    <w:multiLevelType w:val="hybridMultilevel"/>
    <w:tmpl w:val="BF444B4C"/>
    <w:lvl w:ilvl="0" w:tplc="095A0024">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4" w15:restartNumberingAfterBreak="0">
    <w:nsid w:val="7ACB051A"/>
    <w:multiLevelType w:val="hybridMultilevel"/>
    <w:tmpl w:val="0B0E51C8"/>
    <w:lvl w:ilvl="0" w:tplc="5008C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490848"/>
    <w:multiLevelType w:val="hybridMultilevel"/>
    <w:tmpl w:val="C5D64980"/>
    <w:lvl w:ilvl="0" w:tplc="0D946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BD7C78"/>
    <w:multiLevelType w:val="hybridMultilevel"/>
    <w:tmpl w:val="C246AFF8"/>
    <w:lvl w:ilvl="0" w:tplc="B2CA9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5"/>
  </w:num>
  <w:num w:numId="3">
    <w:abstractNumId w:val="28"/>
  </w:num>
  <w:num w:numId="4">
    <w:abstractNumId w:val="18"/>
  </w:num>
  <w:num w:numId="5">
    <w:abstractNumId w:val="16"/>
  </w:num>
  <w:num w:numId="6">
    <w:abstractNumId w:val="3"/>
  </w:num>
  <w:num w:numId="7">
    <w:abstractNumId w:val="1"/>
  </w:num>
  <w:num w:numId="8">
    <w:abstractNumId w:val="14"/>
  </w:num>
  <w:num w:numId="9">
    <w:abstractNumId w:val="20"/>
  </w:num>
  <w:num w:numId="10">
    <w:abstractNumId w:val="32"/>
  </w:num>
  <w:num w:numId="11">
    <w:abstractNumId w:val="6"/>
  </w:num>
  <w:num w:numId="12">
    <w:abstractNumId w:val="8"/>
  </w:num>
  <w:num w:numId="13">
    <w:abstractNumId w:val="36"/>
  </w:num>
  <w:num w:numId="14">
    <w:abstractNumId w:val="27"/>
  </w:num>
  <w:num w:numId="15">
    <w:abstractNumId w:val="34"/>
  </w:num>
  <w:num w:numId="16">
    <w:abstractNumId w:val="4"/>
  </w:num>
  <w:num w:numId="17">
    <w:abstractNumId w:val="11"/>
  </w:num>
  <w:num w:numId="18">
    <w:abstractNumId w:val="13"/>
  </w:num>
  <w:num w:numId="19">
    <w:abstractNumId w:val="22"/>
  </w:num>
  <w:num w:numId="20">
    <w:abstractNumId w:val="15"/>
  </w:num>
  <w:num w:numId="21">
    <w:abstractNumId w:val="21"/>
  </w:num>
  <w:num w:numId="22">
    <w:abstractNumId w:val="25"/>
  </w:num>
  <w:num w:numId="23">
    <w:abstractNumId w:val="12"/>
  </w:num>
  <w:num w:numId="24">
    <w:abstractNumId w:val="9"/>
  </w:num>
  <w:num w:numId="25">
    <w:abstractNumId w:val="35"/>
  </w:num>
  <w:num w:numId="26">
    <w:abstractNumId w:val="19"/>
  </w:num>
  <w:num w:numId="27">
    <w:abstractNumId w:val="33"/>
  </w:num>
  <w:num w:numId="28">
    <w:abstractNumId w:val="2"/>
  </w:num>
  <w:num w:numId="29">
    <w:abstractNumId w:val="30"/>
  </w:num>
  <w:num w:numId="30">
    <w:abstractNumId w:val="17"/>
  </w:num>
  <w:num w:numId="31">
    <w:abstractNumId w:val="7"/>
  </w:num>
  <w:num w:numId="32">
    <w:abstractNumId w:val="24"/>
  </w:num>
  <w:num w:numId="33">
    <w:abstractNumId w:val="23"/>
  </w:num>
  <w:num w:numId="34">
    <w:abstractNumId w:val="10"/>
  </w:num>
  <w:num w:numId="35">
    <w:abstractNumId w:val="0"/>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2E"/>
    <w:rsid w:val="00001142"/>
    <w:rsid w:val="000521F1"/>
    <w:rsid w:val="000D7DC0"/>
    <w:rsid w:val="000F1C8E"/>
    <w:rsid w:val="0011088A"/>
    <w:rsid w:val="00151DA2"/>
    <w:rsid w:val="001B612D"/>
    <w:rsid w:val="001C4357"/>
    <w:rsid w:val="002531AF"/>
    <w:rsid w:val="00255992"/>
    <w:rsid w:val="002B544B"/>
    <w:rsid w:val="002E0C70"/>
    <w:rsid w:val="00306928"/>
    <w:rsid w:val="00321DFA"/>
    <w:rsid w:val="00336495"/>
    <w:rsid w:val="00366D56"/>
    <w:rsid w:val="0037523D"/>
    <w:rsid w:val="00385D99"/>
    <w:rsid w:val="00405588"/>
    <w:rsid w:val="00453DA9"/>
    <w:rsid w:val="004C34AA"/>
    <w:rsid w:val="004C5B6A"/>
    <w:rsid w:val="004E1CC1"/>
    <w:rsid w:val="005314C5"/>
    <w:rsid w:val="005609A9"/>
    <w:rsid w:val="00594F62"/>
    <w:rsid w:val="005B3D22"/>
    <w:rsid w:val="006124C9"/>
    <w:rsid w:val="006162D2"/>
    <w:rsid w:val="0062665B"/>
    <w:rsid w:val="00654254"/>
    <w:rsid w:val="00675C71"/>
    <w:rsid w:val="006A544A"/>
    <w:rsid w:val="006C72FD"/>
    <w:rsid w:val="00722328"/>
    <w:rsid w:val="007272B9"/>
    <w:rsid w:val="0076123A"/>
    <w:rsid w:val="00772E08"/>
    <w:rsid w:val="00785310"/>
    <w:rsid w:val="007934AD"/>
    <w:rsid w:val="00897955"/>
    <w:rsid w:val="00901971"/>
    <w:rsid w:val="0094270F"/>
    <w:rsid w:val="009774E7"/>
    <w:rsid w:val="009C4B90"/>
    <w:rsid w:val="009E474B"/>
    <w:rsid w:val="00A25863"/>
    <w:rsid w:val="00AA7C6D"/>
    <w:rsid w:val="00AB3255"/>
    <w:rsid w:val="00B00031"/>
    <w:rsid w:val="00B02457"/>
    <w:rsid w:val="00B33988"/>
    <w:rsid w:val="00B96949"/>
    <w:rsid w:val="00BA40B0"/>
    <w:rsid w:val="00BA4675"/>
    <w:rsid w:val="00BD7A2B"/>
    <w:rsid w:val="00C165D6"/>
    <w:rsid w:val="00C45D46"/>
    <w:rsid w:val="00C94475"/>
    <w:rsid w:val="00CB182E"/>
    <w:rsid w:val="00CF0261"/>
    <w:rsid w:val="00D03630"/>
    <w:rsid w:val="00D12DD3"/>
    <w:rsid w:val="00D13C16"/>
    <w:rsid w:val="00D33482"/>
    <w:rsid w:val="00D75875"/>
    <w:rsid w:val="00E032FE"/>
    <w:rsid w:val="00E1326A"/>
    <w:rsid w:val="00E23840"/>
    <w:rsid w:val="00E23F88"/>
    <w:rsid w:val="00E508CD"/>
    <w:rsid w:val="00E64563"/>
    <w:rsid w:val="00E70303"/>
    <w:rsid w:val="00EB78DA"/>
    <w:rsid w:val="00EC7100"/>
    <w:rsid w:val="00F22016"/>
    <w:rsid w:val="00F53937"/>
    <w:rsid w:val="00F56456"/>
    <w:rsid w:val="00F8482E"/>
    <w:rsid w:val="00FC05E5"/>
    <w:rsid w:val="00FF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D2A1A"/>
  <w15:chartTrackingRefBased/>
  <w15:docId w15:val="{23C06E56-0A39-4843-8A1A-33B7D23B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84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82E"/>
    <w:rPr>
      <w:rFonts w:eastAsiaTheme="majorEastAsia" w:cstheme="majorBidi"/>
      <w:i/>
      <w:iCs/>
      <w:color w:val="272727" w:themeColor="text1" w:themeTint="D8"/>
    </w:rPr>
  </w:style>
  <w:style w:type="character" w:customStyle="1" w:styleId="Heading9Char">
    <w:name w:val="Heading 9 Char"/>
    <w:basedOn w:val="DefaultParagraphFont"/>
    <w:link w:val="Heading9"/>
    <w:rsid w:val="00F8482E"/>
    <w:rPr>
      <w:rFonts w:eastAsiaTheme="majorEastAsia" w:cstheme="majorBidi"/>
      <w:color w:val="272727" w:themeColor="text1" w:themeTint="D8"/>
    </w:rPr>
  </w:style>
  <w:style w:type="paragraph" w:styleId="Title">
    <w:name w:val="Title"/>
    <w:basedOn w:val="Normal"/>
    <w:next w:val="Normal"/>
    <w:link w:val="TitleChar"/>
    <w:qFormat/>
    <w:rsid w:val="00F84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4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82E"/>
    <w:pPr>
      <w:spacing w:before="160"/>
      <w:jc w:val="center"/>
    </w:pPr>
    <w:rPr>
      <w:i/>
      <w:iCs/>
      <w:color w:val="404040" w:themeColor="text1" w:themeTint="BF"/>
    </w:rPr>
  </w:style>
  <w:style w:type="character" w:customStyle="1" w:styleId="QuoteChar">
    <w:name w:val="Quote Char"/>
    <w:basedOn w:val="DefaultParagraphFont"/>
    <w:link w:val="Quote"/>
    <w:uiPriority w:val="29"/>
    <w:rsid w:val="00F8482E"/>
    <w:rPr>
      <w:i/>
      <w:iCs/>
      <w:color w:val="404040" w:themeColor="text1" w:themeTint="BF"/>
    </w:rPr>
  </w:style>
  <w:style w:type="paragraph" w:styleId="ListParagraph">
    <w:name w:val="List Paragraph"/>
    <w:basedOn w:val="Normal"/>
    <w:uiPriority w:val="34"/>
    <w:qFormat/>
    <w:rsid w:val="00F8482E"/>
    <w:pPr>
      <w:ind w:left="720"/>
      <w:contextualSpacing/>
    </w:pPr>
  </w:style>
  <w:style w:type="character" w:styleId="IntenseEmphasis">
    <w:name w:val="Intense Emphasis"/>
    <w:basedOn w:val="DefaultParagraphFont"/>
    <w:uiPriority w:val="21"/>
    <w:qFormat/>
    <w:rsid w:val="00F8482E"/>
    <w:rPr>
      <w:i/>
      <w:iCs/>
      <w:color w:val="2F5496" w:themeColor="accent1" w:themeShade="BF"/>
    </w:rPr>
  </w:style>
  <w:style w:type="paragraph" w:styleId="IntenseQuote">
    <w:name w:val="Intense Quote"/>
    <w:basedOn w:val="Normal"/>
    <w:next w:val="Normal"/>
    <w:link w:val="IntenseQuoteChar"/>
    <w:uiPriority w:val="30"/>
    <w:qFormat/>
    <w:rsid w:val="00F84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82E"/>
    <w:rPr>
      <w:i/>
      <w:iCs/>
      <w:color w:val="2F5496" w:themeColor="accent1" w:themeShade="BF"/>
    </w:rPr>
  </w:style>
  <w:style w:type="character" w:styleId="IntenseReference">
    <w:name w:val="Intense Reference"/>
    <w:basedOn w:val="DefaultParagraphFont"/>
    <w:uiPriority w:val="32"/>
    <w:qFormat/>
    <w:rsid w:val="00F8482E"/>
    <w:rPr>
      <w:b/>
      <w:bCs/>
      <w:smallCaps/>
      <w:color w:val="2F5496" w:themeColor="accent1" w:themeShade="BF"/>
      <w:spacing w:val="5"/>
    </w:rPr>
  </w:style>
  <w:style w:type="paragraph" w:styleId="Footer">
    <w:name w:val="footer"/>
    <w:basedOn w:val="Normal"/>
    <w:link w:val="FooterChar"/>
    <w:uiPriority w:val="99"/>
    <w:unhideWhenUsed/>
    <w:rsid w:val="005B3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22"/>
  </w:style>
  <w:style w:type="paragraph" w:styleId="Header">
    <w:name w:val="header"/>
    <w:basedOn w:val="Normal"/>
    <w:link w:val="HeaderChar"/>
    <w:uiPriority w:val="99"/>
    <w:unhideWhenUsed/>
    <w:rsid w:val="005B3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22"/>
  </w:style>
  <w:style w:type="numbering" w:customStyle="1" w:styleId="NoList1">
    <w:name w:val="No List1"/>
    <w:next w:val="NoList"/>
    <w:uiPriority w:val="99"/>
    <w:semiHidden/>
    <w:unhideWhenUsed/>
    <w:rsid w:val="005B3D22"/>
  </w:style>
  <w:style w:type="paragraph" w:styleId="NormalWeb">
    <w:name w:val="Normal (Web)"/>
    <w:basedOn w:val="Normal"/>
    <w:uiPriority w:val="99"/>
    <w:unhideWhenUsed/>
    <w:rsid w:val="005B3D22"/>
    <w:pPr>
      <w:keepNext/>
      <w:widowControl w:val="0"/>
      <w:spacing w:before="100" w:beforeAutospacing="1" w:after="100" w:afterAutospacing="1" w:line="240" w:lineRule="auto"/>
      <w:ind w:firstLine="709"/>
      <w:jc w:val="both"/>
    </w:pPr>
    <w:rPr>
      <w:rFonts w:ascii="Times New Roman" w:eastAsia="Times New Roman" w:hAnsi="Times New Roman" w:cs="Times New Roman"/>
      <w:spacing w:val="-4"/>
      <w:kern w:val="0"/>
      <w:sz w:val="30"/>
      <w:szCs w:val="30"/>
      <w14:ligatures w14:val="none"/>
    </w:rPr>
  </w:style>
  <w:style w:type="table" w:styleId="TableGrid">
    <w:name w:val="Table Grid"/>
    <w:basedOn w:val="TableNormal"/>
    <w:rsid w:val="005B3D22"/>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B3D22"/>
    <w:pPr>
      <w:autoSpaceDE w:val="0"/>
      <w:autoSpaceDN w:val="0"/>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rsid w:val="005B3D22"/>
    <w:rPr>
      <w:rFonts w:ascii=".VnTime" w:eastAsia="Times New Roman" w:hAnsi=".VnTime" w:cs="Times New Roman"/>
      <w:kern w:val="0"/>
      <w:sz w:val="28"/>
      <w:szCs w:val="28"/>
      <w14:ligatures w14:val="none"/>
    </w:rPr>
  </w:style>
  <w:style w:type="paragraph" w:styleId="BalloonText">
    <w:name w:val="Balloon Text"/>
    <w:basedOn w:val="Normal"/>
    <w:link w:val="BalloonTextChar"/>
    <w:uiPriority w:val="99"/>
    <w:semiHidden/>
    <w:unhideWhenUsed/>
    <w:rsid w:val="005B3D22"/>
    <w:pPr>
      <w:spacing w:after="0" w:line="240" w:lineRule="auto"/>
    </w:pPr>
    <w:rPr>
      <w:rFonts w:ascii="Tahoma" w:eastAsia="Calibri" w:hAnsi="Tahoma" w:cs="Times New Roman"/>
      <w:kern w:val="0"/>
      <w:sz w:val="16"/>
      <w:szCs w:val="16"/>
      <w14:ligatures w14:val="none"/>
    </w:rPr>
  </w:style>
  <w:style w:type="character" w:customStyle="1" w:styleId="BalloonTextChar">
    <w:name w:val="Balloon Text Char"/>
    <w:basedOn w:val="DefaultParagraphFont"/>
    <w:link w:val="BalloonText"/>
    <w:uiPriority w:val="99"/>
    <w:semiHidden/>
    <w:rsid w:val="005B3D22"/>
    <w:rPr>
      <w:rFonts w:ascii="Tahoma" w:eastAsia="Calibri" w:hAnsi="Tahoma" w:cs="Times New Roman"/>
      <w:kern w:val="0"/>
      <w:sz w:val="16"/>
      <w:szCs w:val="16"/>
      <w14:ligatures w14:val="none"/>
    </w:rPr>
  </w:style>
  <w:style w:type="character" w:styleId="CommentReference">
    <w:name w:val="annotation reference"/>
    <w:uiPriority w:val="99"/>
    <w:semiHidden/>
    <w:unhideWhenUsed/>
    <w:rsid w:val="005B3D22"/>
    <w:rPr>
      <w:sz w:val="16"/>
      <w:szCs w:val="16"/>
    </w:rPr>
  </w:style>
  <w:style w:type="paragraph" w:styleId="CommentText">
    <w:name w:val="annotation text"/>
    <w:basedOn w:val="Normal"/>
    <w:link w:val="CommentTextChar"/>
    <w:uiPriority w:val="99"/>
    <w:semiHidden/>
    <w:unhideWhenUsed/>
    <w:rsid w:val="005B3D22"/>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5B3D22"/>
    <w:rPr>
      <w:rFonts w:ascii="Times New Roman" w:eastAsia="Calibri" w:hAnsi="Times New Roman" w:cs="Times New Roman"/>
      <w:kern w:val="0"/>
      <w:sz w:val="20"/>
      <w:szCs w:val="20"/>
      <w14:ligatures w14:val="none"/>
    </w:rPr>
  </w:style>
  <w:style w:type="character" w:customStyle="1" w:styleId="s1">
    <w:name w:val="s1"/>
    <w:basedOn w:val="DefaultParagraphFont"/>
    <w:rsid w:val="005B3D22"/>
  </w:style>
  <w:style w:type="paragraph" w:styleId="CommentSubject">
    <w:name w:val="annotation subject"/>
    <w:basedOn w:val="CommentText"/>
    <w:next w:val="CommentText"/>
    <w:link w:val="CommentSubjectChar"/>
    <w:uiPriority w:val="99"/>
    <w:semiHidden/>
    <w:unhideWhenUsed/>
    <w:rsid w:val="005B3D22"/>
    <w:pPr>
      <w:jc w:val="both"/>
    </w:pPr>
    <w:rPr>
      <w:b/>
      <w:bCs/>
    </w:rPr>
  </w:style>
  <w:style w:type="character" w:customStyle="1" w:styleId="CommentSubjectChar">
    <w:name w:val="Comment Subject Char"/>
    <w:basedOn w:val="CommentTextChar"/>
    <w:link w:val="CommentSubject"/>
    <w:uiPriority w:val="99"/>
    <w:semiHidden/>
    <w:rsid w:val="005B3D22"/>
    <w:rPr>
      <w:rFonts w:ascii="Times New Roman" w:eastAsia="Calibri" w:hAnsi="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5B3D22"/>
    <w:pPr>
      <w:spacing w:after="0" w:line="240" w:lineRule="auto"/>
      <w:jc w:val="both"/>
    </w:pPr>
    <w:rPr>
      <w:rFonts w:ascii="Times New Roman" w:eastAsia="Calibri"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5B3D22"/>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B3D22"/>
    <w:rPr>
      <w:vertAlign w:val="superscript"/>
    </w:rPr>
  </w:style>
  <w:style w:type="paragraph" w:styleId="Revision">
    <w:name w:val="Revision"/>
    <w:hidden/>
    <w:uiPriority w:val="99"/>
    <w:semiHidden/>
    <w:rsid w:val="005B3D22"/>
    <w:pPr>
      <w:spacing w:after="0" w:line="240" w:lineRule="auto"/>
    </w:pPr>
    <w:rPr>
      <w:rFonts w:ascii="Times New Roman" w:eastAsia="Calibri" w:hAnsi="Times New Roman" w:cs="Times New Roman"/>
      <w:kern w:val="0"/>
      <w:sz w:val="28"/>
      <w:szCs w:val="28"/>
      <w14:ligatures w14:val="none"/>
    </w:rPr>
  </w:style>
  <w:style w:type="character" w:customStyle="1" w:styleId="fontstyle01">
    <w:name w:val="fontstyle01"/>
    <w:rsid w:val="005B3D22"/>
    <w:rPr>
      <w:rFonts w:ascii="TimesNewRomanPSMT" w:hAnsi="TimesNewRomanPSMT"/>
      <w:color w:val="000000"/>
      <w:sz w:val="28"/>
      <w:szCs w:val="28"/>
    </w:rPr>
  </w:style>
  <w:style w:type="character" w:customStyle="1" w:styleId="fontstyle21">
    <w:name w:val="fontstyle21"/>
    <w:basedOn w:val="DefaultParagraphFont"/>
    <w:rsid w:val="005B3D22"/>
    <w:rPr>
      <w:rFonts w:ascii="TimesNewRomanPSMT" w:hAnsi="TimesNewRomanPSMT" w:hint="default"/>
      <w:b w:val="0"/>
      <w:bCs w:val="0"/>
      <w:i w:val="0"/>
      <w:iCs w:val="0"/>
      <w:color w:val="000000"/>
      <w:sz w:val="24"/>
      <w:szCs w:val="24"/>
    </w:rPr>
  </w:style>
  <w:style w:type="numbering" w:customStyle="1" w:styleId="NoList2">
    <w:name w:val="No List2"/>
    <w:next w:val="NoList"/>
    <w:uiPriority w:val="99"/>
    <w:semiHidden/>
    <w:unhideWhenUsed/>
    <w:rsid w:val="005B3D22"/>
  </w:style>
  <w:style w:type="table" w:customStyle="1" w:styleId="TableGrid1">
    <w:name w:val="Table Grid1"/>
    <w:basedOn w:val="TableNormal"/>
    <w:next w:val="TableGrid"/>
    <w:uiPriority w:val="39"/>
    <w:rsid w:val="005B3D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3D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3D22"/>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3D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3D22"/>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B3D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customStyle="1" w:styleId="TableGrid6">
    <w:name w:val="Table Grid6"/>
    <w:basedOn w:val="TableNormal"/>
    <w:next w:val="TableGrid"/>
    <w:uiPriority w:val="59"/>
    <w:rsid w:val="005B3D2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3D22"/>
    <w:pPr>
      <w:spacing w:after="0" w:line="240" w:lineRule="auto"/>
      <w:ind w:firstLine="680"/>
      <w:jc w:val="both"/>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85D99"/>
    <w:pPr>
      <w:spacing w:after="0" w:line="240" w:lineRule="auto"/>
      <w:ind w:firstLine="680"/>
      <w:jc w:val="both"/>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1FAE1-F178-4C32-A1E1-81E1692757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AB951-AF8C-4654-A35F-B50FD0457032}">
  <ds:schemaRefs>
    <ds:schemaRef ds:uri="http://schemas.microsoft.com/sharepoint/v3/contenttype/forms"/>
  </ds:schemaRefs>
</ds:datastoreItem>
</file>

<file path=customXml/itemProps3.xml><?xml version="1.0" encoding="utf-8"?>
<ds:datastoreItem xmlns:ds="http://schemas.openxmlformats.org/officeDocument/2006/customXml" ds:itemID="{0A4DC1EF-9EF4-468B-8267-FDFD016D3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HongHanh</cp:lastModifiedBy>
  <cp:revision>2</cp:revision>
  <dcterms:created xsi:type="dcterms:W3CDTF">2026-06-16T08:33:00Z</dcterms:created>
  <dcterms:modified xsi:type="dcterms:W3CDTF">2026-06-16T08:33:00Z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