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54" w:type="dxa"/>
        <w:tblInd w:w="-426" w:type="dxa"/>
        <w:tblLook w:val="01E0" w:firstRow="1" w:lastRow="1" w:firstColumn="1" w:lastColumn="1" w:noHBand="0" w:noVBand="0"/>
      </w:tblPr>
      <w:tblGrid>
        <w:gridCol w:w="4494"/>
        <w:gridCol w:w="5760"/>
      </w:tblGrid>
      <w:tr w:rsidR="00362597" w:rsidRPr="00362597" w14:paraId="373F2E72" w14:textId="77777777" w:rsidTr="00154FAD">
        <w:trPr>
          <w:trHeight w:val="1276"/>
        </w:trPr>
        <w:tc>
          <w:tcPr>
            <w:tcW w:w="4494" w:type="dxa"/>
            <w:shd w:val="clear" w:color="auto" w:fill="auto"/>
          </w:tcPr>
          <w:p w14:paraId="062F6F8B" w14:textId="77777777" w:rsidR="00535FF2" w:rsidRPr="00720BC9" w:rsidRDefault="00535FF2" w:rsidP="00535FF2">
            <w:pPr>
              <w:jc w:val="center"/>
            </w:pPr>
            <w:r w:rsidRPr="00720BC9">
              <w:t>ỦY BAN TRUNG ƯƠNG</w:t>
            </w:r>
          </w:p>
          <w:p w14:paraId="64D6E11D" w14:textId="77777777" w:rsidR="00535FF2" w:rsidRPr="00720BC9" w:rsidRDefault="00535FF2" w:rsidP="00535FF2">
            <w:pPr>
              <w:jc w:val="center"/>
              <w:rPr>
                <w:b/>
                <w:sz w:val="24"/>
              </w:rPr>
            </w:pPr>
            <w:r w:rsidRPr="00720BC9">
              <w:t>MẶT TRẬN TỔ QUỐC VIỆT NAM</w:t>
            </w:r>
          </w:p>
          <w:p w14:paraId="22870987" w14:textId="77777777" w:rsidR="00535FF2" w:rsidRPr="00720BC9" w:rsidRDefault="00535FF2" w:rsidP="00535FF2">
            <w:pPr>
              <w:jc w:val="center"/>
            </w:pPr>
            <w:r w:rsidRPr="00720BC9">
              <w:rPr>
                <w:b/>
              </w:rPr>
              <w:t>BAN THƯỜNG TRỰC</w:t>
            </w:r>
          </w:p>
          <w:p w14:paraId="31853A6A" w14:textId="77777777" w:rsidR="00535FF2" w:rsidRPr="00720BC9" w:rsidRDefault="00535FF2" w:rsidP="00535FF2">
            <w:pPr>
              <w:spacing w:before="120"/>
              <w:jc w:val="center"/>
            </w:pPr>
            <w:r w:rsidRPr="00720BC9">
              <w:rPr>
                <w:noProof/>
              </w:rPr>
              <mc:AlternateContent>
                <mc:Choice Requires="wps">
                  <w:drawing>
                    <wp:anchor distT="4294967295" distB="4294967295" distL="114300" distR="114300" simplePos="0" relativeHeight="251662336" behindDoc="0" locked="0" layoutInCell="1" allowOverlap="1" wp14:anchorId="47C6D410" wp14:editId="31C25244">
                      <wp:simplePos x="0" y="0"/>
                      <wp:positionH relativeFrom="column">
                        <wp:posOffset>528320</wp:posOffset>
                      </wp:positionH>
                      <wp:positionV relativeFrom="paragraph">
                        <wp:posOffset>14221</wp:posOffset>
                      </wp:positionV>
                      <wp:extent cx="16002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e="http://schemas.microsoft.com/office/word/2015/wordml/symex" xmlns:cx1="http://schemas.microsoft.com/office/drawing/2015/9/8/chartex" xmlns:cx="http://schemas.microsoft.com/office/drawing/2014/chartex">
                  <w:pict>
                    <v:line w14:anchorId="534FE03A"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6pt,1.1pt" to="167.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"/>
                  </w:pict>
                </mc:Fallback>
              </mc:AlternateContent>
            </w:r>
            <w:r w:rsidRPr="00720BC9">
              <w:t>Số:</w:t>
            </w:r>
            <w:r w:rsidRPr="00720BC9">
              <w:rPr>
                <w:b/>
              </w:rPr>
              <w:t xml:space="preserve"> </w:t>
            </w:r>
            <w:r>
              <w:rPr>
                <w:b/>
              </w:rPr>
              <w:t xml:space="preserve">             </w:t>
            </w:r>
            <w:r w:rsidRPr="00720BC9">
              <w:t>/MTTW-BTT</w:t>
            </w:r>
          </w:p>
          <w:p w14:paraId="62D68511" w14:textId="77777777" w:rsidR="0015340E" w:rsidRDefault="00535FF2" w:rsidP="00535FF2">
            <w:pPr>
              <w:jc w:val="center"/>
              <w:rPr>
                <w:spacing w:val="-2"/>
                <w:sz w:val="24"/>
              </w:rPr>
            </w:pPr>
            <w:r w:rsidRPr="00720BC9">
              <w:rPr>
                <w:spacing w:val="-2"/>
                <w:sz w:val="24"/>
              </w:rPr>
              <w:t xml:space="preserve">V/v </w:t>
            </w:r>
            <w:r w:rsidR="00154FAD" w:rsidRPr="00154FAD">
              <w:rPr>
                <w:spacing w:val="-2"/>
                <w:sz w:val="24"/>
              </w:rPr>
              <w:t>tuyên truyền kỷ niệ</w:t>
            </w:r>
            <w:r w:rsidR="00154FAD">
              <w:rPr>
                <w:spacing w:val="-2"/>
                <w:sz w:val="24"/>
              </w:rPr>
              <w:t xml:space="preserve">m </w:t>
            </w:r>
            <w:r w:rsidR="0015340E">
              <w:rPr>
                <w:spacing w:val="-2"/>
                <w:sz w:val="24"/>
              </w:rPr>
              <w:t>150 năm</w:t>
            </w:r>
          </w:p>
          <w:p w14:paraId="5A30D75D" w14:textId="77777777" w:rsidR="0015340E" w:rsidRDefault="0015340E" w:rsidP="00535FF2">
            <w:pPr>
              <w:jc w:val="center"/>
              <w:rPr>
                <w:spacing w:val="-2"/>
                <w:sz w:val="24"/>
              </w:rPr>
            </w:pPr>
            <w:r w:rsidRPr="0015340E">
              <w:rPr>
                <w:spacing w:val="-2"/>
                <w:sz w:val="24"/>
              </w:rPr>
              <w:t>Ngày sinh cụ Huỳ</w:t>
            </w:r>
            <w:r>
              <w:rPr>
                <w:spacing w:val="-2"/>
                <w:sz w:val="24"/>
              </w:rPr>
              <w:t>nh Thúc Kháng</w:t>
            </w:r>
          </w:p>
          <w:p w14:paraId="38FC3F3E" w14:textId="26746293" w:rsidR="00362597" w:rsidRPr="0015340E" w:rsidRDefault="0015340E" w:rsidP="00535FF2">
            <w:pPr>
              <w:jc w:val="center"/>
              <w:rPr>
                <w:spacing w:val="-2"/>
                <w:sz w:val="24"/>
              </w:rPr>
            </w:pPr>
            <w:r w:rsidRPr="0015340E">
              <w:rPr>
                <w:spacing w:val="-2"/>
                <w:sz w:val="24"/>
              </w:rPr>
              <w:t>(01/10/1876 - 01/10/2026)</w:t>
            </w:r>
          </w:p>
        </w:tc>
        <w:tc>
          <w:tcPr>
            <w:tcW w:w="5760" w:type="dxa"/>
            <w:shd w:val="clear" w:color="auto" w:fill="auto"/>
          </w:tcPr>
          <w:p w14:paraId="4012F7DA" w14:textId="77777777" w:rsidR="00362597" w:rsidRPr="00362597" w:rsidRDefault="00362597" w:rsidP="00362597">
            <w:pPr>
              <w:spacing w:line="259" w:lineRule="auto"/>
              <w:rPr>
                <w:rFonts w:eastAsia="Calibri" w:cs="Times New Roman"/>
                <w:b/>
                <w:szCs w:val="26"/>
              </w:rPr>
            </w:pPr>
            <w:r w:rsidRPr="00362597">
              <w:rPr>
                <w:rFonts w:eastAsia="Calibri" w:cs="Times New Roman"/>
                <w:b/>
                <w:szCs w:val="26"/>
              </w:rPr>
              <w:t>CỘNG HÒA XÃ HỘI CHỦ NGHĨA VIỆT NAM</w:t>
            </w:r>
          </w:p>
          <w:p w14:paraId="32BB473B" w14:textId="77777777" w:rsidR="00362597" w:rsidRPr="00362597" w:rsidRDefault="00362597" w:rsidP="00362597">
            <w:pPr>
              <w:spacing w:line="259" w:lineRule="auto"/>
              <w:jc w:val="center"/>
              <w:rPr>
                <w:rFonts w:eastAsia="Calibri" w:cs="Times New Roman"/>
                <w:b/>
                <w:sz w:val="28"/>
              </w:rPr>
            </w:pPr>
            <w:r w:rsidRPr="00362597">
              <w:rPr>
                <w:rFonts w:eastAsia="Calibri" w:cs="Times New Roman"/>
                <w:b/>
                <w:sz w:val="28"/>
              </w:rPr>
              <w:t>Độc lập - Tự do - Hạnh phúc</w:t>
            </w:r>
          </w:p>
          <w:p w14:paraId="55A85E86" w14:textId="77777777" w:rsidR="00362597" w:rsidRPr="00362597" w:rsidRDefault="00362597" w:rsidP="008E194F">
            <w:pPr>
              <w:spacing w:before="200" w:line="259" w:lineRule="auto"/>
              <w:rPr>
                <w:rFonts w:eastAsia="Calibri" w:cs="Times New Roman"/>
                <w:i/>
                <w:sz w:val="28"/>
              </w:rPr>
            </w:pPr>
            <w:r w:rsidRPr="00362597">
              <w:rPr>
                <w:rFonts w:eastAsia="Calibri" w:cs="Times New Roman"/>
                <w:noProof/>
                <w:sz w:val="28"/>
              </w:rPr>
              <mc:AlternateContent>
                <mc:Choice Requires="wps">
                  <w:drawing>
                    <wp:anchor distT="0" distB="0" distL="114300" distR="114300" simplePos="0" relativeHeight="251659264" behindDoc="0" locked="0" layoutInCell="1" allowOverlap="1" wp14:anchorId="06DAB620" wp14:editId="0F899EAD">
                      <wp:simplePos x="0" y="0"/>
                      <wp:positionH relativeFrom="column">
                        <wp:posOffset>753745</wp:posOffset>
                      </wp:positionH>
                      <wp:positionV relativeFrom="paragraph">
                        <wp:posOffset>14800</wp:posOffset>
                      </wp:positionV>
                      <wp:extent cx="1990725" cy="0"/>
                      <wp:effectExtent l="0" t="0" r="0" b="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e="http://schemas.microsoft.com/office/word/2015/wordml/symex" xmlns:cx1="http://schemas.microsoft.com/office/drawing/2015/9/8/chartex" xmlns:cx="http://schemas.microsoft.com/office/drawing/2014/chartex">
                  <w:pict>
                    <v:line w14:anchorId="3594D4B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35pt,1.15pt" to="216.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BDw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"/>
                  </w:pict>
                </mc:Fallback>
              </mc:AlternateContent>
            </w:r>
            <w:r w:rsidRPr="00362597">
              <w:rPr>
                <w:rFonts w:eastAsia="Calibri" w:cs="Times New Roman"/>
                <w:i/>
                <w:sz w:val="28"/>
              </w:rPr>
              <w:t xml:space="preserve">               Hà Nội, ngày       tháng </w:t>
            </w:r>
            <w:r w:rsidR="008E194F">
              <w:rPr>
                <w:rFonts w:eastAsia="Calibri" w:cs="Times New Roman"/>
                <w:i/>
                <w:sz w:val="28"/>
              </w:rPr>
              <w:t>9</w:t>
            </w:r>
            <w:r w:rsidRPr="00362597">
              <w:rPr>
                <w:rFonts w:eastAsia="Calibri" w:cs="Times New Roman"/>
                <w:i/>
                <w:sz w:val="28"/>
              </w:rPr>
              <w:t xml:space="preserve"> năm 202</w:t>
            </w:r>
            <w:r w:rsidR="008E194F">
              <w:rPr>
                <w:rFonts w:eastAsia="Calibri" w:cs="Times New Roman"/>
                <w:i/>
                <w:sz w:val="28"/>
              </w:rPr>
              <w:t>6</w:t>
            </w:r>
            <w:r w:rsidRPr="00362597">
              <w:rPr>
                <w:rFonts w:eastAsia="Calibri" w:cs="Times New Roman"/>
                <w:i/>
                <w:sz w:val="28"/>
              </w:rPr>
              <w:t xml:space="preserve">           </w:t>
            </w:r>
          </w:p>
        </w:tc>
      </w:tr>
    </w:tbl>
    <w:p w14:paraId="0DE5973F" w14:textId="77777777" w:rsidR="00362597" w:rsidRPr="00362597" w:rsidRDefault="00362597" w:rsidP="00362597">
      <w:pPr>
        <w:spacing w:line="259" w:lineRule="auto"/>
        <w:rPr>
          <w:rFonts w:eastAsia="Calibri" w:cs="Times New Roman"/>
          <w:sz w:val="28"/>
        </w:rPr>
      </w:pPr>
      <w:r w:rsidRPr="00362597">
        <w:rPr>
          <w:rFonts w:eastAsia="Calibri" w:cs="Times New Roman"/>
          <w:sz w:val="28"/>
        </w:rPr>
        <w:tab/>
      </w:r>
      <w:r w:rsidRPr="00362597">
        <w:rPr>
          <w:rFonts w:eastAsia="Calibri" w:cs="Times New Roman"/>
          <w:sz w:val="28"/>
        </w:rPr>
        <w:tab/>
      </w:r>
      <w:r w:rsidRPr="00362597">
        <w:rPr>
          <w:rFonts w:eastAsia="Calibri" w:cs="Times New Roman"/>
          <w:sz w:val="28"/>
        </w:rPr>
        <w:tab/>
      </w:r>
    </w:p>
    <w:tbl>
      <w:tblPr>
        <w:tblStyle w:val="TableGrid"/>
        <w:tblW w:w="935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7938"/>
      </w:tblGrid>
      <w:tr w:rsidR="00362597" w:rsidRPr="00362597" w14:paraId="5C219EB5" w14:textId="77777777" w:rsidTr="00154FAD">
        <w:trPr>
          <w:trHeight w:val="133"/>
        </w:trPr>
        <w:tc>
          <w:tcPr>
            <w:tcW w:w="1417" w:type="dxa"/>
          </w:tcPr>
          <w:p w14:paraId="3BE7F878" w14:textId="77777777" w:rsidR="00362597" w:rsidRPr="00362597" w:rsidRDefault="00362597" w:rsidP="00CA14A0">
            <w:pPr>
              <w:jc w:val="right"/>
              <w:rPr>
                <w:sz w:val="28"/>
                <w:szCs w:val="28"/>
              </w:rPr>
            </w:pPr>
            <w:r w:rsidRPr="00362597">
              <w:rPr>
                <w:sz w:val="28"/>
                <w:szCs w:val="28"/>
              </w:rPr>
              <w:t>Kính gửi:</w:t>
            </w:r>
          </w:p>
        </w:tc>
        <w:tc>
          <w:tcPr>
            <w:tcW w:w="7938" w:type="dxa"/>
          </w:tcPr>
          <w:p w14:paraId="7B87FBCE" w14:textId="77777777" w:rsidR="00D43892" w:rsidRDefault="00D43892" w:rsidP="002227CF">
            <w:pPr>
              <w:rPr>
                <w:b/>
                <w:bCs/>
                <w:sz w:val="28"/>
                <w:szCs w:val="28"/>
              </w:rPr>
            </w:pPr>
          </w:p>
          <w:p w14:paraId="01481FD0" w14:textId="77777777" w:rsidR="00D43892" w:rsidRDefault="002227CF" w:rsidP="002227CF">
            <w:pPr>
              <w:rPr>
                <w:b/>
                <w:bCs/>
                <w:sz w:val="28"/>
                <w:szCs w:val="28"/>
              </w:rPr>
            </w:pPr>
            <w:r>
              <w:rPr>
                <w:b/>
                <w:bCs/>
                <w:sz w:val="28"/>
                <w:szCs w:val="28"/>
              </w:rPr>
              <w:t xml:space="preserve">- </w:t>
            </w:r>
            <w:r w:rsidR="00D43892">
              <w:rPr>
                <w:b/>
                <w:bCs/>
                <w:sz w:val="28"/>
                <w:szCs w:val="28"/>
              </w:rPr>
              <w:t>Trung ương các tổ chức chính trị - xã hội; các hội quần chúng</w:t>
            </w:r>
          </w:p>
          <w:p w14:paraId="1E04360C" w14:textId="0F000514" w:rsidR="00D43892" w:rsidRDefault="00D43892" w:rsidP="00D43892">
            <w:pPr>
              <w:ind w:firstLine="175"/>
              <w:rPr>
                <w:b/>
                <w:bCs/>
                <w:sz w:val="28"/>
                <w:szCs w:val="28"/>
              </w:rPr>
            </w:pPr>
            <w:r>
              <w:rPr>
                <w:b/>
                <w:bCs/>
                <w:sz w:val="28"/>
                <w:szCs w:val="28"/>
              </w:rPr>
              <w:t>do Đảng, Nhà nước giao nhiệm vụ;</w:t>
            </w:r>
          </w:p>
          <w:p w14:paraId="4D33F05B" w14:textId="19EE4660" w:rsidR="002227CF" w:rsidRDefault="00D43892" w:rsidP="002227CF">
            <w:pPr>
              <w:rPr>
                <w:b/>
                <w:bCs/>
                <w:sz w:val="28"/>
                <w:szCs w:val="28"/>
              </w:rPr>
            </w:pPr>
            <w:r>
              <w:rPr>
                <w:b/>
                <w:bCs/>
                <w:sz w:val="28"/>
                <w:szCs w:val="28"/>
              </w:rPr>
              <w:t xml:space="preserve">- </w:t>
            </w:r>
            <w:r w:rsidR="002227CF" w:rsidRPr="003F79B7">
              <w:rPr>
                <w:b/>
                <w:bCs/>
                <w:sz w:val="28"/>
                <w:szCs w:val="28"/>
              </w:rPr>
              <w:t xml:space="preserve">Ủy ban </w:t>
            </w:r>
            <w:r w:rsidR="002227CF">
              <w:rPr>
                <w:b/>
                <w:bCs/>
                <w:sz w:val="28"/>
                <w:szCs w:val="28"/>
              </w:rPr>
              <w:t>MTTQ</w:t>
            </w:r>
            <w:r w:rsidR="002227CF" w:rsidRPr="003F79B7">
              <w:rPr>
                <w:b/>
                <w:bCs/>
                <w:sz w:val="28"/>
                <w:szCs w:val="28"/>
              </w:rPr>
              <w:t xml:space="preserve"> Việt Nam</w:t>
            </w:r>
            <w:r w:rsidR="002227CF">
              <w:rPr>
                <w:b/>
                <w:bCs/>
                <w:sz w:val="28"/>
                <w:szCs w:val="28"/>
                <w:lang w:val="vi-VN"/>
              </w:rPr>
              <w:t xml:space="preserve"> </w:t>
            </w:r>
            <w:r w:rsidR="002227CF" w:rsidRPr="003F79B7">
              <w:rPr>
                <w:b/>
                <w:bCs/>
                <w:sz w:val="28"/>
                <w:szCs w:val="28"/>
              </w:rPr>
              <w:t>các tỉnh, thành phố</w:t>
            </w:r>
            <w:r w:rsidR="006B1777">
              <w:rPr>
                <w:b/>
                <w:bCs/>
                <w:sz w:val="28"/>
                <w:szCs w:val="28"/>
              </w:rPr>
              <w:t>;</w:t>
            </w:r>
          </w:p>
          <w:p w14:paraId="50CCCEAD" w14:textId="02550723" w:rsidR="002227CF" w:rsidRPr="00D43892" w:rsidRDefault="00154FAD" w:rsidP="00E1124D">
            <w:pPr>
              <w:rPr>
                <w:b/>
                <w:bCs/>
                <w:sz w:val="28"/>
                <w:szCs w:val="28"/>
              </w:rPr>
            </w:pPr>
            <w:r>
              <w:rPr>
                <w:b/>
                <w:bCs/>
                <w:sz w:val="28"/>
                <w:szCs w:val="28"/>
                <w:lang w:val="vi-VN"/>
              </w:rPr>
              <w:t xml:space="preserve">- Các cơ quan báo chí </w:t>
            </w:r>
            <w:r w:rsidR="00E1124D">
              <w:rPr>
                <w:b/>
                <w:bCs/>
                <w:sz w:val="28"/>
                <w:szCs w:val="28"/>
              </w:rPr>
              <w:t>khối MTTQ Việt Nam</w:t>
            </w:r>
            <w:r w:rsidR="00E1124D" w:rsidRPr="00346D38">
              <w:rPr>
                <w:rStyle w:val="FootnoteReference"/>
                <w:sz w:val="28"/>
                <w:szCs w:val="28"/>
              </w:rPr>
              <w:footnoteReference w:id="1"/>
            </w:r>
            <w:r w:rsidR="00D43892">
              <w:rPr>
                <w:b/>
                <w:bCs/>
                <w:sz w:val="28"/>
                <w:szCs w:val="28"/>
                <w:lang w:val="vi-VN"/>
              </w:rPr>
              <w:t>.</w:t>
            </w:r>
          </w:p>
        </w:tc>
      </w:tr>
    </w:tbl>
    <w:p w14:paraId="10D27A1F" w14:textId="77777777" w:rsidR="00CA14A0" w:rsidRPr="00D00E30" w:rsidRDefault="00CA14A0" w:rsidP="00362597">
      <w:pPr>
        <w:spacing w:line="259" w:lineRule="auto"/>
        <w:rPr>
          <w:rFonts w:eastAsia="Calibri" w:cs="Times New Roman"/>
          <w:sz w:val="38"/>
          <w:szCs w:val="38"/>
          <w:lang w:val="vi-VN"/>
        </w:rPr>
      </w:pPr>
    </w:p>
    <w:p w14:paraId="6AE3E755" w14:textId="59F66FB3" w:rsidR="0015340E" w:rsidRDefault="001C1BC4" w:rsidP="00F662AE">
      <w:pPr>
        <w:spacing w:before="40" w:line="264" w:lineRule="auto"/>
        <w:ind w:firstLine="709"/>
        <w:rPr>
          <w:sz w:val="28"/>
          <w:szCs w:val="28"/>
        </w:rPr>
      </w:pPr>
      <w:r w:rsidRPr="00CA14A0">
        <w:rPr>
          <w:rFonts w:eastAsia="Calibri" w:cs="Times New Roman"/>
          <w:spacing w:val="-8"/>
          <w:sz w:val="28"/>
          <w:szCs w:val="28"/>
        </w:rPr>
        <w:t>Căn</w:t>
      </w:r>
      <w:r w:rsidRPr="00CA14A0">
        <w:rPr>
          <w:rFonts w:eastAsia="Calibri" w:cs="Times New Roman"/>
          <w:spacing w:val="-8"/>
          <w:sz w:val="28"/>
          <w:szCs w:val="28"/>
          <w:lang w:val="vi-VN"/>
        </w:rPr>
        <w:t xml:space="preserve"> cứ</w:t>
      </w:r>
      <w:r w:rsidR="009F5351" w:rsidRPr="00CA14A0">
        <w:rPr>
          <w:rFonts w:eastAsia="Calibri" w:cs="Times New Roman"/>
          <w:spacing w:val="-8"/>
          <w:sz w:val="28"/>
          <w:szCs w:val="28"/>
        </w:rPr>
        <w:t xml:space="preserve"> </w:t>
      </w:r>
      <w:r w:rsidR="00F3733E" w:rsidRPr="00F3733E">
        <w:rPr>
          <w:rFonts w:eastAsia="Calibri" w:cs="Times New Roman"/>
          <w:spacing w:val="-8"/>
          <w:sz w:val="28"/>
          <w:szCs w:val="28"/>
        </w:rPr>
        <w:t xml:space="preserve">Hướng dẫn </w:t>
      </w:r>
      <w:r w:rsidR="00F3733E">
        <w:rPr>
          <w:rFonts w:eastAsia="Calibri" w:cs="Times New Roman"/>
          <w:spacing w:val="-8"/>
          <w:sz w:val="28"/>
          <w:szCs w:val="28"/>
        </w:rPr>
        <w:t xml:space="preserve">số </w:t>
      </w:r>
      <w:r w:rsidR="009D1201">
        <w:rPr>
          <w:rFonts w:eastAsia="Calibri" w:cs="Times New Roman"/>
          <w:spacing w:val="-8"/>
          <w:sz w:val="28"/>
          <w:szCs w:val="28"/>
        </w:rPr>
        <w:t>06</w:t>
      </w:r>
      <w:r w:rsidR="00F3733E" w:rsidRPr="00F3733E">
        <w:rPr>
          <w:rFonts w:eastAsia="Calibri" w:cs="Times New Roman"/>
          <w:spacing w:val="-8"/>
          <w:sz w:val="28"/>
          <w:szCs w:val="28"/>
        </w:rPr>
        <w:t>-HD/BTGTW</w:t>
      </w:r>
      <w:r w:rsidR="009D1201">
        <w:rPr>
          <w:rFonts w:eastAsia="Calibri" w:cs="Times New Roman"/>
          <w:spacing w:val="-8"/>
          <w:sz w:val="28"/>
          <w:szCs w:val="28"/>
        </w:rPr>
        <w:t xml:space="preserve"> ngày 08</w:t>
      </w:r>
      <w:r w:rsidR="00F3733E">
        <w:rPr>
          <w:rFonts w:eastAsia="Calibri" w:cs="Times New Roman"/>
          <w:spacing w:val="-8"/>
          <w:sz w:val="28"/>
          <w:szCs w:val="28"/>
        </w:rPr>
        <w:t>/</w:t>
      </w:r>
      <w:r w:rsidR="00F3733E" w:rsidRPr="00F3733E">
        <w:rPr>
          <w:rFonts w:eastAsia="Calibri" w:cs="Times New Roman"/>
          <w:spacing w:val="-8"/>
          <w:sz w:val="28"/>
          <w:szCs w:val="28"/>
        </w:rPr>
        <w:t>9/2026</w:t>
      </w:r>
      <w:r w:rsidR="00F3733E">
        <w:rPr>
          <w:rFonts w:eastAsia="Calibri" w:cs="Times New Roman"/>
          <w:spacing w:val="-8"/>
          <w:sz w:val="28"/>
          <w:szCs w:val="28"/>
        </w:rPr>
        <w:t xml:space="preserve"> </w:t>
      </w:r>
      <w:r w:rsidR="00842026" w:rsidRPr="00CA14A0">
        <w:rPr>
          <w:rFonts w:eastAsia="Calibri" w:cs="Times New Roman"/>
          <w:spacing w:val="-8"/>
          <w:sz w:val="28"/>
          <w:szCs w:val="28"/>
        </w:rPr>
        <w:t xml:space="preserve">của </w:t>
      </w:r>
      <w:r w:rsidR="004436D4" w:rsidRPr="00CA14A0">
        <w:rPr>
          <w:rFonts w:eastAsia="Calibri" w:cs="Times New Roman"/>
          <w:spacing w:val="-8"/>
          <w:sz w:val="28"/>
          <w:szCs w:val="28"/>
        </w:rPr>
        <w:t>Ban Tuyên giáo</w:t>
      </w:r>
      <w:r w:rsidR="004436D4" w:rsidRPr="00171179">
        <w:rPr>
          <w:rFonts w:eastAsia="Calibri" w:cs="Times New Roman"/>
          <w:sz w:val="28"/>
          <w:szCs w:val="28"/>
        </w:rPr>
        <w:t xml:space="preserve"> </w:t>
      </w:r>
      <w:r w:rsidR="004436D4" w:rsidRPr="00CA14A0">
        <w:rPr>
          <w:rFonts w:eastAsia="Calibri" w:cs="Times New Roman"/>
          <w:spacing w:val="-6"/>
          <w:sz w:val="28"/>
          <w:szCs w:val="28"/>
        </w:rPr>
        <w:t>Trung ương</w:t>
      </w:r>
      <w:r w:rsidR="00842026" w:rsidRPr="00CA14A0">
        <w:rPr>
          <w:rFonts w:eastAsia="Calibri" w:cs="Times New Roman"/>
          <w:spacing w:val="-6"/>
          <w:sz w:val="28"/>
          <w:szCs w:val="28"/>
        </w:rPr>
        <w:t xml:space="preserve"> </w:t>
      </w:r>
      <w:r w:rsidR="00842026" w:rsidRPr="00CA14A0">
        <w:rPr>
          <w:spacing w:val="-6"/>
          <w:sz w:val="28"/>
          <w:szCs w:val="28"/>
          <w:lang w:val="vi-VN"/>
        </w:rPr>
        <w:t>về</w:t>
      </w:r>
      <w:r w:rsidR="00F3733E">
        <w:rPr>
          <w:spacing w:val="-6"/>
          <w:sz w:val="28"/>
          <w:szCs w:val="28"/>
        </w:rPr>
        <w:t xml:space="preserve"> việc h</w:t>
      </w:r>
      <w:r w:rsidR="00F3733E" w:rsidRPr="00F3733E">
        <w:rPr>
          <w:spacing w:val="-6"/>
          <w:sz w:val="28"/>
          <w:szCs w:val="28"/>
        </w:rPr>
        <w:t xml:space="preserve">ướng dẫn </w:t>
      </w:r>
      <w:r w:rsidR="00F3733E">
        <w:rPr>
          <w:spacing w:val="-6"/>
          <w:sz w:val="28"/>
          <w:szCs w:val="28"/>
        </w:rPr>
        <w:t>t</w:t>
      </w:r>
      <w:r w:rsidR="00F3733E" w:rsidRPr="00F3733E">
        <w:rPr>
          <w:spacing w:val="-6"/>
          <w:sz w:val="28"/>
          <w:szCs w:val="28"/>
        </w:rPr>
        <w:t>uyên truyền</w:t>
      </w:r>
      <w:r w:rsidR="009D1201">
        <w:rPr>
          <w:spacing w:val="-6"/>
          <w:sz w:val="28"/>
          <w:szCs w:val="28"/>
        </w:rPr>
        <w:t xml:space="preserve"> </w:t>
      </w:r>
      <w:r w:rsidR="009D1201" w:rsidRPr="009D1201">
        <w:rPr>
          <w:spacing w:val="-6"/>
          <w:sz w:val="28"/>
          <w:szCs w:val="28"/>
        </w:rPr>
        <w:t>kỷ niệm 150 năm Ngày sinh cụ Huỳnh Thúc Kháng (01/10/1876 - 01/10/2026)</w:t>
      </w:r>
      <w:r w:rsidR="00842026" w:rsidRPr="00CA14A0">
        <w:rPr>
          <w:rFonts w:cs="Times New Roman (Body CS)"/>
          <w:spacing w:val="-6"/>
          <w:sz w:val="28"/>
          <w:szCs w:val="28"/>
          <w:lang w:val="vi-VN"/>
        </w:rPr>
        <w:t>, Ban Thường trực Ủy ban Trung ương Mặt trận Tổ quốc</w:t>
      </w:r>
      <w:r w:rsidR="00842026" w:rsidRPr="00171179">
        <w:rPr>
          <w:sz w:val="28"/>
          <w:szCs w:val="28"/>
          <w:lang w:val="vi-VN"/>
        </w:rPr>
        <w:t xml:space="preserve"> Việt Nam đề nghị </w:t>
      </w:r>
      <w:r w:rsidR="00130298">
        <w:rPr>
          <w:sz w:val="28"/>
          <w:szCs w:val="28"/>
        </w:rPr>
        <w:t xml:space="preserve">các </w:t>
      </w:r>
      <w:r w:rsidR="00E1196D">
        <w:rPr>
          <w:sz w:val="28"/>
          <w:szCs w:val="28"/>
        </w:rPr>
        <w:t>đơn</w:t>
      </w:r>
      <w:r w:rsidR="00E1196D">
        <w:rPr>
          <w:sz w:val="28"/>
          <w:szCs w:val="28"/>
          <w:lang w:val="vi-VN"/>
        </w:rPr>
        <w:t xml:space="preserve"> vị triển khai</w:t>
      </w:r>
      <w:r w:rsidR="008B562B">
        <w:rPr>
          <w:sz w:val="28"/>
          <w:szCs w:val="28"/>
        </w:rPr>
        <w:t xml:space="preserve"> thực hiện</w:t>
      </w:r>
      <w:r w:rsidR="00E1124D">
        <w:rPr>
          <w:sz w:val="28"/>
          <w:szCs w:val="28"/>
        </w:rPr>
        <w:t xml:space="preserve"> tuyên truyền kỷ niệm </w:t>
      </w:r>
      <w:r w:rsidR="009D1201" w:rsidRPr="009D1201">
        <w:rPr>
          <w:sz w:val="28"/>
          <w:szCs w:val="28"/>
        </w:rPr>
        <w:t>150 năm Ngày sinh cụ Huỳ</w:t>
      </w:r>
      <w:r w:rsidR="009D1201">
        <w:rPr>
          <w:sz w:val="28"/>
          <w:szCs w:val="28"/>
        </w:rPr>
        <w:t>nh Thúc Kháng</w:t>
      </w:r>
      <w:r w:rsidR="00E1124D">
        <w:rPr>
          <w:sz w:val="28"/>
          <w:szCs w:val="28"/>
        </w:rPr>
        <w:t>, cụ thể như sau:</w:t>
      </w:r>
    </w:p>
    <w:p w14:paraId="331E45DF" w14:textId="77777777" w:rsidR="0015340E" w:rsidRDefault="006B1777" w:rsidP="009D1201">
      <w:pPr>
        <w:spacing w:before="40" w:line="264" w:lineRule="auto"/>
        <w:ind w:firstLine="709"/>
        <w:rPr>
          <w:sz w:val="28"/>
          <w:szCs w:val="28"/>
        </w:rPr>
      </w:pPr>
      <w:r w:rsidRPr="00567E79">
        <w:rPr>
          <w:b/>
          <w:spacing w:val="-6"/>
          <w:sz w:val="28"/>
          <w:szCs w:val="28"/>
        </w:rPr>
        <w:t>1. Nội dung tuyên truyền</w:t>
      </w:r>
    </w:p>
    <w:p w14:paraId="75C917A8" w14:textId="4C0C82D8" w:rsidR="0015340E" w:rsidRDefault="00567E79" w:rsidP="009D1201">
      <w:pPr>
        <w:spacing w:before="40" w:line="264" w:lineRule="auto"/>
        <w:ind w:firstLine="709"/>
        <w:rPr>
          <w:sz w:val="28"/>
          <w:szCs w:val="28"/>
        </w:rPr>
      </w:pPr>
      <w:r w:rsidRPr="00567E79">
        <w:rPr>
          <w:i/>
          <w:sz w:val="28"/>
          <w:szCs w:val="28"/>
        </w:rPr>
        <w:t>1.1.</w:t>
      </w:r>
      <w:r w:rsidRPr="009D1201">
        <w:rPr>
          <w:sz w:val="28"/>
          <w:szCs w:val="28"/>
        </w:rPr>
        <w:t xml:space="preserve"> </w:t>
      </w:r>
      <w:r w:rsidR="009D1201" w:rsidRPr="009D1201">
        <w:rPr>
          <w:sz w:val="28"/>
          <w:szCs w:val="28"/>
          <w:lang w:val="vi-VN"/>
        </w:rPr>
        <w:t>Thân thế, cuộc đời hoạt động và những công lao, cống hiến to lớn của cụ Huỳnh Thúc Kháng đối với sự nghiệp đấu tranh vì độc lập, tự do của dân tộc; khẳng định Cụ là chí sĩ yêu nước tiêu biểu, nhà đại trí thức, nhà hoạt động văn hóa, báo chí</w:t>
      </w:r>
      <w:r w:rsidR="0094150D">
        <w:rPr>
          <w:sz w:val="28"/>
          <w:szCs w:val="28"/>
        </w:rPr>
        <w:t xml:space="preserve"> </w:t>
      </w:r>
      <w:bookmarkStart w:id="0" w:name="_GoBack"/>
      <w:bookmarkEnd w:id="0"/>
      <w:r w:rsidR="009D1201" w:rsidRPr="009D1201">
        <w:rPr>
          <w:sz w:val="28"/>
          <w:szCs w:val="28"/>
          <w:lang w:val="vi-VN"/>
        </w:rPr>
        <w:t>xuất sắc, người có uy tín lớn trong Nhân dân, người con ưu tú của quê hương Đà Nẵng suốt đời nêu cao lòng yêu nước, thương dân, kiên trì đấu tranh vì dân quyền, dân sinh, vì độc lập, tự do và hạnh phúc của Nhân dân.</w:t>
      </w:r>
    </w:p>
    <w:p w14:paraId="394787C5" w14:textId="77777777" w:rsidR="0015340E" w:rsidRPr="0015340E" w:rsidRDefault="009D1201" w:rsidP="009D1201">
      <w:pPr>
        <w:spacing w:before="40" w:line="264" w:lineRule="auto"/>
        <w:ind w:firstLine="709"/>
        <w:rPr>
          <w:spacing w:val="-2"/>
          <w:sz w:val="28"/>
          <w:szCs w:val="28"/>
        </w:rPr>
      </w:pPr>
      <w:r w:rsidRPr="0015340E">
        <w:rPr>
          <w:i/>
          <w:spacing w:val="-2"/>
          <w:sz w:val="28"/>
          <w:szCs w:val="28"/>
        </w:rPr>
        <w:t>1.2.</w:t>
      </w:r>
      <w:r w:rsidRPr="0015340E">
        <w:rPr>
          <w:spacing w:val="-2"/>
          <w:sz w:val="28"/>
          <w:szCs w:val="28"/>
        </w:rPr>
        <w:t xml:space="preserve"> </w:t>
      </w:r>
      <w:r w:rsidRPr="0015340E">
        <w:rPr>
          <w:spacing w:val="-2"/>
          <w:sz w:val="28"/>
          <w:szCs w:val="28"/>
          <w:lang w:val="vi-VN"/>
        </w:rPr>
        <w:t>Những đóng góp của cụ Huỳnh Thúc Kháng trong sự nghiệp cách mạng Việt Nam, nhất là sau Cách mạng Tháng Tám năm 1945; vai trò trong việc tham gia xây dựng, củng cố chính quyền cách mạng, tập hợp, đoàn kết các tầng lớp nhân sĩ, trí thức và Nhân dân; mối quan hệ, sự trân trọng, tin cậy giữa cụ Huỳnh Thúc Kháng và Chủ tịch Hồ Chí Minh; những bài học, giá trị lịch sử và thực tiễn từ cuộc đời, sự nghiệp của Cụ đối với sự nghiệp xây dựng và bảo vệ Tổ quốc hiện nay.</w:t>
      </w:r>
    </w:p>
    <w:p w14:paraId="442B14FD" w14:textId="78859F91" w:rsidR="009D1201" w:rsidRPr="0015340E" w:rsidRDefault="009D1201" w:rsidP="009D1201">
      <w:pPr>
        <w:spacing w:before="40" w:line="264" w:lineRule="auto"/>
        <w:ind w:firstLine="709"/>
        <w:rPr>
          <w:sz w:val="28"/>
          <w:szCs w:val="28"/>
        </w:rPr>
      </w:pPr>
      <w:r>
        <w:rPr>
          <w:i/>
          <w:sz w:val="28"/>
          <w:szCs w:val="28"/>
        </w:rPr>
        <w:t>1.3</w:t>
      </w:r>
      <w:r w:rsidRPr="00567E79">
        <w:rPr>
          <w:i/>
          <w:sz w:val="28"/>
          <w:szCs w:val="28"/>
        </w:rPr>
        <w:t>.</w:t>
      </w:r>
      <w:r w:rsidRPr="009D1201">
        <w:rPr>
          <w:sz w:val="28"/>
          <w:szCs w:val="28"/>
        </w:rPr>
        <w:t xml:space="preserve"> </w:t>
      </w:r>
      <w:r w:rsidRPr="009D1201">
        <w:rPr>
          <w:sz w:val="28"/>
          <w:szCs w:val="28"/>
          <w:lang w:val="vi-VN"/>
        </w:rPr>
        <w:t>Tấm gương đạo đức, khí tiết, nhân cách và phong cách của cụ Huỳnh Thúc Kháng, tiêu biểu cho lòng yêu nước, tinh thần kiên trung, bất khuất, cương trực, thanh liêm, không màng danh lợi, hết lòng phụng sự Tổ quốc, phục vụ Nhân dân; những đóng góp của Cụ trong lĩnh vực chính trị, văn hóa, giáo dục, báo chí; việc học tập và noi theo tấm gương cụ Huỳnh Thúc Kháng trong công tác xây dựng Đảng, xây dựng hệ thống chính trị, xây dựng đội ngũ cán bộ và phát huy sức mạnh đại đoàn kết toàn dân tộc hiện nay.</w:t>
      </w:r>
    </w:p>
    <w:p w14:paraId="43D10234" w14:textId="75530BF4" w:rsidR="009D1201" w:rsidRPr="009D1201" w:rsidRDefault="009D1201" w:rsidP="009D1201">
      <w:pPr>
        <w:spacing w:before="40" w:line="264" w:lineRule="auto"/>
        <w:ind w:firstLine="709"/>
        <w:rPr>
          <w:sz w:val="28"/>
          <w:szCs w:val="28"/>
          <w:lang w:val="vi-VN"/>
        </w:rPr>
      </w:pPr>
      <w:r>
        <w:rPr>
          <w:i/>
          <w:sz w:val="28"/>
          <w:szCs w:val="28"/>
        </w:rPr>
        <w:lastRenderedPageBreak/>
        <w:t>1.4</w:t>
      </w:r>
      <w:r w:rsidRPr="00567E79">
        <w:rPr>
          <w:i/>
          <w:sz w:val="28"/>
          <w:szCs w:val="28"/>
        </w:rPr>
        <w:t>.</w:t>
      </w:r>
      <w:r w:rsidRPr="009D1201">
        <w:rPr>
          <w:sz w:val="28"/>
          <w:szCs w:val="28"/>
        </w:rPr>
        <w:t xml:space="preserve"> </w:t>
      </w:r>
      <w:r w:rsidRPr="009D1201">
        <w:rPr>
          <w:sz w:val="28"/>
          <w:szCs w:val="28"/>
          <w:lang w:val="vi-VN"/>
        </w:rPr>
        <w:t>Đấu tranh, phản bác các thông tin, quan điểm sai trái, thù địch chống phá Đảng, Nhà nước, chế độ, xuyên tạc cuộc đời và những đóng góp của cụ Huỳnh Thúc Kháng.</w:t>
      </w:r>
    </w:p>
    <w:p w14:paraId="444E6BFE" w14:textId="6B07A874" w:rsidR="009D1201" w:rsidRPr="009D1201" w:rsidRDefault="009D1201" w:rsidP="009D1201">
      <w:pPr>
        <w:spacing w:before="40" w:line="264" w:lineRule="auto"/>
        <w:ind w:firstLine="709"/>
        <w:rPr>
          <w:sz w:val="28"/>
          <w:szCs w:val="28"/>
          <w:lang w:val="vi-VN"/>
        </w:rPr>
      </w:pPr>
      <w:r>
        <w:rPr>
          <w:i/>
          <w:sz w:val="28"/>
          <w:szCs w:val="28"/>
        </w:rPr>
        <w:t>1.5</w:t>
      </w:r>
      <w:r w:rsidRPr="00567E79">
        <w:rPr>
          <w:i/>
          <w:sz w:val="28"/>
          <w:szCs w:val="28"/>
        </w:rPr>
        <w:t>.</w:t>
      </w:r>
      <w:r w:rsidRPr="009D1201">
        <w:rPr>
          <w:sz w:val="28"/>
          <w:szCs w:val="28"/>
        </w:rPr>
        <w:t xml:space="preserve"> </w:t>
      </w:r>
      <w:r w:rsidRPr="009D1201">
        <w:rPr>
          <w:sz w:val="28"/>
          <w:szCs w:val="28"/>
          <w:lang w:val="vi-VN"/>
        </w:rPr>
        <w:t>Các hoạt động tuyên truyền kỷ niệm 150 năm Ngày sinh cụ Huỳnh Thúc Kháng diễn ra tại các ban, bộ, ngành, địa phương trên cả nước; nhất là các hoạt động lớn, trọng tâm.</w:t>
      </w:r>
    </w:p>
    <w:p w14:paraId="11687116" w14:textId="77777777" w:rsidR="006B1777" w:rsidRPr="00475637" w:rsidRDefault="00475637" w:rsidP="00F662AE">
      <w:pPr>
        <w:spacing w:before="120" w:line="276" w:lineRule="auto"/>
        <w:ind w:firstLine="709"/>
        <w:rPr>
          <w:b/>
          <w:sz w:val="28"/>
          <w:szCs w:val="28"/>
        </w:rPr>
      </w:pPr>
      <w:r w:rsidRPr="00475637">
        <w:rPr>
          <w:b/>
          <w:sz w:val="28"/>
          <w:szCs w:val="28"/>
        </w:rPr>
        <w:t>2. Một số khẩu hiệu tuyên truyền</w:t>
      </w:r>
    </w:p>
    <w:p w14:paraId="22CEF6DF" w14:textId="77777777" w:rsidR="0015340E" w:rsidRDefault="00475637" w:rsidP="0015340E">
      <w:pPr>
        <w:spacing w:before="120" w:line="276" w:lineRule="auto"/>
        <w:ind w:firstLine="709"/>
        <w:rPr>
          <w:spacing w:val="-12"/>
          <w:sz w:val="28"/>
          <w:szCs w:val="28"/>
          <w:lang w:val="vi-VN"/>
        </w:rPr>
      </w:pPr>
      <w:r w:rsidRPr="008E194F">
        <w:rPr>
          <w:spacing w:val="-12"/>
          <w:sz w:val="28"/>
          <w:szCs w:val="28"/>
          <w:lang w:val="vi-VN"/>
        </w:rPr>
        <w:t xml:space="preserve">- </w:t>
      </w:r>
      <w:r w:rsidR="0015340E" w:rsidRPr="0015340E">
        <w:rPr>
          <w:sz w:val="28"/>
          <w:szCs w:val="28"/>
          <w:lang w:val="vi-VN"/>
        </w:rPr>
        <w:t>Nhiệt liệt chào mừng 150 năm Ngày sinh cụ Huỳnh Thúc Kháng (01/10/1876-01/10/2026)!</w:t>
      </w:r>
    </w:p>
    <w:p w14:paraId="7EA1A59F" w14:textId="77777777" w:rsidR="0015340E" w:rsidRDefault="0015340E" w:rsidP="0015340E">
      <w:pPr>
        <w:spacing w:before="120" w:line="276" w:lineRule="auto"/>
        <w:ind w:firstLine="709"/>
        <w:rPr>
          <w:spacing w:val="-12"/>
          <w:sz w:val="28"/>
          <w:szCs w:val="28"/>
          <w:lang w:val="vi-VN"/>
        </w:rPr>
      </w:pPr>
      <w:r>
        <w:rPr>
          <w:spacing w:val="-12"/>
          <w:sz w:val="28"/>
          <w:szCs w:val="28"/>
        </w:rPr>
        <w:t xml:space="preserve">- </w:t>
      </w:r>
      <w:r w:rsidRPr="0015340E">
        <w:rPr>
          <w:sz w:val="28"/>
          <w:szCs w:val="28"/>
          <w:lang w:val="vi-VN"/>
        </w:rPr>
        <w:t>Cụ Huỳnh Thúc Kháng - Nhà chí sĩ yêu nước, đại trí thức tiêu biểu của dân tộc!</w:t>
      </w:r>
    </w:p>
    <w:p w14:paraId="012B1C25" w14:textId="31B10CE8" w:rsidR="0015340E" w:rsidRPr="0015340E" w:rsidRDefault="0015340E" w:rsidP="0015340E">
      <w:pPr>
        <w:spacing w:before="120" w:line="276" w:lineRule="auto"/>
        <w:ind w:firstLine="709"/>
        <w:rPr>
          <w:spacing w:val="-12"/>
          <w:sz w:val="28"/>
          <w:szCs w:val="28"/>
          <w:lang w:val="vi-VN"/>
        </w:rPr>
      </w:pPr>
      <w:r>
        <w:rPr>
          <w:spacing w:val="-12"/>
          <w:sz w:val="28"/>
          <w:szCs w:val="28"/>
        </w:rPr>
        <w:t xml:space="preserve">- </w:t>
      </w:r>
      <w:r w:rsidRPr="0015340E">
        <w:rPr>
          <w:sz w:val="28"/>
          <w:szCs w:val="28"/>
          <w:lang w:val="vi-VN"/>
        </w:rPr>
        <w:t>Cụ Huỳnh Thúc Kháng - Nhà yêu nước, nhà lãnh đạo có uy tín lớn, hết lòng vì nước, vì dân!</w:t>
      </w:r>
    </w:p>
    <w:p w14:paraId="4642054C" w14:textId="0CA86270" w:rsidR="0015340E" w:rsidRPr="0015340E" w:rsidRDefault="0015340E" w:rsidP="0015340E">
      <w:pPr>
        <w:spacing w:before="120" w:line="276" w:lineRule="auto"/>
        <w:ind w:firstLine="709"/>
        <w:rPr>
          <w:sz w:val="28"/>
          <w:szCs w:val="28"/>
          <w:lang w:val="vi-VN"/>
        </w:rPr>
      </w:pPr>
      <w:r>
        <w:rPr>
          <w:sz w:val="28"/>
          <w:szCs w:val="28"/>
        </w:rPr>
        <w:t>-</w:t>
      </w:r>
      <w:r w:rsidRPr="0015340E">
        <w:rPr>
          <w:sz w:val="28"/>
          <w:szCs w:val="28"/>
          <w:lang w:val="vi-VN"/>
        </w:rPr>
        <w:t xml:space="preserve"> Cụ Huỳnh Thúc Kháng - Tấm gương sáng ngời về lòng yêu nước, khí tiết và nhân cách cao đẹp!</w:t>
      </w:r>
    </w:p>
    <w:p w14:paraId="2F10DCFC" w14:textId="1BEDB4EA" w:rsidR="0015340E" w:rsidRPr="0015340E" w:rsidRDefault="0015340E" w:rsidP="0015340E">
      <w:pPr>
        <w:spacing w:before="120" w:line="276" w:lineRule="auto"/>
        <w:ind w:firstLine="709"/>
        <w:rPr>
          <w:sz w:val="28"/>
          <w:szCs w:val="28"/>
          <w:lang w:val="vi-VN"/>
        </w:rPr>
      </w:pPr>
      <w:r>
        <w:rPr>
          <w:sz w:val="28"/>
          <w:szCs w:val="28"/>
        </w:rPr>
        <w:t>-</w:t>
      </w:r>
      <w:r w:rsidRPr="0015340E">
        <w:rPr>
          <w:sz w:val="28"/>
          <w:szCs w:val="28"/>
          <w:lang w:val="vi-VN"/>
        </w:rPr>
        <w:t xml:space="preserve"> Cụ Huỳnh Thúc Kháng - Nhà hoạt động văn hóa, báo chí xuất sắc, có nhiều đóng góp cho dân tộc!</w:t>
      </w:r>
    </w:p>
    <w:p w14:paraId="084205FD" w14:textId="5D17304E" w:rsidR="0015340E" w:rsidRPr="0015340E" w:rsidRDefault="0015340E" w:rsidP="0015340E">
      <w:pPr>
        <w:spacing w:before="120" w:line="276" w:lineRule="auto"/>
        <w:ind w:firstLine="709"/>
        <w:rPr>
          <w:sz w:val="28"/>
          <w:szCs w:val="28"/>
          <w:lang w:val="vi-VN"/>
        </w:rPr>
      </w:pPr>
      <w:r>
        <w:rPr>
          <w:sz w:val="28"/>
          <w:szCs w:val="28"/>
        </w:rPr>
        <w:t>-</w:t>
      </w:r>
      <w:r w:rsidRPr="0015340E">
        <w:rPr>
          <w:sz w:val="28"/>
          <w:szCs w:val="28"/>
          <w:lang w:val="vi-VN"/>
        </w:rPr>
        <w:t xml:space="preserve"> Đảng Cộng sản Việt Nam quang vinh muôn năm!</w:t>
      </w:r>
    </w:p>
    <w:p w14:paraId="73A21606" w14:textId="77777777" w:rsidR="00475637" w:rsidRPr="00475637" w:rsidRDefault="00475637" w:rsidP="00F662AE">
      <w:pPr>
        <w:spacing w:before="120" w:line="276" w:lineRule="auto"/>
        <w:ind w:firstLine="709"/>
        <w:rPr>
          <w:sz w:val="28"/>
          <w:szCs w:val="28"/>
          <w:lang w:val="vi-VN"/>
        </w:rPr>
      </w:pPr>
      <w:r w:rsidRPr="00475637">
        <w:rPr>
          <w:sz w:val="28"/>
          <w:szCs w:val="28"/>
          <w:lang w:val="vi-VN"/>
        </w:rPr>
        <w:t xml:space="preserve">- Nước Cộng hòa xã hội chủ nghĩa Việt Nam muôn năm! </w:t>
      </w:r>
    </w:p>
    <w:p w14:paraId="2C33DCBE" w14:textId="77777777" w:rsidR="00DA187E" w:rsidRDefault="00475637" w:rsidP="00F662AE">
      <w:pPr>
        <w:spacing w:before="120" w:line="276" w:lineRule="auto"/>
        <w:ind w:firstLine="709"/>
        <w:rPr>
          <w:sz w:val="28"/>
          <w:szCs w:val="28"/>
          <w:lang w:val="vi-VN"/>
        </w:rPr>
      </w:pPr>
      <w:r w:rsidRPr="00475637">
        <w:rPr>
          <w:sz w:val="28"/>
          <w:szCs w:val="28"/>
          <w:lang w:val="vi-VN"/>
        </w:rPr>
        <w:t>- Chủ tịch Hồ Chí Minh vĩ đại sống mãi trong sự nghiệp của chúng ta!</w:t>
      </w:r>
    </w:p>
    <w:p w14:paraId="5CA8228A" w14:textId="77777777" w:rsidR="00DA187E" w:rsidRDefault="00DA187E" w:rsidP="00F662AE">
      <w:pPr>
        <w:spacing w:line="276" w:lineRule="auto"/>
        <w:jc w:val="center"/>
        <w:rPr>
          <w:sz w:val="28"/>
          <w:szCs w:val="28"/>
          <w:lang w:val="vi-VN"/>
        </w:rPr>
      </w:pPr>
      <w:r w:rsidRPr="00DA187E">
        <w:rPr>
          <w:i/>
          <w:sz w:val="28"/>
          <w:szCs w:val="28"/>
        </w:rPr>
        <w:t>(Gửi kèm</w:t>
      </w:r>
      <w:r w:rsidRPr="00DA187E">
        <w:rPr>
          <w:i/>
          <w:sz w:val="28"/>
          <w:szCs w:val="28"/>
          <w:lang w:val="vi-VN"/>
        </w:rPr>
        <w:t xml:space="preserve"> theo công văn này</w:t>
      </w:r>
      <w:r w:rsidRPr="00DA187E">
        <w:rPr>
          <w:i/>
          <w:sz w:val="28"/>
          <w:szCs w:val="28"/>
        </w:rPr>
        <w:t xml:space="preserve"> Đề cương tuyên truyền</w:t>
      </w:r>
    </w:p>
    <w:p w14:paraId="024EDB93" w14:textId="462BD107" w:rsidR="00154FAD" w:rsidRPr="00E1124D" w:rsidRDefault="00DA187E" w:rsidP="00F662AE">
      <w:pPr>
        <w:spacing w:line="276" w:lineRule="auto"/>
        <w:jc w:val="center"/>
        <w:rPr>
          <w:sz w:val="28"/>
          <w:szCs w:val="28"/>
        </w:rPr>
      </w:pPr>
      <w:r w:rsidRPr="00DA187E">
        <w:rPr>
          <w:i/>
          <w:sz w:val="28"/>
          <w:szCs w:val="28"/>
        </w:rPr>
        <w:t xml:space="preserve">kỷ niệm </w:t>
      </w:r>
      <w:r w:rsidR="0015340E" w:rsidRPr="0015340E">
        <w:rPr>
          <w:i/>
          <w:sz w:val="28"/>
          <w:szCs w:val="28"/>
        </w:rPr>
        <w:t>150 năm Ngày sinh cụ Huỳnh Thúc Kháng</w:t>
      </w:r>
      <w:r w:rsidRPr="00DA187E">
        <w:rPr>
          <w:i/>
          <w:sz w:val="28"/>
          <w:szCs w:val="28"/>
        </w:rPr>
        <w:t>)</w:t>
      </w:r>
    </w:p>
    <w:p w14:paraId="264A477B" w14:textId="53D81E54" w:rsidR="00362597" w:rsidRDefault="00F662AE" w:rsidP="00F662AE">
      <w:pPr>
        <w:spacing w:before="120" w:line="276" w:lineRule="auto"/>
        <w:ind w:firstLine="709"/>
        <w:rPr>
          <w:sz w:val="28"/>
          <w:szCs w:val="28"/>
        </w:rPr>
      </w:pPr>
      <w:r>
        <w:rPr>
          <w:sz w:val="28"/>
          <w:szCs w:val="28"/>
        </w:rPr>
        <w:t>Trân trọng.</w:t>
      </w:r>
    </w:p>
    <w:p w14:paraId="0AA5128E" w14:textId="77777777" w:rsidR="00154FAD" w:rsidRPr="00154FAD" w:rsidRDefault="00154FAD" w:rsidP="00154FAD">
      <w:pPr>
        <w:ind w:firstLine="709"/>
        <w:rPr>
          <w:sz w:val="28"/>
          <w:szCs w:val="28"/>
        </w:rPr>
      </w:pPr>
    </w:p>
    <w:tbl>
      <w:tblPr>
        <w:tblW w:w="9072" w:type="dxa"/>
        <w:tblBorders>
          <w:insideH w:val="single" w:sz="4" w:space="0" w:color="auto"/>
        </w:tblBorders>
        <w:tblLayout w:type="fixed"/>
        <w:tblLook w:val="01E0" w:firstRow="1" w:lastRow="1" w:firstColumn="1" w:lastColumn="1" w:noHBand="0" w:noVBand="0"/>
      </w:tblPr>
      <w:tblGrid>
        <w:gridCol w:w="4503"/>
        <w:gridCol w:w="4569"/>
      </w:tblGrid>
      <w:tr w:rsidR="00362597" w:rsidRPr="00362597" w14:paraId="74F55C67" w14:textId="77777777" w:rsidTr="00EB58A7">
        <w:tc>
          <w:tcPr>
            <w:tcW w:w="4503" w:type="dxa"/>
          </w:tcPr>
          <w:p w14:paraId="79C58608" w14:textId="77777777" w:rsidR="00362597" w:rsidRPr="00362597" w:rsidRDefault="00362597" w:rsidP="00362597">
            <w:pPr>
              <w:spacing w:line="259" w:lineRule="auto"/>
              <w:rPr>
                <w:rFonts w:eastAsia="Calibri" w:cs="Times New Roman"/>
                <w:b/>
                <w:i/>
                <w:sz w:val="24"/>
                <w:szCs w:val="24"/>
              </w:rPr>
            </w:pPr>
          </w:p>
          <w:p w14:paraId="29B3E6CE" w14:textId="77777777" w:rsidR="00362597" w:rsidRPr="00362597" w:rsidRDefault="00362597" w:rsidP="00154FAD">
            <w:pPr>
              <w:rPr>
                <w:rFonts w:eastAsia="Calibri" w:cs="Times New Roman"/>
                <w:i/>
                <w:sz w:val="24"/>
              </w:rPr>
            </w:pPr>
            <w:r w:rsidRPr="00362597">
              <w:rPr>
                <w:rFonts w:eastAsia="Calibri" w:cs="Times New Roman"/>
                <w:b/>
                <w:i/>
                <w:sz w:val="24"/>
                <w:szCs w:val="24"/>
              </w:rPr>
              <w:t>Nơi nhận</w:t>
            </w:r>
            <w:r w:rsidRPr="00362597">
              <w:rPr>
                <w:rFonts w:eastAsia="Calibri" w:cs="Times New Roman"/>
                <w:i/>
                <w:sz w:val="24"/>
              </w:rPr>
              <w:t xml:space="preserve">: </w:t>
            </w:r>
          </w:p>
          <w:p w14:paraId="75AA3716" w14:textId="77777777" w:rsidR="00362597" w:rsidRPr="00362597" w:rsidRDefault="00362597" w:rsidP="00154FAD">
            <w:pPr>
              <w:rPr>
                <w:rFonts w:eastAsia="Calibri" w:cs="Times New Roman"/>
                <w:sz w:val="22"/>
              </w:rPr>
            </w:pPr>
            <w:r w:rsidRPr="00362597">
              <w:rPr>
                <w:rFonts w:eastAsia="Calibri" w:cs="Times New Roman"/>
                <w:sz w:val="22"/>
              </w:rPr>
              <w:t>- Như trên;</w:t>
            </w:r>
          </w:p>
          <w:p w14:paraId="1E10476C" w14:textId="77777777" w:rsidR="00362597" w:rsidRDefault="00362597" w:rsidP="00154FAD">
            <w:pPr>
              <w:rPr>
                <w:rFonts w:eastAsia="Calibri" w:cs="Times New Roman"/>
                <w:sz w:val="22"/>
              </w:rPr>
            </w:pPr>
            <w:r w:rsidRPr="00362597">
              <w:rPr>
                <w:rFonts w:eastAsia="Calibri" w:cs="Times New Roman"/>
                <w:sz w:val="22"/>
              </w:rPr>
              <w:t>- Chủ tịch UBTW MTTQ</w:t>
            </w:r>
            <w:r w:rsidR="007C17B8">
              <w:rPr>
                <w:rFonts w:eastAsia="Calibri" w:cs="Times New Roman"/>
                <w:sz w:val="22"/>
              </w:rPr>
              <w:t xml:space="preserve"> </w:t>
            </w:r>
            <w:r w:rsidRPr="00362597">
              <w:rPr>
                <w:rFonts w:eastAsia="Calibri" w:cs="Times New Roman"/>
                <w:sz w:val="22"/>
              </w:rPr>
              <w:t>VN (để b/c);</w:t>
            </w:r>
          </w:p>
          <w:p w14:paraId="58535A8B" w14:textId="77777777" w:rsidR="00362597" w:rsidRDefault="00362597" w:rsidP="00154FAD">
            <w:pPr>
              <w:rPr>
                <w:rFonts w:eastAsia="Calibri" w:cs="Times New Roman"/>
                <w:sz w:val="22"/>
              </w:rPr>
            </w:pPr>
            <w:r w:rsidRPr="00362597">
              <w:rPr>
                <w:rFonts w:eastAsia="Calibri" w:cs="Times New Roman"/>
                <w:sz w:val="22"/>
              </w:rPr>
              <w:t>- Ban Thường trực UBTW MTTQ VN;</w:t>
            </w:r>
          </w:p>
          <w:p w14:paraId="1FDFBC1F" w14:textId="77777777" w:rsidR="009D1007" w:rsidRPr="00362597" w:rsidRDefault="009D1007" w:rsidP="009D1007">
            <w:pPr>
              <w:rPr>
                <w:rFonts w:eastAsia="Calibri" w:cs="Times New Roman"/>
                <w:sz w:val="22"/>
              </w:rPr>
            </w:pPr>
            <w:r>
              <w:rPr>
                <w:rFonts w:eastAsia="Calibri" w:cs="Times New Roman"/>
                <w:sz w:val="22"/>
              </w:rPr>
              <w:t>- Ban Tuyên giáo TW</w:t>
            </w:r>
            <w:r w:rsidRPr="00362597">
              <w:rPr>
                <w:rFonts w:eastAsia="Calibri" w:cs="Times New Roman"/>
                <w:sz w:val="22"/>
              </w:rPr>
              <w:t>;</w:t>
            </w:r>
          </w:p>
          <w:p w14:paraId="10C5741F" w14:textId="77777777" w:rsidR="00362597" w:rsidRPr="00362597" w:rsidRDefault="00362597" w:rsidP="00154FAD">
            <w:pPr>
              <w:rPr>
                <w:rFonts w:eastAsia="Calibri" w:cs="Times New Roman"/>
                <w:sz w:val="22"/>
              </w:rPr>
            </w:pPr>
            <w:r w:rsidRPr="00362597">
              <w:rPr>
                <w:rFonts w:eastAsia="Calibri" w:cs="Times New Roman"/>
                <w:sz w:val="22"/>
              </w:rPr>
              <w:t>- Trợ lý, Thư ký Chủ tịch</w:t>
            </w:r>
            <w:r w:rsidR="00130298">
              <w:rPr>
                <w:rFonts w:eastAsia="Calibri" w:cs="Times New Roman"/>
                <w:sz w:val="22"/>
              </w:rPr>
              <w:t>;</w:t>
            </w:r>
          </w:p>
          <w:p w14:paraId="020472C7" w14:textId="6540BB70" w:rsidR="00362597" w:rsidRDefault="00362597" w:rsidP="00154FAD">
            <w:pPr>
              <w:rPr>
                <w:rFonts w:eastAsia="Calibri" w:cs="Times New Roman"/>
                <w:sz w:val="22"/>
              </w:rPr>
            </w:pPr>
            <w:r w:rsidRPr="00362597">
              <w:rPr>
                <w:rFonts w:eastAsia="Calibri" w:cs="Times New Roman"/>
                <w:sz w:val="22"/>
              </w:rPr>
              <w:t>- Thư ký PCT-TTK;</w:t>
            </w:r>
          </w:p>
          <w:p w14:paraId="7FB3E187" w14:textId="77777777" w:rsidR="008E194F" w:rsidRPr="00362597" w:rsidRDefault="002376E6" w:rsidP="00154FAD">
            <w:pPr>
              <w:rPr>
                <w:rFonts w:eastAsia="Calibri" w:cs="Times New Roman"/>
                <w:sz w:val="22"/>
              </w:rPr>
            </w:pPr>
            <w:r w:rsidRPr="002376E6">
              <w:rPr>
                <w:rFonts w:eastAsia="Calibri" w:cs="Times New Roman"/>
                <w:sz w:val="22"/>
              </w:rPr>
              <w:t xml:space="preserve">- Vụ Tuyên truyền, </w:t>
            </w:r>
            <w:r>
              <w:rPr>
                <w:rFonts w:eastAsia="Calibri" w:cs="Times New Roman"/>
                <w:sz w:val="22"/>
              </w:rPr>
              <w:t>Ban Tuyên giáo TW</w:t>
            </w:r>
            <w:r w:rsidRPr="002376E6">
              <w:rPr>
                <w:rFonts w:eastAsia="Calibri" w:cs="Times New Roman"/>
                <w:sz w:val="22"/>
              </w:rPr>
              <w:t>;</w:t>
            </w:r>
          </w:p>
          <w:p w14:paraId="32E002D0" w14:textId="77777777" w:rsidR="00362597" w:rsidRPr="00362597" w:rsidRDefault="00362597" w:rsidP="00154FAD">
            <w:pPr>
              <w:rPr>
                <w:rFonts w:eastAsia="Calibri" w:cs="Times New Roman"/>
                <w:sz w:val="28"/>
              </w:rPr>
            </w:pPr>
            <w:r w:rsidRPr="00362597">
              <w:rPr>
                <w:rFonts w:eastAsia="Calibri" w:cs="Times New Roman"/>
                <w:sz w:val="22"/>
              </w:rPr>
              <w:t>- Lưu: VT, Ban TG.</w:t>
            </w:r>
            <w:r w:rsidRPr="00362597">
              <w:rPr>
                <w:rFonts w:eastAsia="Calibri" w:cs="Times New Roman"/>
                <w:b/>
                <w:sz w:val="24"/>
              </w:rPr>
              <w:t xml:space="preserve">                                                </w:t>
            </w:r>
            <w:r w:rsidRPr="00362597">
              <w:rPr>
                <w:rFonts w:eastAsia="Calibri" w:cs="Times New Roman"/>
                <w:sz w:val="28"/>
              </w:rPr>
              <w:t xml:space="preserve">                            </w:t>
            </w:r>
          </w:p>
        </w:tc>
        <w:tc>
          <w:tcPr>
            <w:tcW w:w="4569" w:type="dxa"/>
          </w:tcPr>
          <w:p w14:paraId="56D8BF67" w14:textId="77777777" w:rsidR="00362597" w:rsidRPr="00362597" w:rsidRDefault="00362597" w:rsidP="00362597">
            <w:pPr>
              <w:spacing w:line="259" w:lineRule="auto"/>
              <w:jc w:val="center"/>
              <w:rPr>
                <w:rFonts w:eastAsia="Calibri" w:cs="Times New Roman"/>
                <w:bCs/>
                <w:sz w:val="28"/>
              </w:rPr>
            </w:pPr>
            <w:r w:rsidRPr="00362597">
              <w:rPr>
                <w:rFonts w:eastAsia="Calibri" w:cs="Times New Roman"/>
                <w:bCs/>
                <w:sz w:val="28"/>
              </w:rPr>
              <w:t>T</w:t>
            </w:r>
            <w:r w:rsidR="00DE2E1F">
              <w:rPr>
                <w:rFonts w:eastAsia="Calibri" w:cs="Times New Roman"/>
                <w:bCs/>
                <w:sz w:val="28"/>
              </w:rPr>
              <w:t>M</w:t>
            </w:r>
            <w:r w:rsidRPr="00362597">
              <w:rPr>
                <w:rFonts w:eastAsia="Calibri" w:cs="Times New Roman"/>
                <w:bCs/>
                <w:sz w:val="28"/>
              </w:rPr>
              <w:t>. BAN THƯỜNG TRỰC</w:t>
            </w:r>
          </w:p>
          <w:p w14:paraId="5433A417" w14:textId="77777777" w:rsidR="00362597" w:rsidRPr="00362597" w:rsidRDefault="00DE2E1F" w:rsidP="00362597">
            <w:pPr>
              <w:spacing w:line="259" w:lineRule="auto"/>
              <w:jc w:val="center"/>
              <w:rPr>
                <w:rFonts w:eastAsia="Calibri" w:cs="Times New Roman"/>
                <w:b/>
              </w:rPr>
            </w:pPr>
            <w:r>
              <w:rPr>
                <w:rFonts w:eastAsia="Calibri" w:cs="Times New Roman"/>
                <w:b/>
                <w:bCs/>
                <w:sz w:val="28"/>
              </w:rPr>
              <w:t>PHÓ CHỦ TỊCH</w:t>
            </w:r>
          </w:p>
          <w:p w14:paraId="5C2ADFBE" w14:textId="77777777" w:rsidR="00362597" w:rsidRPr="00362597" w:rsidRDefault="00362597" w:rsidP="00362597">
            <w:pPr>
              <w:spacing w:line="259" w:lineRule="auto"/>
              <w:ind w:left="5760" w:firstLine="720"/>
              <w:jc w:val="center"/>
              <w:rPr>
                <w:rFonts w:eastAsia="Calibri" w:cs="Times New Roman"/>
                <w:b/>
              </w:rPr>
            </w:pPr>
          </w:p>
          <w:p w14:paraId="73D6709C" w14:textId="77777777" w:rsidR="00362597" w:rsidRPr="00362597" w:rsidRDefault="00362597" w:rsidP="00362597">
            <w:pPr>
              <w:spacing w:line="259" w:lineRule="auto"/>
              <w:jc w:val="center"/>
              <w:rPr>
                <w:rFonts w:eastAsia="Calibri" w:cs="Times New Roman"/>
                <w:b/>
                <w:sz w:val="28"/>
              </w:rPr>
            </w:pPr>
          </w:p>
          <w:p w14:paraId="04AB02CB" w14:textId="77777777" w:rsidR="00362597" w:rsidRPr="00362597" w:rsidRDefault="00362597" w:rsidP="00362597">
            <w:pPr>
              <w:spacing w:line="259" w:lineRule="auto"/>
              <w:jc w:val="center"/>
              <w:rPr>
                <w:rFonts w:eastAsia="Calibri" w:cs="Times New Roman"/>
                <w:b/>
                <w:sz w:val="28"/>
              </w:rPr>
            </w:pPr>
          </w:p>
          <w:p w14:paraId="2F96CB70" w14:textId="77777777" w:rsidR="00362597" w:rsidRPr="00362597" w:rsidRDefault="00362597" w:rsidP="00362597">
            <w:pPr>
              <w:spacing w:line="259" w:lineRule="auto"/>
              <w:jc w:val="center"/>
              <w:rPr>
                <w:rFonts w:eastAsia="Calibri" w:cs="Times New Roman"/>
                <w:b/>
                <w:sz w:val="28"/>
              </w:rPr>
            </w:pPr>
          </w:p>
          <w:p w14:paraId="4707492D" w14:textId="77777777" w:rsidR="00362597" w:rsidRPr="00362597" w:rsidRDefault="00362597" w:rsidP="00362597">
            <w:pPr>
              <w:spacing w:line="259" w:lineRule="auto"/>
              <w:jc w:val="center"/>
              <w:rPr>
                <w:rFonts w:eastAsia="Calibri" w:cs="Times New Roman"/>
                <w:b/>
                <w:sz w:val="28"/>
                <w:szCs w:val="32"/>
              </w:rPr>
            </w:pPr>
          </w:p>
          <w:p w14:paraId="7D8F13BE" w14:textId="77777777" w:rsidR="00362597" w:rsidRPr="00362597" w:rsidRDefault="00154FAD" w:rsidP="00362597">
            <w:pPr>
              <w:spacing w:line="259" w:lineRule="auto"/>
              <w:jc w:val="center"/>
              <w:rPr>
                <w:rFonts w:eastAsia="Calibri" w:cs="Times New Roman"/>
                <w:b/>
                <w:sz w:val="28"/>
                <w:szCs w:val="32"/>
              </w:rPr>
            </w:pPr>
            <w:r>
              <w:rPr>
                <w:rFonts w:eastAsia="Calibri" w:cs="Times New Roman"/>
                <w:b/>
                <w:sz w:val="28"/>
                <w:szCs w:val="32"/>
              </w:rPr>
              <w:t>Trần Thắng</w:t>
            </w:r>
          </w:p>
        </w:tc>
      </w:tr>
    </w:tbl>
    <w:p w14:paraId="03E6C957" w14:textId="77777777" w:rsidR="006B7895" w:rsidRDefault="006B7895"/>
    <w:sectPr w:rsidR="006B7895" w:rsidSect="00FE36D2">
      <w:headerReference w:type="default" r:id="rId7"/>
      <w:footerReference w:type="default" r:id="rId8"/>
      <w:pgSz w:w="11907" w:h="16840" w:code="9"/>
      <w:pgMar w:top="1134" w:right="1134" w:bottom="1134" w:left="1701" w:header="454" w:footer="45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7AAF51" w14:textId="77777777" w:rsidR="007D5E4E" w:rsidRDefault="007D5E4E" w:rsidP="00DE2E1F">
      <w:r>
        <w:separator/>
      </w:r>
    </w:p>
  </w:endnote>
  <w:endnote w:type="continuationSeparator" w:id="0">
    <w:p w14:paraId="23A36B52" w14:textId="77777777" w:rsidR="007D5E4E" w:rsidRDefault="007D5E4E" w:rsidP="00DE2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9747334"/>
      <w:docPartObj>
        <w:docPartGallery w:val="Page Numbers (Bottom of Page)"/>
        <w:docPartUnique/>
      </w:docPartObj>
    </w:sdtPr>
    <w:sdtEndPr>
      <w:rPr>
        <w:noProof/>
      </w:rPr>
    </w:sdtEndPr>
    <w:sdtContent>
      <w:p w14:paraId="326C925C" w14:textId="23A42653" w:rsidR="00FE36D2" w:rsidRDefault="00FE36D2" w:rsidP="00FE36D2">
        <w:pPr>
          <w:pStyle w:val="Footer"/>
          <w:jc w:val="center"/>
        </w:pPr>
        <w:r>
          <w:fldChar w:fldCharType="begin"/>
        </w:r>
        <w:r>
          <w:instrText xml:space="preserve"> PAGE   \* MERGEFORMAT </w:instrText>
        </w:r>
        <w:r>
          <w:fldChar w:fldCharType="separate"/>
        </w:r>
        <w:r w:rsidR="0094150D">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3B23F8" w14:textId="77777777" w:rsidR="007D5E4E" w:rsidRDefault="007D5E4E" w:rsidP="00DE2E1F">
      <w:r>
        <w:separator/>
      </w:r>
    </w:p>
  </w:footnote>
  <w:footnote w:type="continuationSeparator" w:id="0">
    <w:p w14:paraId="3377FB7B" w14:textId="77777777" w:rsidR="007D5E4E" w:rsidRDefault="007D5E4E" w:rsidP="00DE2E1F">
      <w:r>
        <w:continuationSeparator/>
      </w:r>
    </w:p>
  </w:footnote>
  <w:footnote w:id="1">
    <w:p w14:paraId="12FF7447" w14:textId="796AA930" w:rsidR="00E1124D" w:rsidRDefault="00E1124D">
      <w:pPr>
        <w:pStyle w:val="FootnoteText"/>
      </w:pPr>
      <w:r>
        <w:rPr>
          <w:rStyle w:val="FootnoteReference"/>
        </w:rPr>
        <w:footnoteRef/>
      </w:r>
      <w:r>
        <w:t xml:space="preserve"> Bao gồm các cơ quan báo chí trực thuộc Ban Thường trực UBTW MTTQ Việt Nam và các cơ quan báo chí trực thuộc các Hội quần chúng do Đảng, Nhà nước giao nhiệm vụ.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23FF64" w14:textId="48D0406E" w:rsidR="00DE2E1F" w:rsidRDefault="00DE2E1F">
    <w:pPr>
      <w:pStyle w:val="Header"/>
      <w:jc w:val="center"/>
    </w:pPr>
  </w:p>
  <w:p w14:paraId="03097BDE" w14:textId="77777777" w:rsidR="00DE2E1F" w:rsidRDefault="00DE2E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597"/>
    <w:rsid w:val="0005305B"/>
    <w:rsid w:val="0006748E"/>
    <w:rsid w:val="00106094"/>
    <w:rsid w:val="00107E15"/>
    <w:rsid w:val="00130298"/>
    <w:rsid w:val="0015340E"/>
    <w:rsid w:val="00154FAD"/>
    <w:rsid w:val="00164583"/>
    <w:rsid w:val="00171179"/>
    <w:rsid w:val="00186483"/>
    <w:rsid w:val="001C1BC4"/>
    <w:rsid w:val="001E7C6C"/>
    <w:rsid w:val="002169BD"/>
    <w:rsid w:val="002227CF"/>
    <w:rsid w:val="002376E6"/>
    <w:rsid w:val="002418C6"/>
    <w:rsid w:val="00301398"/>
    <w:rsid w:val="00346D38"/>
    <w:rsid w:val="00352F30"/>
    <w:rsid w:val="00362597"/>
    <w:rsid w:val="003A04A9"/>
    <w:rsid w:val="003A5286"/>
    <w:rsid w:val="003F79B7"/>
    <w:rsid w:val="00410E52"/>
    <w:rsid w:val="004436D4"/>
    <w:rsid w:val="00475637"/>
    <w:rsid w:val="004901FD"/>
    <w:rsid w:val="004B34E8"/>
    <w:rsid w:val="004B5D4B"/>
    <w:rsid w:val="00535FF2"/>
    <w:rsid w:val="00565F83"/>
    <w:rsid w:val="00567E79"/>
    <w:rsid w:val="005B6490"/>
    <w:rsid w:val="005F39A7"/>
    <w:rsid w:val="006077FC"/>
    <w:rsid w:val="006179E2"/>
    <w:rsid w:val="00661510"/>
    <w:rsid w:val="006B1777"/>
    <w:rsid w:val="006B7895"/>
    <w:rsid w:val="006C01B1"/>
    <w:rsid w:val="00706FD6"/>
    <w:rsid w:val="007612A0"/>
    <w:rsid w:val="0077012E"/>
    <w:rsid w:val="007C17B8"/>
    <w:rsid w:val="007D5E4E"/>
    <w:rsid w:val="007F1F63"/>
    <w:rsid w:val="00823E0C"/>
    <w:rsid w:val="00830494"/>
    <w:rsid w:val="00840941"/>
    <w:rsid w:val="00840FE2"/>
    <w:rsid w:val="00842026"/>
    <w:rsid w:val="00845681"/>
    <w:rsid w:val="008773DD"/>
    <w:rsid w:val="00882250"/>
    <w:rsid w:val="00896120"/>
    <w:rsid w:val="008B562B"/>
    <w:rsid w:val="008B5900"/>
    <w:rsid w:val="008E194F"/>
    <w:rsid w:val="0094150D"/>
    <w:rsid w:val="009A39BF"/>
    <w:rsid w:val="009C3F2D"/>
    <w:rsid w:val="009D1007"/>
    <w:rsid w:val="009D1201"/>
    <w:rsid w:val="009F4B87"/>
    <w:rsid w:val="009F5351"/>
    <w:rsid w:val="009F75B0"/>
    <w:rsid w:val="00A02D62"/>
    <w:rsid w:val="00A63014"/>
    <w:rsid w:val="00A93A45"/>
    <w:rsid w:val="00AA5BA7"/>
    <w:rsid w:val="00AB0982"/>
    <w:rsid w:val="00AB76BA"/>
    <w:rsid w:val="00B00729"/>
    <w:rsid w:val="00B24B7B"/>
    <w:rsid w:val="00B24C61"/>
    <w:rsid w:val="00B30FF8"/>
    <w:rsid w:val="00B93561"/>
    <w:rsid w:val="00BA0FDA"/>
    <w:rsid w:val="00BB0E38"/>
    <w:rsid w:val="00BC6DFD"/>
    <w:rsid w:val="00BD4279"/>
    <w:rsid w:val="00C02CB3"/>
    <w:rsid w:val="00C16DD0"/>
    <w:rsid w:val="00C53599"/>
    <w:rsid w:val="00C812B5"/>
    <w:rsid w:val="00C8260F"/>
    <w:rsid w:val="00CA14A0"/>
    <w:rsid w:val="00CE3200"/>
    <w:rsid w:val="00D00E30"/>
    <w:rsid w:val="00D43892"/>
    <w:rsid w:val="00D82DA0"/>
    <w:rsid w:val="00DA187E"/>
    <w:rsid w:val="00DB6182"/>
    <w:rsid w:val="00DE2E1F"/>
    <w:rsid w:val="00DE39D2"/>
    <w:rsid w:val="00DF1CB4"/>
    <w:rsid w:val="00E1124D"/>
    <w:rsid w:val="00E1196D"/>
    <w:rsid w:val="00E139AE"/>
    <w:rsid w:val="00E23602"/>
    <w:rsid w:val="00E4426A"/>
    <w:rsid w:val="00EC0935"/>
    <w:rsid w:val="00EC58B5"/>
    <w:rsid w:val="00F20059"/>
    <w:rsid w:val="00F26A5F"/>
    <w:rsid w:val="00F3733E"/>
    <w:rsid w:val="00F5013F"/>
    <w:rsid w:val="00F559E6"/>
    <w:rsid w:val="00F662AE"/>
    <w:rsid w:val="00F70D97"/>
    <w:rsid w:val="00F95EB3"/>
    <w:rsid w:val="00FE36D2"/>
    <w:rsid w:val="00FF2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4976"/>
  <w15:chartTrackingRefBased/>
  <w15:docId w15:val="{E1D011EE-F549-47F0-858E-4373B864B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182"/>
    <w:rPr>
      <w:rFonts w:ascii="Times New Roman" w:hAnsi="Times New Roman"/>
      <w:sz w:val="26"/>
    </w:rPr>
  </w:style>
  <w:style w:type="paragraph" w:styleId="Heading1">
    <w:name w:val="heading 1"/>
    <w:basedOn w:val="Normal"/>
    <w:next w:val="Normal"/>
    <w:link w:val="Heading1Char"/>
    <w:autoRedefine/>
    <w:uiPriority w:val="9"/>
    <w:qFormat/>
    <w:rsid w:val="00DB6182"/>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DB6182"/>
    <w:pPr>
      <w:keepNext/>
      <w:keepLines/>
      <w:spacing w:before="12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DB6182"/>
    <w:pPr>
      <w:keepNext/>
      <w:keepLines/>
      <w:spacing w:before="120"/>
      <w:contextualSpacing/>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DB6182"/>
    <w:pPr>
      <w:keepNext/>
      <w:keepLines/>
      <w:spacing w:before="4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182"/>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DB6182"/>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DB6182"/>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DB6182"/>
    <w:rPr>
      <w:rFonts w:ascii="Times New Roman" w:eastAsiaTheme="majorEastAsia" w:hAnsi="Times New Roman" w:cstheme="majorBidi"/>
      <w:i/>
      <w:iCs/>
      <w:sz w:val="26"/>
    </w:rPr>
  </w:style>
  <w:style w:type="table" w:styleId="TableGrid">
    <w:name w:val="Table Grid"/>
    <w:basedOn w:val="TableNormal"/>
    <w:uiPriority w:val="39"/>
    <w:rsid w:val="00362597"/>
    <w:pPr>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2E1F"/>
    <w:pPr>
      <w:tabs>
        <w:tab w:val="center" w:pos="4680"/>
        <w:tab w:val="right" w:pos="9360"/>
      </w:tabs>
    </w:pPr>
  </w:style>
  <w:style w:type="character" w:customStyle="1" w:styleId="HeaderChar">
    <w:name w:val="Header Char"/>
    <w:basedOn w:val="DefaultParagraphFont"/>
    <w:link w:val="Header"/>
    <w:uiPriority w:val="99"/>
    <w:rsid w:val="00DE2E1F"/>
    <w:rPr>
      <w:rFonts w:ascii="Times New Roman" w:hAnsi="Times New Roman"/>
      <w:sz w:val="26"/>
    </w:rPr>
  </w:style>
  <w:style w:type="paragraph" w:styleId="Footer">
    <w:name w:val="footer"/>
    <w:basedOn w:val="Normal"/>
    <w:link w:val="FooterChar"/>
    <w:uiPriority w:val="99"/>
    <w:unhideWhenUsed/>
    <w:rsid w:val="00DE2E1F"/>
    <w:pPr>
      <w:tabs>
        <w:tab w:val="center" w:pos="4680"/>
        <w:tab w:val="right" w:pos="9360"/>
      </w:tabs>
    </w:pPr>
  </w:style>
  <w:style w:type="character" w:customStyle="1" w:styleId="FooterChar">
    <w:name w:val="Footer Char"/>
    <w:basedOn w:val="DefaultParagraphFont"/>
    <w:link w:val="Footer"/>
    <w:uiPriority w:val="99"/>
    <w:rsid w:val="00DE2E1F"/>
    <w:rPr>
      <w:rFonts w:ascii="Times New Roman" w:hAnsi="Times New Roman"/>
      <w:sz w:val="26"/>
    </w:rPr>
  </w:style>
  <w:style w:type="paragraph" w:styleId="ListParagraph">
    <w:name w:val="List Paragraph"/>
    <w:basedOn w:val="Normal"/>
    <w:uiPriority w:val="34"/>
    <w:qFormat/>
    <w:rsid w:val="00B24B7B"/>
    <w:pPr>
      <w:ind w:left="720"/>
      <w:contextualSpacing/>
    </w:pPr>
  </w:style>
  <w:style w:type="paragraph" w:styleId="BalloonText">
    <w:name w:val="Balloon Text"/>
    <w:basedOn w:val="Normal"/>
    <w:link w:val="BalloonTextChar"/>
    <w:uiPriority w:val="99"/>
    <w:semiHidden/>
    <w:unhideWhenUsed/>
    <w:rsid w:val="000530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05B"/>
    <w:rPr>
      <w:rFonts w:ascii="Segoe UI" w:hAnsi="Segoe UI" w:cs="Segoe UI"/>
      <w:sz w:val="18"/>
      <w:szCs w:val="18"/>
    </w:rPr>
  </w:style>
  <w:style w:type="paragraph" w:styleId="FootnoteText">
    <w:name w:val="footnote text"/>
    <w:basedOn w:val="Normal"/>
    <w:link w:val="FootnoteTextChar"/>
    <w:uiPriority w:val="99"/>
    <w:semiHidden/>
    <w:unhideWhenUsed/>
    <w:rsid w:val="00B00729"/>
    <w:rPr>
      <w:sz w:val="20"/>
      <w:szCs w:val="20"/>
    </w:rPr>
  </w:style>
  <w:style w:type="character" w:customStyle="1" w:styleId="FootnoteTextChar">
    <w:name w:val="Footnote Text Char"/>
    <w:basedOn w:val="DefaultParagraphFont"/>
    <w:link w:val="FootnoteText"/>
    <w:uiPriority w:val="99"/>
    <w:semiHidden/>
    <w:rsid w:val="00B00729"/>
    <w:rPr>
      <w:rFonts w:ascii="Times New Roman" w:hAnsi="Times New Roman"/>
      <w:sz w:val="20"/>
      <w:szCs w:val="20"/>
    </w:rPr>
  </w:style>
  <w:style w:type="character" w:styleId="FootnoteReference">
    <w:name w:val="footnote reference"/>
    <w:basedOn w:val="DefaultParagraphFont"/>
    <w:uiPriority w:val="99"/>
    <w:semiHidden/>
    <w:unhideWhenUsed/>
    <w:rsid w:val="00B00729"/>
    <w:rPr>
      <w:vertAlign w:val="superscript"/>
    </w:rPr>
  </w:style>
  <w:style w:type="paragraph" w:styleId="NormalWeb">
    <w:name w:val="Normal (Web)"/>
    <w:basedOn w:val="Normal"/>
    <w:uiPriority w:val="99"/>
    <w:semiHidden/>
    <w:unhideWhenUsed/>
    <w:rsid w:val="009D120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38074">
      <w:bodyDiv w:val="1"/>
      <w:marLeft w:val="0"/>
      <w:marRight w:val="0"/>
      <w:marTop w:val="0"/>
      <w:marBottom w:val="0"/>
      <w:divBdr>
        <w:top w:val="none" w:sz="0" w:space="0" w:color="auto"/>
        <w:left w:val="none" w:sz="0" w:space="0" w:color="auto"/>
        <w:bottom w:val="none" w:sz="0" w:space="0" w:color="auto"/>
        <w:right w:val="none" w:sz="0" w:space="0" w:color="auto"/>
      </w:divBdr>
    </w:div>
    <w:div w:id="322241419">
      <w:bodyDiv w:val="1"/>
      <w:marLeft w:val="0"/>
      <w:marRight w:val="0"/>
      <w:marTop w:val="0"/>
      <w:marBottom w:val="0"/>
      <w:divBdr>
        <w:top w:val="none" w:sz="0" w:space="0" w:color="auto"/>
        <w:left w:val="none" w:sz="0" w:space="0" w:color="auto"/>
        <w:bottom w:val="none" w:sz="0" w:space="0" w:color="auto"/>
        <w:right w:val="none" w:sz="0" w:space="0" w:color="auto"/>
      </w:divBdr>
    </w:div>
    <w:div w:id="419180432">
      <w:bodyDiv w:val="1"/>
      <w:marLeft w:val="0"/>
      <w:marRight w:val="0"/>
      <w:marTop w:val="0"/>
      <w:marBottom w:val="0"/>
      <w:divBdr>
        <w:top w:val="none" w:sz="0" w:space="0" w:color="auto"/>
        <w:left w:val="none" w:sz="0" w:space="0" w:color="auto"/>
        <w:bottom w:val="none" w:sz="0" w:space="0" w:color="auto"/>
        <w:right w:val="none" w:sz="0" w:space="0" w:color="auto"/>
      </w:divBdr>
    </w:div>
    <w:div w:id="1103842814">
      <w:bodyDiv w:val="1"/>
      <w:marLeft w:val="0"/>
      <w:marRight w:val="0"/>
      <w:marTop w:val="0"/>
      <w:marBottom w:val="0"/>
      <w:divBdr>
        <w:top w:val="none" w:sz="0" w:space="0" w:color="auto"/>
        <w:left w:val="none" w:sz="0" w:space="0" w:color="auto"/>
        <w:bottom w:val="none" w:sz="0" w:space="0" w:color="auto"/>
        <w:right w:val="none" w:sz="0" w:space="0" w:color="auto"/>
      </w:divBdr>
      <w:divsChild>
        <w:div w:id="716781067">
          <w:marLeft w:val="0"/>
          <w:marRight w:val="0"/>
          <w:marTop w:val="0"/>
          <w:marBottom w:val="0"/>
          <w:divBdr>
            <w:top w:val="none" w:sz="0" w:space="0" w:color="auto"/>
            <w:left w:val="none" w:sz="0" w:space="0" w:color="auto"/>
            <w:bottom w:val="none" w:sz="0" w:space="0" w:color="auto"/>
            <w:right w:val="none" w:sz="0" w:space="0" w:color="auto"/>
          </w:divBdr>
        </w:div>
        <w:div w:id="1463766740">
          <w:marLeft w:val="0"/>
          <w:marRight w:val="0"/>
          <w:marTop w:val="0"/>
          <w:marBottom w:val="0"/>
          <w:divBdr>
            <w:top w:val="none" w:sz="0" w:space="0" w:color="auto"/>
            <w:left w:val="none" w:sz="0" w:space="0" w:color="auto"/>
            <w:bottom w:val="none" w:sz="0" w:space="0" w:color="auto"/>
            <w:right w:val="none" w:sz="0" w:space="0" w:color="auto"/>
          </w:divBdr>
        </w:div>
        <w:div w:id="749959729">
          <w:marLeft w:val="0"/>
          <w:marRight w:val="0"/>
          <w:marTop w:val="0"/>
          <w:marBottom w:val="0"/>
          <w:divBdr>
            <w:top w:val="none" w:sz="0" w:space="0" w:color="auto"/>
            <w:left w:val="none" w:sz="0" w:space="0" w:color="auto"/>
            <w:bottom w:val="none" w:sz="0" w:space="0" w:color="auto"/>
            <w:right w:val="none" w:sz="0" w:space="0" w:color="auto"/>
          </w:divBdr>
        </w:div>
        <w:div w:id="1605310432">
          <w:marLeft w:val="0"/>
          <w:marRight w:val="0"/>
          <w:marTop w:val="0"/>
          <w:marBottom w:val="0"/>
          <w:divBdr>
            <w:top w:val="none" w:sz="0" w:space="0" w:color="auto"/>
            <w:left w:val="none" w:sz="0" w:space="0" w:color="auto"/>
            <w:bottom w:val="none" w:sz="0" w:space="0" w:color="auto"/>
            <w:right w:val="none" w:sz="0" w:space="0" w:color="auto"/>
          </w:divBdr>
        </w:div>
        <w:div w:id="1941184923">
          <w:marLeft w:val="0"/>
          <w:marRight w:val="0"/>
          <w:marTop w:val="0"/>
          <w:marBottom w:val="0"/>
          <w:divBdr>
            <w:top w:val="none" w:sz="0" w:space="0" w:color="auto"/>
            <w:left w:val="none" w:sz="0" w:space="0" w:color="auto"/>
            <w:bottom w:val="none" w:sz="0" w:space="0" w:color="auto"/>
            <w:right w:val="none" w:sz="0" w:space="0" w:color="auto"/>
          </w:divBdr>
        </w:div>
        <w:div w:id="1466315085">
          <w:marLeft w:val="0"/>
          <w:marRight w:val="0"/>
          <w:marTop w:val="0"/>
          <w:marBottom w:val="0"/>
          <w:divBdr>
            <w:top w:val="none" w:sz="0" w:space="0" w:color="auto"/>
            <w:left w:val="none" w:sz="0" w:space="0" w:color="auto"/>
            <w:bottom w:val="none" w:sz="0" w:space="0" w:color="auto"/>
            <w:right w:val="none" w:sz="0" w:space="0" w:color="auto"/>
          </w:divBdr>
        </w:div>
        <w:div w:id="1636570038">
          <w:marLeft w:val="0"/>
          <w:marRight w:val="0"/>
          <w:marTop w:val="0"/>
          <w:marBottom w:val="0"/>
          <w:divBdr>
            <w:top w:val="none" w:sz="0" w:space="0" w:color="auto"/>
            <w:left w:val="none" w:sz="0" w:space="0" w:color="auto"/>
            <w:bottom w:val="none" w:sz="0" w:space="0" w:color="auto"/>
            <w:right w:val="none" w:sz="0" w:space="0" w:color="auto"/>
          </w:divBdr>
        </w:div>
        <w:div w:id="854003559">
          <w:marLeft w:val="0"/>
          <w:marRight w:val="0"/>
          <w:marTop w:val="0"/>
          <w:marBottom w:val="0"/>
          <w:divBdr>
            <w:top w:val="none" w:sz="0" w:space="0" w:color="auto"/>
            <w:left w:val="none" w:sz="0" w:space="0" w:color="auto"/>
            <w:bottom w:val="none" w:sz="0" w:space="0" w:color="auto"/>
            <w:right w:val="none" w:sz="0" w:space="0" w:color="auto"/>
          </w:divBdr>
        </w:div>
        <w:div w:id="1578713456">
          <w:marLeft w:val="0"/>
          <w:marRight w:val="0"/>
          <w:marTop w:val="0"/>
          <w:marBottom w:val="0"/>
          <w:divBdr>
            <w:top w:val="none" w:sz="0" w:space="0" w:color="auto"/>
            <w:left w:val="none" w:sz="0" w:space="0" w:color="auto"/>
            <w:bottom w:val="none" w:sz="0" w:space="0" w:color="auto"/>
            <w:right w:val="none" w:sz="0" w:space="0" w:color="auto"/>
          </w:divBdr>
        </w:div>
        <w:div w:id="104470747">
          <w:marLeft w:val="0"/>
          <w:marRight w:val="0"/>
          <w:marTop w:val="0"/>
          <w:marBottom w:val="0"/>
          <w:divBdr>
            <w:top w:val="none" w:sz="0" w:space="0" w:color="auto"/>
            <w:left w:val="none" w:sz="0" w:space="0" w:color="auto"/>
            <w:bottom w:val="none" w:sz="0" w:space="0" w:color="auto"/>
            <w:right w:val="none" w:sz="0" w:space="0" w:color="auto"/>
          </w:divBdr>
        </w:div>
        <w:div w:id="586308787">
          <w:marLeft w:val="0"/>
          <w:marRight w:val="0"/>
          <w:marTop w:val="0"/>
          <w:marBottom w:val="0"/>
          <w:divBdr>
            <w:top w:val="none" w:sz="0" w:space="0" w:color="auto"/>
            <w:left w:val="none" w:sz="0" w:space="0" w:color="auto"/>
            <w:bottom w:val="none" w:sz="0" w:space="0" w:color="auto"/>
            <w:right w:val="none" w:sz="0" w:space="0" w:color="auto"/>
          </w:divBdr>
        </w:div>
        <w:div w:id="1369136574">
          <w:marLeft w:val="0"/>
          <w:marRight w:val="0"/>
          <w:marTop w:val="0"/>
          <w:marBottom w:val="0"/>
          <w:divBdr>
            <w:top w:val="none" w:sz="0" w:space="0" w:color="auto"/>
            <w:left w:val="none" w:sz="0" w:space="0" w:color="auto"/>
            <w:bottom w:val="none" w:sz="0" w:space="0" w:color="auto"/>
            <w:right w:val="none" w:sz="0" w:space="0" w:color="auto"/>
          </w:divBdr>
        </w:div>
        <w:div w:id="1763993349">
          <w:marLeft w:val="0"/>
          <w:marRight w:val="0"/>
          <w:marTop w:val="0"/>
          <w:marBottom w:val="0"/>
          <w:divBdr>
            <w:top w:val="none" w:sz="0" w:space="0" w:color="auto"/>
            <w:left w:val="none" w:sz="0" w:space="0" w:color="auto"/>
            <w:bottom w:val="none" w:sz="0" w:space="0" w:color="auto"/>
            <w:right w:val="none" w:sz="0" w:space="0" w:color="auto"/>
          </w:divBdr>
        </w:div>
        <w:div w:id="1203593613">
          <w:marLeft w:val="0"/>
          <w:marRight w:val="0"/>
          <w:marTop w:val="0"/>
          <w:marBottom w:val="0"/>
          <w:divBdr>
            <w:top w:val="none" w:sz="0" w:space="0" w:color="auto"/>
            <w:left w:val="none" w:sz="0" w:space="0" w:color="auto"/>
            <w:bottom w:val="none" w:sz="0" w:space="0" w:color="auto"/>
            <w:right w:val="none" w:sz="0" w:space="0" w:color="auto"/>
          </w:divBdr>
        </w:div>
        <w:div w:id="1888949761">
          <w:marLeft w:val="0"/>
          <w:marRight w:val="0"/>
          <w:marTop w:val="0"/>
          <w:marBottom w:val="0"/>
          <w:divBdr>
            <w:top w:val="none" w:sz="0" w:space="0" w:color="auto"/>
            <w:left w:val="none" w:sz="0" w:space="0" w:color="auto"/>
            <w:bottom w:val="none" w:sz="0" w:space="0" w:color="auto"/>
            <w:right w:val="none" w:sz="0" w:space="0" w:color="auto"/>
          </w:divBdr>
        </w:div>
        <w:div w:id="1132334462">
          <w:marLeft w:val="0"/>
          <w:marRight w:val="0"/>
          <w:marTop w:val="0"/>
          <w:marBottom w:val="0"/>
          <w:divBdr>
            <w:top w:val="none" w:sz="0" w:space="0" w:color="auto"/>
            <w:left w:val="none" w:sz="0" w:space="0" w:color="auto"/>
            <w:bottom w:val="none" w:sz="0" w:space="0" w:color="auto"/>
            <w:right w:val="none" w:sz="0" w:space="0" w:color="auto"/>
          </w:divBdr>
        </w:div>
        <w:div w:id="953948735">
          <w:marLeft w:val="0"/>
          <w:marRight w:val="0"/>
          <w:marTop w:val="0"/>
          <w:marBottom w:val="0"/>
          <w:divBdr>
            <w:top w:val="none" w:sz="0" w:space="0" w:color="auto"/>
            <w:left w:val="none" w:sz="0" w:space="0" w:color="auto"/>
            <w:bottom w:val="none" w:sz="0" w:space="0" w:color="auto"/>
            <w:right w:val="none" w:sz="0" w:space="0" w:color="auto"/>
          </w:divBdr>
        </w:div>
        <w:div w:id="53939455">
          <w:marLeft w:val="0"/>
          <w:marRight w:val="0"/>
          <w:marTop w:val="0"/>
          <w:marBottom w:val="0"/>
          <w:divBdr>
            <w:top w:val="none" w:sz="0" w:space="0" w:color="auto"/>
            <w:left w:val="none" w:sz="0" w:space="0" w:color="auto"/>
            <w:bottom w:val="none" w:sz="0" w:space="0" w:color="auto"/>
            <w:right w:val="none" w:sz="0" w:space="0" w:color="auto"/>
          </w:divBdr>
        </w:div>
        <w:div w:id="760100751">
          <w:marLeft w:val="0"/>
          <w:marRight w:val="0"/>
          <w:marTop w:val="0"/>
          <w:marBottom w:val="0"/>
          <w:divBdr>
            <w:top w:val="none" w:sz="0" w:space="0" w:color="auto"/>
            <w:left w:val="none" w:sz="0" w:space="0" w:color="auto"/>
            <w:bottom w:val="none" w:sz="0" w:space="0" w:color="auto"/>
            <w:right w:val="none" w:sz="0" w:space="0" w:color="auto"/>
          </w:divBdr>
        </w:div>
        <w:div w:id="220092678">
          <w:marLeft w:val="0"/>
          <w:marRight w:val="0"/>
          <w:marTop w:val="0"/>
          <w:marBottom w:val="0"/>
          <w:divBdr>
            <w:top w:val="none" w:sz="0" w:space="0" w:color="auto"/>
            <w:left w:val="none" w:sz="0" w:space="0" w:color="auto"/>
            <w:bottom w:val="none" w:sz="0" w:space="0" w:color="auto"/>
            <w:right w:val="none" w:sz="0" w:space="0" w:color="auto"/>
          </w:divBdr>
        </w:div>
        <w:div w:id="1401126402">
          <w:marLeft w:val="0"/>
          <w:marRight w:val="0"/>
          <w:marTop w:val="0"/>
          <w:marBottom w:val="0"/>
          <w:divBdr>
            <w:top w:val="none" w:sz="0" w:space="0" w:color="auto"/>
            <w:left w:val="none" w:sz="0" w:space="0" w:color="auto"/>
            <w:bottom w:val="none" w:sz="0" w:space="0" w:color="auto"/>
            <w:right w:val="none" w:sz="0" w:space="0" w:color="auto"/>
          </w:divBdr>
        </w:div>
        <w:div w:id="1230850678">
          <w:marLeft w:val="0"/>
          <w:marRight w:val="0"/>
          <w:marTop w:val="0"/>
          <w:marBottom w:val="0"/>
          <w:divBdr>
            <w:top w:val="none" w:sz="0" w:space="0" w:color="auto"/>
            <w:left w:val="none" w:sz="0" w:space="0" w:color="auto"/>
            <w:bottom w:val="none" w:sz="0" w:space="0" w:color="auto"/>
            <w:right w:val="none" w:sz="0" w:space="0" w:color="auto"/>
          </w:divBdr>
        </w:div>
        <w:div w:id="573779751">
          <w:marLeft w:val="0"/>
          <w:marRight w:val="0"/>
          <w:marTop w:val="0"/>
          <w:marBottom w:val="0"/>
          <w:divBdr>
            <w:top w:val="none" w:sz="0" w:space="0" w:color="auto"/>
            <w:left w:val="none" w:sz="0" w:space="0" w:color="auto"/>
            <w:bottom w:val="none" w:sz="0" w:space="0" w:color="auto"/>
            <w:right w:val="none" w:sz="0" w:space="0" w:color="auto"/>
          </w:divBdr>
        </w:div>
        <w:div w:id="2118940266">
          <w:marLeft w:val="0"/>
          <w:marRight w:val="0"/>
          <w:marTop w:val="0"/>
          <w:marBottom w:val="0"/>
          <w:divBdr>
            <w:top w:val="none" w:sz="0" w:space="0" w:color="auto"/>
            <w:left w:val="none" w:sz="0" w:space="0" w:color="auto"/>
            <w:bottom w:val="none" w:sz="0" w:space="0" w:color="auto"/>
            <w:right w:val="none" w:sz="0" w:space="0" w:color="auto"/>
          </w:divBdr>
        </w:div>
        <w:div w:id="1740663541">
          <w:marLeft w:val="0"/>
          <w:marRight w:val="0"/>
          <w:marTop w:val="0"/>
          <w:marBottom w:val="0"/>
          <w:divBdr>
            <w:top w:val="none" w:sz="0" w:space="0" w:color="auto"/>
            <w:left w:val="none" w:sz="0" w:space="0" w:color="auto"/>
            <w:bottom w:val="none" w:sz="0" w:space="0" w:color="auto"/>
            <w:right w:val="none" w:sz="0" w:space="0" w:color="auto"/>
          </w:divBdr>
        </w:div>
        <w:div w:id="1815566251">
          <w:marLeft w:val="0"/>
          <w:marRight w:val="0"/>
          <w:marTop w:val="0"/>
          <w:marBottom w:val="0"/>
          <w:divBdr>
            <w:top w:val="none" w:sz="0" w:space="0" w:color="auto"/>
            <w:left w:val="none" w:sz="0" w:space="0" w:color="auto"/>
            <w:bottom w:val="none" w:sz="0" w:space="0" w:color="auto"/>
            <w:right w:val="none" w:sz="0" w:space="0" w:color="auto"/>
          </w:divBdr>
        </w:div>
        <w:div w:id="1258322714">
          <w:marLeft w:val="0"/>
          <w:marRight w:val="0"/>
          <w:marTop w:val="0"/>
          <w:marBottom w:val="0"/>
          <w:divBdr>
            <w:top w:val="none" w:sz="0" w:space="0" w:color="auto"/>
            <w:left w:val="none" w:sz="0" w:space="0" w:color="auto"/>
            <w:bottom w:val="none" w:sz="0" w:space="0" w:color="auto"/>
            <w:right w:val="none" w:sz="0" w:space="0" w:color="auto"/>
          </w:divBdr>
        </w:div>
        <w:div w:id="1100874554">
          <w:marLeft w:val="0"/>
          <w:marRight w:val="0"/>
          <w:marTop w:val="0"/>
          <w:marBottom w:val="0"/>
          <w:divBdr>
            <w:top w:val="none" w:sz="0" w:space="0" w:color="auto"/>
            <w:left w:val="none" w:sz="0" w:space="0" w:color="auto"/>
            <w:bottom w:val="none" w:sz="0" w:space="0" w:color="auto"/>
            <w:right w:val="none" w:sz="0" w:space="0" w:color="auto"/>
          </w:divBdr>
        </w:div>
      </w:divsChild>
    </w:div>
    <w:div w:id="1226602078">
      <w:bodyDiv w:val="1"/>
      <w:marLeft w:val="0"/>
      <w:marRight w:val="0"/>
      <w:marTop w:val="0"/>
      <w:marBottom w:val="0"/>
      <w:divBdr>
        <w:top w:val="none" w:sz="0" w:space="0" w:color="auto"/>
        <w:left w:val="none" w:sz="0" w:space="0" w:color="auto"/>
        <w:bottom w:val="none" w:sz="0" w:space="0" w:color="auto"/>
        <w:right w:val="none" w:sz="0" w:space="0" w:color="auto"/>
      </w:divBdr>
    </w:div>
    <w:div w:id="207608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7D11F-A0E0-462D-B0C9-D0DE4FD5B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Pages>
  <Words>561</Words>
  <Characters>3204</Characters>
  <Application>Microsoft Office Word</Application>
  <DocSecurity>0</DocSecurity>
  <Lines>26</Lines>
  <Paragraphs>7</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PC</cp:lastModifiedBy>
  <cp:revision>41</cp:revision>
  <cp:lastPrinted>2025-12-09T09:45:00Z</cp:lastPrinted>
  <dcterms:created xsi:type="dcterms:W3CDTF">2025-12-02T04:03:00Z</dcterms:created>
  <dcterms:modified xsi:type="dcterms:W3CDTF">2026-08-16T05:30:00Z</dcterms:modified>
</cp:coreProperties>
</file>