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6" w:type="dxa"/>
        <w:tblInd w:w="-743" w:type="dxa"/>
        <w:tblLayout w:type="fixed"/>
        <w:tblLook w:val="0000" w:firstRow="0" w:lastRow="0" w:firstColumn="0" w:lastColumn="0" w:noHBand="0" w:noVBand="0"/>
      </w:tblPr>
      <w:tblGrid>
        <w:gridCol w:w="425"/>
        <w:gridCol w:w="2694"/>
        <w:gridCol w:w="2593"/>
        <w:gridCol w:w="4495"/>
        <w:gridCol w:w="289"/>
      </w:tblGrid>
      <w:tr w:rsidR="008B6F78" w:rsidRPr="008B6F78" w14:paraId="7649150F" w14:textId="77777777" w:rsidTr="00182BD1">
        <w:trPr>
          <w:trHeight w:val="2121"/>
        </w:trPr>
        <w:tc>
          <w:tcPr>
            <w:tcW w:w="5712" w:type="dxa"/>
            <w:gridSpan w:val="3"/>
          </w:tcPr>
          <w:p w14:paraId="3BAA751B" w14:textId="79485398" w:rsidR="00106A5C" w:rsidRDefault="00106A5C" w:rsidP="007B4874">
            <w:pPr>
              <w:pStyle w:val="BodyTextIndent"/>
              <w:spacing w:before="0"/>
              <w:rPr>
                <w:rFonts w:ascii="Times New Roman" w:hAnsi="Times New Roman"/>
                <w:b w:val="0"/>
                <w:bCs/>
                <w:color w:val="000000" w:themeColor="text1"/>
                <w:kern w:val="32"/>
                <w:sz w:val="28"/>
                <w:szCs w:val="28"/>
              </w:rPr>
            </w:pPr>
            <w:r w:rsidRPr="008B6F78">
              <w:rPr>
                <w:rFonts w:ascii="Times New Roman" w:hAnsi="Times New Roman"/>
                <w:b w:val="0"/>
                <w:bCs/>
                <w:color w:val="000000" w:themeColor="text1"/>
                <w:kern w:val="32"/>
                <w:sz w:val="28"/>
                <w:szCs w:val="28"/>
              </w:rPr>
              <w:t>ĐẢNG ỦY DÂN VẬN, MẶT TRẬN</w:t>
            </w:r>
            <w:r w:rsidRPr="008B6F78">
              <w:rPr>
                <w:rFonts w:ascii="Times New Roman" w:hAnsi="Times New Roman"/>
                <w:b w:val="0"/>
                <w:bCs/>
                <w:color w:val="000000" w:themeColor="text1"/>
                <w:kern w:val="32"/>
                <w:sz w:val="28"/>
                <w:szCs w:val="28"/>
              </w:rPr>
              <w:br/>
              <w:t>VÀ CÁC ĐOÀN THỂ TRUNG ƯƠNG</w:t>
            </w:r>
            <w:r w:rsidRPr="008B6F78">
              <w:rPr>
                <w:rFonts w:ascii="Times New Roman" w:hAnsi="Times New Roman"/>
                <w:b w:val="0"/>
                <w:bCs/>
                <w:color w:val="000000" w:themeColor="text1"/>
                <w:kern w:val="32"/>
                <w:sz w:val="28"/>
                <w:szCs w:val="28"/>
              </w:rPr>
              <w:br/>
            </w:r>
            <w:r w:rsidRPr="009356EE">
              <w:rPr>
                <w:rFonts w:ascii="Times New Roman" w:hAnsi="Times New Roman"/>
                <w:color w:val="000000" w:themeColor="text1"/>
                <w:kern w:val="32"/>
                <w:sz w:val="28"/>
                <w:szCs w:val="28"/>
              </w:rPr>
              <w:t>BAN TUYÊN GIÁO</w:t>
            </w:r>
            <w:r w:rsidRPr="008B6F78">
              <w:rPr>
                <w:rFonts w:ascii="Times New Roman" w:hAnsi="Times New Roman"/>
                <w:b w:val="0"/>
                <w:bCs/>
                <w:color w:val="000000" w:themeColor="text1"/>
                <w:kern w:val="32"/>
                <w:sz w:val="28"/>
                <w:szCs w:val="28"/>
              </w:rPr>
              <w:br/>
              <w:t>*</w:t>
            </w:r>
            <w:r w:rsidRPr="008B6F78">
              <w:rPr>
                <w:rFonts w:ascii="Times New Roman" w:hAnsi="Times New Roman"/>
                <w:b w:val="0"/>
                <w:bCs/>
                <w:color w:val="000000" w:themeColor="text1"/>
                <w:kern w:val="32"/>
                <w:sz w:val="28"/>
                <w:szCs w:val="28"/>
              </w:rPr>
              <w:br/>
              <w:t xml:space="preserve">Số </w:t>
            </w:r>
            <w:r w:rsidR="001B0701">
              <w:rPr>
                <w:rFonts w:ascii="Times New Roman" w:hAnsi="Times New Roman"/>
                <w:b w:val="0"/>
                <w:bCs/>
                <w:color w:val="000000" w:themeColor="text1"/>
                <w:kern w:val="32"/>
                <w:sz w:val="28"/>
                <w:szCs w:val="28"/>
              </w:rPr>
              <w:t>11</w:t>
            </w:r>
            <w:r w:rsidRPr="008B6F78">
              <w:rPr>
                <w:rFonts w:ascii="Times New Roman" w:hAnsi="Times New Roman"/>
                <w:b w:val="0"/>
                <w:bCs/>
                <w:color w:val="000000" w:themeColor="text1"/>
                <w:kern w:val="32"/>
                <w:sz w:val="28"/>
                <w:szCs w:val="28"/>
              </w:rPr>
              <w:t>- CV/BTG</w:t>
            </w:r>
            <w:r w:rsidR="00D152B3" w:rsidRPr="00110D0E">
              <w:rPr>
                <w:rFonts w:ascii="Times New Roman" w:hAnsi="Times New Roman"/>
                <w:b w:val="0"/>
                <w:bCs/>
                <w:color w:val="000000" w:themeColor="text1"/>
                <w:kern w:val="32"/>
                <w:sz w:val="28"/>
                <w:szCs w:val="28"/>
              </w:rPr>
              <w:t>ĐU</w:t>
            </w:r>
            <w:r w:rsidRPr="008B6F78">
              <w:rPr>
                <w:rFonts w:ascii="Times New Roman" w:hAnsi="Times New Roman"/>
                <w:b w:val="0"/>
                <w:bCs/>
                <w:color w:val="000000" w:themeColor="text1"/>
                <w:kern w:val="32"/>
                <w:sz w:val="28"/>
                <w:szCs w:val="28"/>
              </w:rPr>
              <w:br/>
            </w:r>
            <w:r w:rsidRPr="009356EE">
              <w:rPr>
                <w:rFonts w:ascii="Times New Roman" w:hAnsi="Times New Roman"/>
                <w:b w:val="0"/>
                <w:bCs/>
                <w:i/>
                <w:iCs/>
                <w:color w:val="000000" w:themeColor="text1"/>
                <w:kern w:val="32"/>
                <w:sz w:val="24"/>
              </w:rPr>
              <w:t>V/v định hướng công tác tuyên truyền miệng</w:t>
            </w:r>
            <w:r w:rsidRPr="009356EE">
              <w:rPr>
                <w:rFonts w:ascii="Times New Roman" w:hAnsi="Times New Roman"/>
                <w:b w:val="0"/>
                <w:bCs/>
                <w:i/>
                <w:iCs/>
                <w:color w:val="000000" w:themeColor="text1"/>
                <w:kern w:val="32"/>
                <w:sz w:val="24"/>
              </w:rPr>
              <w:br/>
              <w:t>tháng 11/2026</w:t>
            </w:r>
          </w:p>
          <w:p w14:paraId="45139C9D" w14:textId="77777777" w:rsidR="009356EE" w:rsidRPr="008B6F78" w:rsidRDefault="009356EE" w:rsidP="007B4874">
            <w:pPr>
              <w:pStyle w:val="BodyTextIndent"/>
              <w:spacing w:before="0"/>
              <w:rPr>
                <w:rFonts w:ascii="Times New Roman" w:hAnsi="Times New Roman"/>
                <w:b w:val="0"/>
                <w:bCs/>
                <w:color w:val="000000" w:themeColor="text1"/>
                <w:kern w:val="32"/>
                <w:sz w:val="28"/>
                <w:szCs w:val="28"/>
              </w:rPr>
            </w:pPr>
          </w:p>
        </w:tc>
        <w:tc>
          <w:tcPr>
            <w:tcW w:w="4784" w:type="dxa"/>
            <w:gridSpan w:val="2"/>
          </w:tcPr>
          <w:p w14:paraId="1C6C0469" w14:textId="77777777" w:rsidR="00C27603" w:rsidRPr="009356EE" w:rsidRDefault="00AF7FE5" w:rsidP="007B4874">
            <w:pPr>
              <w:ind w:left="-108" w:firstLine="108"/>
              <w:jc w:val="center"/>
              <w:rPr>
                <w:color w:val="000000" w:themeColor="text1"/>
                <w:sz w:val="30"/>
                <w:szCs w:val="30"/>
                <w:u w:val="single"/>
              </w:rPr>
            </w:pPr>
            <w:r w:rsidRPr="008B6F78">
              <w:rPr>
                <w:b/>
                <w:color w:val="000000" w:themeColor="text1"/>
                <w:sz w:val="30"/>
                <w:szCs w:val="30"/>
              </w:rPr>
              <w:t xml:space="preserve">    </w:t>
            </w:r>
            <w:r w:rsidR="00C27603" w:rsidRPr="009356EE">
              <w:rPr>
                <w:b/>
                <w:color w:val="000000" w:themeColor="text1"/>
                <w:sz w:val="30"/>
                <w:szCs w:val="30"/>
                <w:u w:val="single"/>
              </w:rPr>
              <w:t>ĐẢNG CỘNG SẢN VIỆT NAM</w:t>
            </w:r>
          </w:p>
          <w:p w14:paraId="76F1EDA8" w14:textId="77777777" w:rsidR="00C27603" w:rsidRPr="008B6F78" w:rsidRDefault="00C27603" w:rsidP="007B4874">
            <w:pPr>
              <w:jc w:val="center"/>
              <w:rPr>
                <w:color w:val="000000" w:themeColor="text1"/>
                <w:sz w:val="28"/>
                <w:szCs w:val="28"/>
              </w:rPr>
            </w:pPr>
          </w:p>
          <w:p w14:paraId="3A374B1B" w14:textId="0CBFF0FC" w:rsidR="00C27603" w:rsidRPr="008B6F78" w:rsidRDefault="00567558" w:rsidP="00545996">
            <w:pPr>
              <w:jc w:val="center"/>
              <w:rPr>
                <w:i/>
                <w:color w:val="000000" w:themeColor="text1"/>
                <w:sz w:val="28"/>
                <w:szCs w:val="28"/>
              </w:rPr>
            </w:pPr>
            <w:r w:rsidRPr="008B6F78">
              <w:rPr>
                <w:i/>
                <w:color w:val="000000" w:themeColor="text1"/>
                <w:sz w:val="28"/>
                <w:szCs w:val="28"/>
              </w:rPr>
              <w:t xml:space="preserve">    </w:t>
            </w:r>
            <w:r w:rsidR="0020064F" w:rsidRPr="008B6F78">
              <w:rPr>
                <w:i/>
                <w:color w:val="000000" w:themeColor="text1"/>
                <w:sz w:val="28"/>
                <w:szCs w:val="28"/>
              </w:rPr>
              <w:t>Hà Nội, ngày</w:t>
            </w:r>
            <w:r w:rsidR="004C28B2" w:rsidRPr="008B6F78">
              <w:rPr>
                <w:i/>
                <w:color w:val="000000" w:themeColor="text1"/>
                <w:sz w:val="28"/>
                <w:szCs w:val="28"/>
              </w:rPr>
              <w:t xml:space="preserve"> </w:t>
            </w:r>
            <w:r w:rsidR="001B0701">
              <w:rPr>
                <w:i/>
                <w:color w:val="000000" w:themeColor="text1"/>
                <w:sz w:val="28"/>
                <w:szCs w:val="28"/>
              </w:rPr>
              <w:t xml:space="preserve">30 </w:t>
            </w:r>
            <w:r w:rsidR="0062074F" w:rsidRPr="008B6F78">
              <w:rPr>
                <w:i/>
                <w:color w:val="000000" w:themeColor="text1"/>
                <w:sz w:val="28"/>
                <w:szCs w:val="28"/>
              </w:rPr>
              <w:t>tháng</w:t>
            </w:r>
            <w:r w:rsidR="00DE6F89" w:rsidRPr="008B6F78">
              <w:rPr>
                <w:i/>
                <w:color w:val="000000" w:themeColor="text1"/>
                <w:sz w:val="28"/>
                <w:szCs w:val="28"/>
              </w:rPr>
              <w:t xml:space="preserve"> </w:t>
            </w:r>
            <w:r w:rsidR="00125DC4" w:rsidRPr="008B6F78">
              <w:rPr>
                <w:i/>
                <w:color w:val="000000" w:themeColor="text1"/>
                <w:sz w:val="28"/>
                <w:szCs w:val="28"/>
                <w:lang w:val="vi-VN"/>
              </w:rPr>
              <w:t>10</w:t>
            </w:r>
            <w:r w:rsidR="00DE6F89" w:rsidRPr="008B6F78">
              <w:rPr>
                <w:i/>
                <w:color w:val="000000" w:themeColor="text1"/>
                <w:sz w:val="28"/>
                <w:szCs w:val="28"/>
              </w:rPr>
              <w:t xml:space="preserve"> </w:t>
            </w:r>
            <w:r w:rsidR="00C27603" w:rsidRPr="008B6F78">
              <w:rPr>
                <w:i/>
                <w:color w:val="000000" w:themeColor="text1"/>
                <w:sz w:val="28"/>
                <w:szCs w:val="28"/>
              </w:rPr>
              <w:t>năm 20</w:t>
            </w:r>
            <w:r w:rsidR="00C451ED" w:rsidRPr="008B6F78">
              <w:rPr>
                <w:i/>
                <w:color w:val="000000" w:themeColor="text1"/>
                <w:sz w:val="28"/>
                <w:szCs w:val="28"/>
              </w:rPr>
              <w:t>2</w:t>
            </w:r>
            <w:r w:rsidR="0095620A" w:rsidRPr="008B6F78">
              <w:rPr>
                <w:i/>
                <w:color w:val="000000" w:themeColor="text1"/>
                <w:sz w:val="28"/>
                <w:szCs w:val="28"/>
              </w:rPr>
              <w:t>6</w:t>
            </w:r>
          </w:p>
        </w:tc>
      </w:tr>
      <w:tr w:rsidR="008B6F78" w:rsidRPr="008B6F78" w14:paraId="1913387C" w14:textId="77777777" w:rsidTr="001B4C24">
        <w:tblPrEx>
          <w:tblLook w:val="04A0" w:firstRow="1" w:lastRow="0" w:firstColumn="1" w:lastColumn="0" w:noHBand="0" w:noVBand="1"/>
        </w:tblPrEx>
        <w:trPr>
          <w:gridBefore w:val="1"/>
          <w:gridAfter w:val="1"/>
          <w:wBefore w:w="425" w:type="dxa"/>
          <w:wAfter w:w="289" w:type="dxa"/>
          <w:trHeight w:val="1423"/>
        </w:trPr>
        <w:tc>
          <w:tcPr>
            <w:tcW w:w="2694" w:type="dxa"/>
          </w:tcPr>
          <w:p w14:paraId="6CB9E0E0" w14:textId="77777777" w:rsidR="004520B9" w:rsidRPr="008B6F78" w:rsidRDefault="00AC026D" w:rsidP="00155CB3">
            <w:pPr>
              <w:spacing w:line="360" w:lineRule="exact"/>
              <w:jc w:val="both"/>
              <w:rPr>
                <w:i/>
                <w:iCs/>
                <w:color w:val="000000" w:themeColor="text1"/>
                <w:sz w:val="28"/>
                <w:szCs w:val="28"/>
              </w:rPr>
            </w:pPr>
            <w:r w:rsidRPr="008B6F78">
              <w:rPr>
                <w:i/>
                <w:iCs/>
                <w:color w:val="000000" w:themeColor="text1"/>
                <w:sz w:val="28"/>
                <w:szCs w:val="28"/>
              </w:rPr>
              <w:t xml:space="preserve"> </w:t>
            </w:r>
            <w:r w:rsidR="000E5716" w:rsidRPr="008B6F78">
              <w:rPr>
                <w:i/>
                <w:iCs/>
                <w:color w:val="000000" w:themeColor="text1"/>
                <w:sz w:val="28"/>
                <w:szCs w:val="28"/>
              </w:rPr>
              <w:t xml:space="preserve">               </w:t>
            </w:r>
            <w:r w:rsidR="00182BD1" w:rsidRPr="008B6F78">
              <w:rPr>
                <w:i/>
                <w:iCs/>
                <w:color w:val="000000" w:themeColor="text1"/>
                <w:sz w:val="28"/>
                <w:szCs w:val="28"/>
              </w:rPr>
              <w:t xml:space="preserve">    </w:t>
            </w:r>
            <w:r w:rsidR="004520B9" w:rsidRPr="008B6F78">
              <w:rPr>
                <w:i/>
                <w:color w:val="000000" w:themeColor="text1"/>
                <w:sz w:val="28"/>
                <w:szCs w:val="28"/>
              </w:rPr>
              <w:t>Kính gửi</w:t>
            </w:r>
            <w:r w:rsidR="004520B9" w:rsidRPr="008B6F78">
              <w:rPr>
                <w:color w:val="000000" w:themeColor="text1"/>
                <w:sz w:val="28"/>
                <w:szCs w:val="28"/>
              </w:rPr>
              <w:t>:</w:t>
            </w:r>
          </w:p>
        </w:tc>
        <w:tc>
          <w:tcPr>
            <w:tcW w:w="7088" w:type="dxa"/>
            <w:gridSpan w:val="2"/>
          </w:tcPr>
          <w:p w14:paraId="43B27D2D" w14:textId="246D54A0" w:rsidR="009356EE" w:rsidRDefault="002E2315" w:rsidP="00155CB3">
            <w:pPr>
              <w:spacing w:line="360" w:lineRule="exact"/>
              <w:jc w:val="both"/>
              <w:rPr>
                <w:color w:val="000000" w:themeColor="text1"/>
                <w:sz w:val="28"/>
                <w:szCs w:val="28"/>
              </w:rPr>
            </w:pPr>
            <w:r w:rsidRPr="008B6F78">
              <w:rPr>
                <w:color w:val="000000" w:themeColor="text1"/>
                <w:sz w:val="28"/>
                <w:szCs w:val="28"/>
              </w:rPr>
              <w:t>- Các cấp ủy</w:t>
            </w:r>
            <w:r w:rsidR="007B14B2">
              <w:rPr>
                <w:color w:val="000000" w:themeColor="text1"/>
                <w:sz w:val="28"/>
                <w:szCs w:val="28"/>
              </w:rPr>
              <w:t xml:space="preserve"> </w:t>
            </w:r>
            <w:r w:rsidR="007B14B2" w:rsidRPr="00110D0E">
              <w:rPr>
                <w:color w:val="000000" w:themeColor="text1"/>
                <w:sz w:val="28"/>
                <w:szCs w:val="28"/>
              </w:rPr>
              <w:t>đảng</w:t>
            </w:r>
            <w:r w:rsidRPr="007B14B2">
              <w:rPr>
                <w:color w:val="FF0000"/>
                <w:sz w:val="28"/>
                <w:szCs w:val="28"/>
              </w:rPr>
              <w:t xml:space="preserve"> </w:t>
            </w:r>
            <w:r w:rsidRPr="008B6F78">
              <w:rPr>
                <w:color w:val="000000" w:themeColor="text1"/>
                <w:sz w:val="28"/>
                <w:szCs w:val="28"/>
              </w:rPr>
              <w:t>trực thuộc</w:t>
            </w:r>
            <w:r w:rsidR="009356EE">
              <w:rPr>
                <w:color w:val="000000" w:themeColor="text1"/>
                <w:sz w:val="28"/>
                <w:szCs w:val="28"/>
              </w:rPr>
              <w:t xml:space="preserve"> Đảng ủy Dân vận, Mặt trận và các đoàn thể Trung ương</w:t>
            </w:r>
            <w:r w:rsidRPr="008B6F78">
              <w:rPr>
                <w:color w:val="000000" w:themeColor="text1"/>
                <w:sz w:val="28"/>
                <w:szCs w:val="28"/>
              </w:rPr>
              <w:t>,</w:t>
            </w:r>
          </w:p>
          <w:p w14:paraId="3B2BC407" w14:textId="13E2A5AC" w:rsidR="009356EE" w:rsidRDefault="002E2315" w:rsidP="00155CB3">
            <w:pPr>
              <w:spacing w:line="360" w:lineRule="exact"/>
              <w:jc w:val="both"/>
              <w:rPr>
                <w:color w:val="000000" w:themeColor="text1"/>
                <w:sz w:val="28"/>
                <w:szCs w:val="28"/>
              </w:rPr>
            </w:pPr>
            <w:r w:rsidRPr="008B6F78">
              <w:rPr>
                <w:color w:val="000000" w:themeColor="text1"/>
                <w:sz w:val="28"/>
                <w:szCs w:val="28"/>
              </w:rPr>
              <w:t>- Ủy ban Trung ương Mặt trận Tổ quốc Việt Nam, các tổ chức chính trị - xã hội và các hội quần chúng do Đảng, Nhà nước giao nhiệm vụ,</w:t>
            </w:r>
          </w:p>
          <w:p w14:paraId="7502048C" w14:textId="77777777" w:rsidR="00D32C8D" w:rsidRDefault="002E2315" w:rsidP="00155CB3">
            <w:pPr>
              <w:spacing w:line="360" w:lineRule="exact"/>
              <w:jc w:val="both"/>
              <w:rPr>
                <w:color w:val="000000" w:themeColor="text1"/>
                <w:sz w:val="28"/>
                <w:szCs w:val="28"/>
              </w:rPr>
            </w:pPr>
            <w:r w:rsidRPr="008B6F78">
              <w:rPr>
                <w:color w:val="000000" w:themeColor="text1"/>
                <w:sz w:val="28"/>
                <w:szCs w:val="28"/>
              </w:rPr>
              <w:t>- Các cơ quan báo chí trực thuộc.</w:t>
            </w:r>
          </w:p>
          <w:p w14:paraId="31F4D81A" w14:textId="08E7AEDB" w:rsidR="009356EE" w:rsidRPr="008B6F78" w:rsidRDefault="009356EE" w:rsidP="00155CB3">
            <w:pPr>
              <w:spacing w:line="360" w:lineRule="exact"/>
              <w:jc w:val="both"/>
              <w:rPr>
                <w:color w:val="000000" w:themeColor="text1"/>
                <w:sz w:val="28"/>
                <w:szCs w:val="28"/>
              </w:rPr>
            </w:pPr>
          </w:p>
        </w:tc>
      </w:tr>
    </w:tbl>
    <w:p w14:paraId="116ABB20" w14:textId="59F7A05D" w:rsidR="00E04B83" w:rsidRPr="009356EE" w:rsidRDefault="00B512B7"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iCs/>
          <w:color w:val="000000" w:themeColor="text1"/>
          <w:spacing w:val="-5"/>
          <w:sz w:val="28"/>
          <w:szCs w:val="28"/>
        </w:rPr>
      </w:pPr>
      <w:r w:rsidRPr="009356EE">
        <w:rPr>
          <w:iCs/>
          <w:color w:val="000000" w:themeColor="text1"/>
          <w:spacing w:val="-5"/>
          <w:sz w:val="28"/>
          <w:szCs w:val="28"/>
        </w:rPr>
        <w:t>Thực hiện định hướng công tác tuyên truyền miệng tháng 11/2026 của Ban Tuyên giáo Trung ương, gắn với nhiệm vụ chính trị và chức năng, nhiệm vụ của Đảng ủy Dân vận, Mặt trận và các đoàn thể Trung ương, Ban Tuyên giáo Đảng ủy đề nghị các cấp ủy</w:t>
      </w:r>
      <w:r w:rsidR="007B14B2">
        <w:rPr>
          <w:iCs/>
          <w:color w:val="000000" w:themeColor="text1"/>
          <w:spacing w:val="-5"/>
          <w:sz w:val="28"/>
          <w:szCs w:val="28"/>
        </w:rPr>
        <w:t xml:space="preserve"> </w:t>
      </w:r>
      <w:r w:rsidR="007B14B2" w:rsidRPr="00110D0E">
        <w:rPr>
          <w:iCs/>
          <w:color w:val="000000" w:themeColor="text1"/>
          <w:spacing w:val="-5"/>
          <w:sz w:val="28"/>
          <w:szCs w:val="28"/>
        </w:rPr>
        <w:t>đảng</w:t>
      </w:r>
      <w:r w:rsidRPr="009356EE">
        <w:rPr>
          <w:iCs/>
          <w:color w:val="000000" w:themeColor="text1"/>
          <w:spacing w:val="-5"/>
          <w:sz w:val="28"/>
          <w:szCs w:val="28"/>
        </w:rPr>
        <w:t>, các cơ quan, đơn vị tập trung tuyên truyền những nội dung trọng tâm sau:</w:t>
      </w:r>
    </w:p>
    <w:p w14:paraId="46997871" w14:textId="77777777" w:rsidR="00F20D36" w:rsidRPr="008B6F78" w:rsidRDefault="00F20D36"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
          <w:iCs/>
          <w:color w:val="000000" w:themeColor="text1"/>
          <w:sz w:val="28"/>
          <w:szCs w:val="28"/>
        </w:rPr>
      </w:pPr>
      <w:r w:rsidRPr="008B6F78">
        <w:rPr>
          <w:b/>
          <w:iCs/>
          <w:color w:val="000000" w:themeColor="text1"/>
          <w:sz w:val="28"/>
          <w:szCs w:val="28"/>
        </w:rPr>
        <w:t>1. Công tác xây dựng Đảng và hệ thống chính trị</w:t>
      </w:r>
    </w:p>
    <w:p w14:paraId="08AE5B46" w14:textId="77777777" w:rsidR="00C464CD" w:rsidRPr="008B6F78" w:rsidRDefault="00503A2B"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iCs/>
          <w:color w:val="000000" w:themeColor="text1"/>
          <w:spacing w:val="-5"/>
          <w:sz w:val="28"/>
          <w:szCs w:val="28"/>
        </w:rPr>
      </w:pPr>
      <w:r w:rsidRPr="008B6F78">
        <w:rPr>
          <w:iCs/>
          <w:color w:val="000000" w:themeColor="text1"/>
          <w:spacing w:val="-5"/>
          <w:sz w:val="28"/>
          <w:szCs w:val="28"/>
        </w:rPr>
        <w:t xml:space="preserve">- </w:t>
      </w:r>
      <w:r w:rsidR="007507FF" w:rsidRPr="008B6F78">
        <w:rPr>
          <w:i/>
          <w:iCs/>
          <w:color w:val="000000" w:themeColor="text1"/>
          <w:spacing w:val="-5"/>
          <w:sz w:val="28"/>
          <w:szCs w:val="28"/>
        </w:rPr>
        <w:t xml:space="preserve">Tuyên truyền </w:t>
      </w:r>
      <w:r w:rsidR="00DF1354" w:rsidRPr="008B6F78">
        <w:rPr>
          <w:i/>
          <w:iCs/>
          <w:color w:val="000000" w:themeColor="text1"/>
          <w:spacing w:val="-5"/>
          <w:sz w:val="28"/>
          <w:szCs w:val="28"/>
        </w:rPr>
        <w:t xml:space="preserve">Nghị quyết </w:t>
      </w:r>
      <w:r w:rsidR="007507FF" w:rsidRPr="008B6F78">
        <w:rPr>
          <w:i/>
          <w:iCs/>
          <w:color w:val="000000" w:themeColor="text1"/>
          <w:spacing w:val="-5"/>
          <w:sz w:val="28"/>
          <w:szCs w:val="28"/>
        </w:rPr>
        <w:t>Hội nghị lần thứ tư Ban Chấp hành Trung ương Đảng khóa XIV</w:t>
      </w:r>
      <w:r w:rsidR="007507FF" w:rsidRPr="008B6F78">
        <w:rPr>
          <w:iCs/>
          <w:color w:val="000000" w:themeColor="text1"/>
          <w:spacing w:val="-5"/>
          <w:sz w:val="28"/>
          <w:szCs w:val="28"/>
        </w:rPr>
        <w:t>; làm nổi bật kết quả, ý nghĩa đặc biệt quan trọng của Hội nghị, khẳng định Hội nghị đã cụ thể hóa một bước quan trọng Nghị quyết Đại hội XIV của Đảng</w:t>
      </w:r>
      <w:r w:rsidR="0052340F" w:rsidRPr="008B6F78">
        <w:rPr>
          <w:iCs/>
          <w:color w:val="000000" w:themeColor="text1"/>
          <w:spacing w:val="-5"/>
          <w:sz w:val="28"/>
          <w:szCs w:val="28"/>
        </w:rPr>
        <w:t xml:space="preserve">, đã </w:t>
      </w:r>
      <w:r w:rsidR="00022095" w:rsidRPr="008B6F78">
        <w:rPr>
          <w:iCs/>
          <w:color w:val="000000" w:themeColor="text1"/>
          <w:spacing w:val="-5"/>
          <w:sz w:val="28"/>
          <w:szCs w:val="28"/>
        </w:rPr>
        <w:t xml:space="preserve">tập trung </w:t>
      </w:r>
      <w:r w:rsidR="00022095" w:rsidRPr="009356EE">
        <w:rPr>
          <w:iCs/>
          <w:color w:val="000000" w:themeColor="text1"/>
          <w:spacing w:val="-5"/>
          <w:sz w:val="28"/>
          <w:szCs w:val="28"/>
        </w:rPr>
        <w:t>củng cố những điều kiện mang tính quyết định</w:t>
      </w:r>
      <w:r w:rsidR="00022095" w:rsidRPr="008B6F78">
        <w:rPr>
          <w:iCs/>
          <w:color w:val="000000" w:themeColor="text1"/>
          <w:spacing w:val="-5"/>
          <w:sz w:val="28"/>
          <w:szCs w:val="28"/>
        </w:rPr>
        <w:t xml:space="preserve"> </w:t>
      </w:r>
      <w:r w:rsidR="0052340F" w:rsidRPr="008B6F78">
        <w:rPr>
          <w:iCs/>
          <w:color w:val="000000" w:themeColor="text1"/>
          <w:spacing w:val="-5"/>
          <w:sz w:val="28"/>
          <w:szCs w:val="28"/>
        </w:rPr>
        <w:t xml:space="preserve">để </w:t>
      </w:r>
      <w:r w:rsidR="00022095" w:rsidRPr="008B6F78">
        <w:rPr>
          <w:iCs/>
          <w:color w:val="000000" w:themeColor="text1"/>
          <w:spacing w:val="-5"/>
          <w:sz w:val="28"/>
          <w:szCs w:val="28"/>
        </w:rPr>
        <w:t xml:space="preserve">thực hiện thắng lợi Nghị quyết Đại hội. </w:t>
      </w:r>
      <w:r w:rsidR="0052340F" w:rsidRPr="008B6F78">
        <w:rPr>
          <w:iCs/>
          <w:color w:val="000000" w:themeColor="text1"/>
          <w:spacing w:val="-5"/>
          <w:sz w:val="28"/>
          <w:szCs w:val="28"/>
        </w:rPr>
        <w:t>Các quyết sách của Trung ương đòi hỏi đổi mới tư duy, đổi mới đồng bộ công tác xây dựng Đảng, phương thức lãnh đạo và công tác cán bộ.</w:t>
      </w:r>
      <w:r w:rsidR="00B81B7D" w:rsidRPr="008B6F78">
        <w:rPr>
          <w:iCs/>
          <w:color w:val="000000" w:themeColor="text1"/>
          <w:spacing w:val="-5"/>
          <w:sz w:val="28"/>
          <w:szCs w:val="28"/>
        </w:rPr>
        <w:t xml:space="preserve"> </w:t>
      </w:r>
      <w:r w:rsidR="007507FF" w:rsidRPr="003D4810">
        <w:rPr>
          <w:iCs/>
          <w:color w:val="000000" w:themeColor="text1"/>
          <w:spacing w:val="-5"/>
          <w:sz w:val="28"/>
          <w:szCs w:val="28"/>
        </w:rPr>
        <w:t>Nhấn mạnh tính kế thừa, liên tục và phát triển trong các quyết sách của Trung ương từ đầu nhiệm kỳ</w:t>
      </w:r>
      <w:r w:rsidR="00B81B7D" w:rsidRPr="003D4810">
        <w:rPr>
          <w:iCs/>
          <w:color w:val="000000" w:themeColor="text1"/>
          <w:spacing w:val="-5"/>
          <w:sz w:val="28"/>
          <w:szCs w:val="28"/>
        </w:rPr>
        <w:t>.</w:t>
      </w:r>
    </w:p>
    <w:p w14:paraId="23F04634" w14:textId="77777777" w:rsidR="00534D9A" w:rsidRPr="008B6F78" w:rsidRDefault="00C464CD"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iCs/>
          <w:color w:val="000000" w:themeColor="text1"/>
          <w:sz w:val="28"/>
          <w:szCs w:val="28"/>
        </w:rPr>
      </w:pPr>
      <w:r w:rsidRPr="008B6F78">
        <w:rPr>
          <w:iCs/>
          <w:color w:val="000000" w:themeColor="text1"/>
          <w:sz w:val="28"/>
          <w:szCs w:val="28"/>
        </w:rPr>
        <w:t xml:space="preserve">+ Chú ý một số văn bản ban hành sau Hội nghị như: </w:t>
      </w:r>
      <w:r w:rsidR="00534D9A" w:rsidRPr="008B6F78">
        <w:rPr>
          <w:iCs/>
          <w:color w:val="000000" w:themeColor="text1"/>
          <w:sz w:val="28"/>
          <w:szCs w:val="28"/>
        </w:rPr>
        <w:t>Nghị quyết số 29-</w:t>
      </w:r>
      <w:r w:rsidR="004B23EE" w:rsidRPr="008B6F78">
        <w:rPr>
          <w:iCs/>
          <w:color w:val="000000" w:themeColor="text1"/>
          <w:sz w:val="28"/>
          <w:szCs w:val="28"/>
        </w:rPr>
        <w:t>NQ</w:t>
      </w:r>
      <w:r w:rsidR="00534D9A" w:rsidRPr="008B6F78">
        <w:rPr>
          <w:iCs/>
          <w:color w:val="000000" w:themeColor="text1"/>
          <w:sz w:val="28"/>
          <w:szCs w:val="28"/>
        </w:rPr>
        <w:t>/TW</w:t>
      </w:r>
      <w:r w:rsidR="00E02FE2" w:rsidRPr="008B6F78">
        <w:rPr>
          <w:iCs/>
          <w:color w:val="000000" w:themeColor="text1"/>
          <w:sz w:val="28"/>
          <w:szCs w:val="28"/>
          <w:lang w:val="vi-VN"/>
        </w:rPr>
        <w:t xml:space="preserve"> </w:t>
      </w:r>
      <w:r w:rsidR="00534D9A" w:rsidRPr="008B6F78">
        <w:rPr>
          <w:iCs/>
          <w:color w:val="000000" w:themeColor="text1"/>
          <w:sz w:val="28"/>
          <w:szCs w:val="28"/>
        </w:rPr>
        <w:t>về tiếp tục đổi mới, hoàn thiện phương thức lãnh đạo, cầm quyền của Đảng trong kỷ nguyên mới; Nghị quyết số 30-</w:t>
      </w:r>
      <w:r w:rsidR="004B23EE" w:rsidRPr="008B6F78">
        <w:rPr>
          <w:iCs/>
          <w:color w:val="000000" w:themeColor="text1"/>
          <w:sz w:val="28"/>
          <w:szCs w:val="28"/>
        </w:rPr>
        <w:t>NQ</w:t>
      </w:r>
      <w:r w:rsidR="00534D9A" w:rsidRPr="008B6F78">
        <w:rPr>
          <w:iCs/>
          <w:color w:val="000000" w:themeColor="text1"/>
          <w:sz w:val="28"/>
          <w:szCs w:val="28"/>
        </w:rPr>
        <w:t>/TW về tiếp tục xây dựng đội ngũ cán bộ các cấp và đổi mới căn bản, toàn diện công tác cán bộ đáp ứng yêu cầu phát triển đất nước trong kỷ nguyên mới; Nghị quyết số 31-</w:t>
      </w:r>
      <w:r w:rsidR="004B23EE" w:rsidRPr="008B6F78">
        <w:rPr>
          <w:iCs/>
          <w:color w:val="000000" w:themeColor="text1"/>
          <w:sz w:val="28"/>
          <w:szCs w:val="28"/>
        </w:rPr>
        <w:t>NQ</w:t>
      </w:r>
      <w:r w:rsidR="00534D9A" w:rsidRPr="008B6F78">
        <w:rPr>
          <w:iCs/>
          <w:color w:val="000000" w:themeColor="text1"/>
          <w:sz w:val="28"/>
          <w:szCs w:val="28"/>
        </w:rPr>
        <w:t xml:space="preserve">/TW về tăng cường xây dựng, chỉnh đốn Đảng và hệ thống chính trị trong sạch, vững mạnh toàn diện, đáp ứng yêu cầu phát triển của đất nước trong kỷ nguyên mới; Quy định số 225-QĐ/TW ngày 14/10/2026 về công tác kiểm tra, giám sát và kỷ luật của Đảng; Quy định 224-QĐ/TW về đảng viên tham gia hoạt động đầu tư kinh doanh; Kết luận 105-KL/TW về thu hút và trọng dụng nhân tài trong các ngành, lĩnh vực mũi nhọn, phục vụ đất nước phát triển nhanh, bền vững; Kết luận số 106-KL/TW về tình hình phát triển kinh tế - xã hội, thực hiện ngân sách nhà nước năm 2026, kế hoạch năm 2027; Kết luận số 103-KL/TW về Đề cương tổng kết thực tiễn và nghiên cứu sửa đổi, bổ sung Điều lệ Đảng; Chương trình </w:t>
      </w:r>
      <w:r w:rsidR="00534D9A" w:rsidRPr="008B6F78">
        <w:rPr>
          <w:iCs/>
          <w:color w:val="000000" w:themeColor="text1"/>
          <w:sz w:val="28"/>
          <w:szCs w:val="28"/>
        </w:rPr>
        <w:lastRenderedPageBreak/>
        <w:t>hành động của Bộ Chính trị thực hiện các Nghị quyết Hội nghị lần thứ tư Ban Chấp hành Trung ương Đảng khóa XIV về xây dựng, chỉnh đốn Đảng</w:t>
      </w:r>
      <w:r w:rsidR="00FC3D6E" w:rsidRPr="008B6F78">
        <w:rPr>
          <w:iCs/>
          <w:color w:val="000000" w:themeColor="text1"/>
          <w:sz w:val="28"/>
          <w:szCs w:val="28"/>
          <w:lang w:val="vi-VN"/>
        </w:rPr>
        <w:t>;</w:t>
      </w:r>
      <w:r w:rsidR="00534D9A" w:rsidRPr="008B6F78">
        <w:rPr>
          <w:iCs/>
          <w:color w:val="000000" w:themeColor="text1"/>
          <w:sz w:val="28"/>
          <w:szCs w:val="28"/>
        </w:rPr>
        <w:t xml:space="preserve"> tiếp tục đổi mới, hoàn thiện phương thức lãnh đạo, cầm quyền; cán bộ và công tác cán bộ</w:t>
      </w:r>
      <w:r w:rsidR="00E02FE2" w:rsidRPr="008B6F78">
        <w:rPr>
          <w:iCs/>
          <w:color w:val="000000" w:themeColor="text1"/>
          <w:sz w:val="28"/>
          <w:szCs w:val="28"/>
        </w:rPr>
        <w:t>; Chương trình hành động của Bộ Chính trị thực hiện Kết luận Hội nghị lần thứ tư B</w:t>
      </w:r>
      <w:r w:rsidR="00056B86" w:rsidRPr="008B6F78">
        <w:rPr>
          <w:iCs/>
          <w:color w:val="000000" w:themeColor="text1"/>
          <w:sz w:val="28"/>
          <w:szCs w:val="28"/>
        </w:rPr>
        <w:t>an Chấp hành Trung ương</w:t>
      </w:r>
      <w:r w:rsidR="00E02FE2" w:rsidRPr="008B6F78">
        <w:rPr>
          <w:iCs/>
          <w:color w:val="000000" w:themeColor="text1"/>
          <w:sz w:val="28"/>
          <w:szCs w:val="28"/>
        </w:rPr>
        <w:t xml:space="preserve"> Đảng khóa XIV về thu hút và trọng dụng nhân tài trong các ngành, lĩnh vực mũi nhọn, phục vụ đất nước phát triển nhanh, bền vững...</w:t>
      </w:r>
    </w:p>
    <w:p w14:paraId="53C1EE17" w14:textId="77777777" w:rsidR="0005754E" w:rsidRPr="008B6F78" w:rsidRDefault="00C464CD"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iCs/>
          <w:color w:val="000000" w:themeColor="text1"/>
          <w:spacing w:val="-4"/>
          <w:sz w:val="28"/>
          <w:szCs w:val="28"/>
          <w:lang w:val="vi-VN"/>
        </w:rPr>
      </w:pPr>
      <w:r w:rsidRPr="008B6F78">
        <w:rPr>
          <w:iCs/>
          <w:color w:val="000000" w:themeColor="text1"/>
          <w:spacing w:val="-4"/>
          <w:sz w:val="28"/>
          <w:szCs w:val="28"/>
        </w:rPr>
        <w:t xml:space="preserve">+ Tuyên truyền chỉ đạo của đồng chí Tổng Bí thư, Chủ tịch nước Tô Lâm tại Hội nghị toàn quốc quán triệt, triển khai Nghị quyết Hội nghị Trung ương </w:t>
      </w:r>
      <w:r w:rsidR="00FC3D6E" w:rsidRPr="008B6F78">
        <w:rPr>
          <w:iCs/>
          <w:color w:val="000000" w:themeColor="text1"/>
          <w:spacing w:val="-4"/>
          <w:sz w:val="28"/>
          <w:szCs w:val="28"/>
          <w:lang w:val="vi-VN"/>
        </w:rPr>
        <w:t>4</w:t>
      </w:r>
      <w:r w:rsidRPr="008B6F78">
        <w:rPr>
          <w:iCs/>
          <w:color w:val="000000" w:themeColor="text1"/>
          <w:spacing w:val="-4"/>
          <w:sz w:val="28"/>
          <w:szCs w:val="28"/>
        </w:rPr>
        <w:t xml:space="preserve"> khóa XIV (ngày </w:t>
      </w:r>
      <w:r w:rsidR="00FC3D6E" w:rsidRPr="008B6F78">
        <w:rPr>
          <w:iCs/>
          <w:color w:val="000000" w:themeColor="text1"/>
          <w:spacing w:val="-4"/>
          <w:sz w:val="28"/>
          <w:szCs w:val="28"/>
          <w:lang w:val="vi-VN"/>
        </w:rPr>
        <w:t>16</w:t>
      </w:r>
      <w:r w:rsidRPr="008B6F78">
        <w:rPr>
          <w:iCs/>
          <w:color w:val="000000" w:themeColor="text1"/>
          <w:spacing w:val="-4"/>
          <w:sz w:val="28"/>
          <w:szCs w:val="28"/>
        </w:rPr>
        <w:t>/</w:t>
      </w:r>
      <w:r w:rsidR="00FC3D6E" w:rsidRPr="008B6F78">
        <w:rPr>
          <w:iCs/>
          <w:color w:val="000000" w:themeColor="text1"/>
          <w:spacing w:val="-4"/>
          <w:sz w:val="28"/>
          <w:szCs w:val="28"/>
          <w:lang w:val="vi-VN"/>
        </w:rPr>
        <w:t>10</w:t>
      </w:r>
      <w:r w:rsidRPr="008B6F78">
        <w:rPr>
          <w:iCs/>
          <w:color w:val="000000" w:themeColor="text1"/>
          <w:spacing w:val="-4"/>
          <w:sz w:val="28"/>
          <w:szCs w:val="28"/>
        </w:rPr>
        <w:t xml:space="preserve">/2026); phân tích sâu sắc 05 nội dung: </w:t>
      </w:r>
      <w:r w:rsidRPr="008B6F78">
        <w:rPr>
          <w:i/>
          <w:iCs/>
          <w:color w:val="000000" w:themeColor="text1"/>
          <w:spacing w:val="-4"/>
          <w:sz w:val="28"/>
          <w:szCs w:val="28"/>
        </w:rPr>
        <w:t>(i)</w:t>
      </w:r>
      <w:r w:rsidRPr="008B6F78">
        <w:rPr>
          <w:iCs/>
          <w:color w:val="000000" w:themeColor="text1"/>
          <w:spacing w:val="-4"/>
          <w:sz w:val="28"/>
          <w:szCs w:val="28"/>
        </w:rPr>
        <w:t xml:space="preserve"> </w:t>
      </w:r>
      <w:r w:rsidR="004B23EE" w:rsidRPr="008B6F78">
        <w:rPr>
          <w:iCs/>
          <w:color w:val="000000" w:themeColor="text1"/>
          <w:spacing w:val="-4"/>
          <w:sz w:val="28"/>
          <w:szCs w:val="28"/>
          <w:lang w:val="vi-VN"/>
        </w:rPr>
        <w:t>G</w:t>
      </w:r>
      <w:r w:rsidR="004B23EE" w:rsidRPr="008B6F78">
        <w:rPr>
          <w:iCs/>
          <w:color w:val="000000" w:themeColor="text1"/>
          <w:spacing w:val="-4"/>
          <w:sz w:val="28"/>
          <w:szCs w:val="28"/>
        </w:rPr>
        <w:t>ắn xây dựng, chỉnh đốn Đảng với đổi mới phương thức lãnh đạo, cầm quyền và nâng cao năng lực tổ chức thực hiện.</w:t>
      </w:r>
      <w:r w:rsidRPr="008B6F78">
        <w:rPr>
          <w:iCs/>
          <w:color w:val="000000" w:themeColor="text1"/>
          <w:spacing w:val="-4"/>
          <w:sz w:val="28"/>
          <w:szCs w:val="28"/>
        </w:rPr>
        <w:t xml:space="preserve"> </w:t>
      </w:r>
      <w:r w:rsidRPr="008B6F78">
        <w:rPr>
          <w:i/>
          <w:iCs/>
          <w:color w:val="000000" w:themeColor="text1"/>
          <w:spacing w:val="-4"/>
          <w:sz w:val="28"/>
          <w:szCs w:val="28"/>
        </w:rPr>
        <w:t>(ii)</w:t>
      </w:r>
      <w:r w:rsidRPr="008B6F78">
        <w:rPr>
          <w:iCs/>
          <w:color w:val="000000" w:themeColor="text1"/>
          <w:spacing w:val="-4"/>
          <w:sz w:val="28"/>
          <w:szCs w:val="28"/>
        </w:rPr>
        <w:t xml:space="preserve"> </w:t>
      </w:r>
      <w:r w:rsidR="004B23EE" w:rsidRPr="008B6F78">
        <w:rPr>
          <w:iCs/>
          <w:color w:val="000000" w:themeColor="text1"/>
          <w:spacing w:val="-4"/>
          <w:sz w:val="28"/>
          <w:szCs w:val="28"/>
          <w:lang w:val="vi-VN"/>
        </w:rPr>
        <w:t>X</w:t>
      </w:r>
      <w:r w:rsidR="004B23EE" w:rsidRPr="008B6F78">
        <w:rPr>
          <w:iCs/>
          <w:color w:val="000000" w:themeColor="text1"/>
          <w:spacing w:val="-4"/>
          <w:sz w:val="28"/>
          <w:szCs w:val="28"/>
        </w:rPr>
        <w:t>ây dựng, bố trí và phát huy đội ngũ cán bộ, trọng dụng nhân tài đáp ứng yêu cầu phát triển đất nước</w:t>
      </w:r>
      <w:r w:rsidRPr="008B6F78">
        <w:rPr>
          <w:iCs/>
          <w:color w:val="000000" w:themeColor="text1"/>
          <w:spacing w:val="-4"/>
          <w:sz w:val="28"/>
          <w:szCs w:val="28"/>
        </w:rPr>
        <w:t xml:space="preserve">. </w:t>
      </w:r>
      <w:r w:rsidRPr="008B6F78">
        <w:rPr>
          <w:i/>
          <w:iCs/>
          <w:color w:val="000000" w:themeColor="text1"/>
          <w:spacing w:val="-4"/>
          <w:sz w:val="28"/>
          <w:szCs w:val="28"/>
        </w:rPr>
        <w:t>(iii)</w:t>
      </w:r>
      <w:r w:rsidRPr="008B6F78">
        <w:rPr>
          <w:iCs/>
          <w:color w:val="000000" w:themeColor="text1"/>
          <w:spacing w:val="-4"/>
          <w:sz w:val="28"/>
          <w:szCs w:val="28"/>
        </w:rPr>
        <w:t xml:space="preserve"> </w:t>
      </w:r>
      <w:r w:rsidR="004B23EE" w:rsidRPr="008B6F78">
        <w:rPr>
          <w:iCs/>
          <w:color w:val="000000" w:themeColor="text1"/>
          <w:spacing w:val="-4"/>
          <w:sz w:val="28"/>
          <w:szCs w:val="28"/>
          <w:lang w:val="vi-VN"/>
        </w:rPr>
        <w:t>T</w:t>
      </w:r>
      <w:r w:rsidR="004B23EE" w:rsidRPr="008B6F78">
        <w:rPr>
          <w:iCs/>
          <w:color w:val="000000" w:themeColor="text1"/>
          <w:spacing w:val="-4"/>
          <w:sz w:val="28"/>
          <w:szCs w:val="28"/>
        </w:rPr>
        <w:t>hể chế hóa kịp thời các quyết sách, phân định rõ trách nhiệm và bảo đảm điều kiện thực hiện</w:t>
      </w:r>
      <w:r w:rsidRPr="008B6F78">
        <w:rPr>
          <w:iCs/>
          <w:color w:val="000000" w:themeColor="text1"/>
          <w:spacing w:val="-4"/>
          <w:sz w:val="28"/>
          <w:szCs w:val="28"/>
        </w:rPr>
        <w:t xml:space="preserve">. </w:t>
      </w:r>
      <w:r w:rsidRPr="008B6F78">
        <w:rPr>
          <w:i/>
          <w:iCs/>
          <w:color w:val="000000" w:themeColor="text1"/>
          <w:spacing w:val="-4"/>
          <w:sz w:val="28"/>
          <w:szCs w:val="28"/>
        </w:rPr>
        <w:t xml:space="preserve">(iv) </w:t>
      </w:r>
      <w:r w:rsidR="004B23EE" w:rsidRPr="008B6F78">
        <w:rPr>
          <w:iCs/>
          <w:color w:val="000000" w:themeColor="text1"/>
          <w:spacing w:val="-4"/>
          <w:sz w:val="28"/>
          <w:szCs w:val="28"/>
          <w:lang w:val="vi-VN"/>
        </w:rPr>
        <w:t>P</w:t>
      </w:r>
      <w:r w:rsidR="004B23EE" w:rsidRPr="008B6F78">
        <w:rPr>
          <w:iCs/>
          <w:color w:val="000000" w:themeColor="text1"/>
          <w:spacing w:val="-4"/>
          <w:sz w:val="28"/>
          <w:szCs w:val="28"/>
        </w:rPr>
        <w:t>hấn đấu cao nhất để hoàn thành các mục tiêu, nhiệm vụ năm 2026; chuẩn bị tốt các điều kiện thực hiện kế hoạch năm 2027.</w:t>
      </w:r>
      <w:r w:rsidR="004B23EE" w:rsidRPr="008B6F78">
        <w:rPr>
          <w:iCs/>
          <w:color w:val="000000" w:themeColor="text1"/>
          <w:spacing w:val="-4"/>
          <w:sz w:val="28"/>
          <w:szCs w:val="28"/>
          <w:lang w:val="vi-VN"/>
        </w:rPr>
        <w:t xml:space="preserve"> </w:t>
      </w:r>
      <w:r w:rsidRPr="008B6F78">
        <w:rPr>
          <w:i/>
          <w:iCs/>
          <w:color w:val="000000" w:themeColor="text1"/>
          <w:spacing w:val="-4"/>
          <w:sz w:val="28"/>
          <w:szCs w:val="28"/>
        </w:rPr>
        <w:t>(v)</w:t>
      </w:r>
      <w:r w:rsidRPr="008B6F78">
        <w:rPr>
          <w:iCs/>
          <w:color w:val="000000" w:themeColor="text1"/>
          <w:spacing w:val="-4"/>
          <w:sz w:val="28"/>
          <w:szCs w:val="28"/>
        </w:rPr>
        <w:t xml:space="preserve"> </w:t>
      </w:r>
      <w:r w:rsidR="004B23EE" w:rsidRPr="008B6F78">
        <w:rPr>
          <w:iCs/>
          <w:color w:val="000000" w:themeColor="text1"/>
          <w:spacing w:val="-4"/>
          <w:sz w:val="28"/>
          <w:szCs w:val="28"/>
          <w:lang w:val="vi-VN"/>
        </w:rPr>
        <w:t>G</w:t>
      </w:r>
      <w:r w:rsidR="004B23EE" w:rsidRPr="008B6F78">
        <w:rPr>
          <w:iCs/>
          <w:color w:val="000000" w:themeColor="text1"/>
          <w:spacing w:val="-4"/>
          <w:sz w:val="28"/>
          <w:szCs w:val="28"/>
        </w:rPr>
        <w:t>iữ nghiêm kỷ luật, kiểm soát quyền lực và phát huy vai trò của Nhân dân trong thực hiện nghị quyết</w:t>
      </w:r>
      <w:r w:rsidR="004B23EE" w:rsidRPr="008B6F78">
        <w:rPr>
          <w:iCs/>
          <w:color w:val="000000" w:themeColor="text1"/>
          <w:spacing w:val="-4"/>
          <w:sz w:val="28"/>
          <w:szCs w:val="28"/>
          <w:lang w:val="vi-VN"/>
        </w:rPr>
        <w:t>.</w:t>
      </w:r>
      <w:r w:rsidRPr="008B6F78">
        <w:rPr>
          <w:iCs/>
          <w:color w:val="000000" w:themeColor="text1"/>
          <w:spacing w:val="-4"/>
          <w:sz w:val="28"/>
          <w:szCs w:val="28"/>
        </w:rPr>
        <w:t xml:space="preserve"> </w:t>
      </w:r>
    </w:p>
    <w:p w14:paraId="51D7C0D8" w14:textId="77777777" w:rsidR="000365F6" w:rsidRPr="008B6F78" w:rsidRDefault="00C464CD"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iCs/>
          <w:color w:val="000000" w:themeColor="text1"/>
          <w:sz w:val="28"/>
          <w:szCs w:val="28"/>
        </w:rPr>
      </w:pPr>
      <w:r w:rsidRPr="008B6F78">
        <w:rPr>
          <w:iCs/>
          <w:color w:val="000000" w:themeColor="text1"/>
          <w:sz w:val="28"/>
          <w:szCs w:val="28"/>
        </w:rPr>
        <w:t xml:space="preserve">+ </w:t>
      </w:r>
      <w:r w:rsidR="00EC0E55" w:rsidRPr="008B6F78">
        <w:rPr>
          <w:iCs/>
          <w:color w:val="000000" w:themeColor="text1"/>
          <w:sz w:val="28"/>
          <w:szCs w:val="28"/>
        </w:rPr>
        <w:t>Chú trọng tuyên truyền, phản ánh tình hình, tiến độ triển khai thực hiện Nghị quyết ở các cấp, các ngành; việc cụ thể hóa Nghị quyết thành các chương trình, kế hoạch hành động phù hợp với thực tiễn; kịp thời phát hiện, biểu dương những mô hình hay, cách làm sáng tạo, hiệu quả; phản ánh những khó khăn, vướng mắc cần tháo gỡ; đồng thời phê phán các biểu hiện triển khai hình thức, thiếu quyết liệt, né tránh, đùn đẩy trách nhiệm</w:t>
      </w:r>
      <w:r w:rsidRPr="008B6F78">
        <w:rPr>
          <w:iCs/>
          <w:color w:val="000000" w:themeColor="text1"/>
          <w:sz w:val="28"/>
          <w:szCs w:val="28"/>
        </w:rPr>
        <w:t>.</w:t>
      </w:r>
      <w:r w:rsidR="00C67E6D" w:rsidRPr="008B6F78">
        <w:rPr>
          <w:iCs/>
          <w:color w:val="000000" w:themeColor="text1"/>
          <w:sz w:val="28"/>
          <w:szCs w:val="28"/>
        </w:rPr>
        <w:t xml:space="preserve"> </w:t>
      </w:r>
    </w:p>
    <w:p w14:paraId="5D0E0C2A" w14:textId="77777777" w:rsidR="004B1A65" w:rsidRPr="008B6F78" w:rsidRDefault="004B1A65"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iCs/>
          <w:color w:val="000000" w:themeColor="text1"/>
          <w:sz w:val="28"/>
          <w:szCs w:val="28"/>
        </w:rPr>
      </w:pPr>
      <w:r w:rsidRPr="008B6F78">
        <w:rPr>
          <w:iCs/>
          <w:color w:val="000000" w:themeColor="text1"/>
          <w:spacing w:val="-4"/>
          <w:sz w:val="28"/>
          <w:szCs w:val="28"/>
          <w:lang w:val="vi-VN"/>
        </w:rPr>
        <w:t xml:space="preserve">- </w:t>
      </w:r>
      <w:r w:rsidRPr="008B6F78">
        <w:rPr>
          <w:i/>
          <w:iCs/>
          <w:color w:val="000000" w:themeColor="text1"/>
          <w:spacing w:val="-4"/>
          <w:sz w:val="28"/>
          <w:szCs w:val="28"/>
          <w:lang w:val="vi-VN"/>
        </w:rPr>
        <w:t>Tập trung tuyên truyền chỉ đạo của đồng chí Tổng Bí thư, Chủ tịch nước Tô Lâm</w:t>
      </w:r>
      <w:r w:rsidRPr="008B6F78">
        <w:rPr>
          <w:i/>
          <w:iCs/>
          <w:color w:val="000000" w:themeColor="text1"/>
          <w:sz w:val="28"/>
          <w:szCs w:val="28"/>
          <w:lang w:val="vi-VN"/>
        </w:rPr>
        <w:t xml:space="preserve"> </w:t>
      </w:r>
      <w:r w:rsidRPr="008B6F78">
        <w:rPr>
          <w:i/>
          <w:iCs/>
          <w:color w:val="000000" w:themeColor="text1"/>
          <w:spacing w:val="-4"/>
          <w:sz w:val="28"/>
          <w:szCs w:val="28"/>
          <w:lang w:val="vi-VN"/>
        </w:rPr>
        <w:t xml:space="preserve">tại cuộc làm việc với Ban Tuyên giáo Trung ương và các cơ quan liên quan </w:t>
      </w:r>
      <w:r w:rsidR="000F18FC" w:rsidRPr="008B6F78">
        <w:rPr>
          <w:i/>
          <w:iCs/>
          <w:color w:val="000000" w:themeColor="text1"/>
          <w:spacing w:val="-4"/>
          <w:sz w:val="28"/>
          <w:szCs w:val="28"/>
        </w:rPr>
        <w:t>về tình hình tư tưởng, tâm trạng xã hội và việc phát huy sức mạnh tổng hợp của các cơ quan tuyên truyền</w:t>
      </w:r>
      <w:r w:rsidR="00426BEC" w:rsidRPr="008B6F78">
        <w:rPr>
          <w:i/>
          <w:iCs/>
          <w:color w:val="000000" w:themeColor="text1"/>
          <w:spacing w:val="-4"/>
          <w:sz w:val="28"/>
          <w:szCs w:val="28"/>
        </w:rPr>
        <w:t xml:space="preserve"> </w:t>
      </w:r>
      <w:r w:rsidRPr="008B6F78">
        <w:rPr>
          <w:i/>
          <w:iCs/>
          <w:color w:val="000000" w:themeColor="text1"/>
          <w:spacing w:val="-4"/>
          <w:sz w:val="28"/>
          <w:szCs w:val="28"/>
          <w:lang w:val="vi-VN"/>
        </w:rPr>
        <w:t>(ngày 01/10/2026)</w:t>
      </w:r>
      <w:r w:rsidRPr="008B6F78">
        <w:rPr>
          <w:iCs/>
          <w:color w:val="000000" w:themeColor="text1"/>
          <w:spacing w:val="-4"/>
          <w:sz w:val="28"/>
          <w:szCs w:val="28"/>
          <w:lang w:val="vi-VN"/>
        </w:rPr>
        <w:t xml:space="preserve">. Làm nổi bật </w:t>
      </w:r>
      <w:r w:rsidR="008A5677" w:rsidRPr="008B6F78">
        <w:rPr>
          <w:iCs/>
          <w:color w:val="000000" w:themeColor="text1"/>
          <w:spacing w:val="-4"/>
          <w:sz w:val="28"/>
          <w:szCs w:val="28"/>
        </w:rPr>
        <w:t xml:space="preserve">các </w:t>
      </w:r>
      <w:r w:rsidR="00DC6A0C" w:rsidRPr="008B6F78">
        <w:rPr>
          <w:iCs/>
          <w:color w:val="000000" w:themeColor="text1"/>
          <w:spacing w:val="-4"/>
          <w:sz w:val="28"/>
          <w:szCs w:val="28"/>
        </w:rPr>
        <w:t>yêu cầu</w:t>
      </w:r>
      <w:r w:rsidR="00B34521" w:rsidRPr="008B6F78">
        <w:rPr>
          <w:iCs/>
          <w:color w:val="000000" w:themeColor="text1"/>
          <w:spacing w:val="-4"/>
          <w:sz w:val="28"/>
          <w:szCs w:val="28"/>
        </w:rPr>
        <w:t>:</w:t>
      </w:r>
      <w:r w:rsidR="008A5677" w:rsidRPr="008B6F78">
        <w:rPr>
          <w:iCs/>
          <w:color w:val="000000" w:themeColor="text1"/>
          <w:spacing w:val="-4"/>
          <w:sz w:val="28"/>
          <w:szCs w:val="28"/>
        </w:rPr>
        <w:t xml:space="preserve"> C</w:t>
      </w:r>
      <w:r w:rsidRPr="008B6F78">
        <w:rPr>
          <w:iCs/>
          <w:color w:val="000000" w:themeColor="text1"/>
          <w:spacing w:val="-4"/>
          <w:sz w:val="28"/>
          <w:szCs w:val="28"/>
          <w:lang w:val="vi-VN"/>
        </w:rPr>
        <w:t>ông tác tư tưởng phải</w:t>
      </w:r>
      <w:r w:rsidR="000F18FC" w:rsidRPr="008B6F78">
        <w:rPr>
          <w:iCs/>
          <w:color w:val="000000" w:themeColor="text1"/>
          <w:spacing w:val="-4"/>
          <w:sz w:val="28"/>
          <w:szCs w:val="28"/>
        </w:rPr>
        <w:t xml:space="preserve"> sát thực tiễn, gần dân, sát dân; chủ động phát hiện, thúc đẩy giải quyết vấn đề phát sinh, kịp thời cung cấp thông tin, thẳng thắn, trung thực trong đối thoại. Thực hiện nghiêm trách nhiệm của cấp ủy và người đứng đầu trong công tác tư tưởng</w:t>
      </w:r>
      <w:r w:rsidRPr="008B6F78">
        <w:rPr>
          <w:iCs/>
          <w:color w:val="000000" w:themeColor="text1"/>
          <w:spacing w:val="-4"/>
          <w:sz w:val="28"/>
          <w:szCs w:val="28"/>
          <w:lang w:val="vi-VN"/>
        </w:rPr>
        <w:t>.</w:t>
      </w:r>
      <w:r w:rsidR="000F18FC" w:rsidRPr="008B6F78">
        <w:rPr>
          <w:iCs/>
          <w:color w:val="000000" w:themeColor="text1"/>
          <w:spacing w:val="-4"/>
          <w:sz w:val="28"/>
          <w:szCs w:val="28"/>
        </w:rPr>
        <w:t xml:space="preserve"> Đổi mới căn bản truyền thông chính sách. Nâng cao năng lực của các cơ quan báo chí chủ lực, đổi mới cơ chế, nâng cao hiệu quả hoạt động báo chí, xuất bản. Nâng cao năng lực làm chủ không gian số. Đưa trọng tâm công tác tư tưởng về cơ sở, phát huy vai trò của Mặt trận Tổ quốc, các đoàn thể và các lực lượng xã hội. Tăng cường theo dõi, xử lý các vấn đề dân sinh; bảo đảm công bằng trong thực hiện chính sách. Nâng cao năng lực tự sửa sai, bảo vệ những ý kiến có căn cứ.</w:t>
      </w:r>
    </w:p>
    <w:p w14:paraId="7EF57E19" w14:textId="77777777" w:rsidR="00A21C2B" w:rsidRPr="004F62E0" w:rsidRDefault="00A21C2B"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iCs/>
          <w:color w:val="000000" w:themeColor="text1"/>
          <w:spacing w:val="-10"/>
          <w:sz w:val="28"/>
          <w:szCs w:val="28"/>
          <w:lang w:val="vi-VN"/>
        </w:rPr>
      </w:pPr>
      <w:r w:rsidRPr="008B6F78">
        <w:rPr>
          <w:color w:val="000000" w:themeColor="text1"/>
          <w:spacing w:val="-4"/>
          <w:sz w:val="28"/>
          <w:szCs w:val="28"/>
        </w:rPr>
        <w:t xml:space="preserve">- </w:t>
      </w:r>
      <w:r w:rsidR="004B1A65" w:rsidRPr="008B6F78">
        <w:rPr>
          <w:i/>
          <w:color w:val="000000" w:themeColor="text1"/>
          <w:spacing w:val="-4"/>
          <w:sz w:val="28"/>
          <w:szCs w:val="28"/>
        </w:rPr>
        <w:t>T</w:t>
      </w:r>
      <w:r w:rsidR="00EC0E55" w:rsidRPr="008B6F78">
        <w:rPr>
          <w:i/>
          <w:iCs/>
          <w:color w:val="000000" w:themeColor="text1"/>
          <w:spacing w:val="-4"/>
          <w:sz w:val="28"/>
          <w:szCs w:val="28"/>
          <w:lang w:val="vi-VN"/>
        </w:rPr>
        <w:t>uyên truyền</w:t>
      </w:r>
      <w:r w:rsidR="0022547D" w:rsidRPr="008B6F78">
        <w:rPr>
          <w:i/>
          <w:iCs/>
          <w:color w:val="000000" w:themeColor="text1"/>
          <w:spacing w:val="-4"/>
          <w:sz w:val="28"/>
          <w:szCs w:val="28"/>
        </w:rPr>
        <w:t xml:space="preserve"> các định hướng trọng tâm hoạt động giám sát nhiệm kỳ Quốc hội khoá XVI</w:t>
      </w:r>
      <w:r w:rsidR="00FD5BA8" w:rsidRPr="008B6F78">
        <w:rPr>
          <w:i/>
          <w:iCs/>
          <w:color w:val="000000" w:themeColor="text1"/>
          <w:spacing w:val="-4"/>
          <w:sz w:val="28"/>
          <w:szCs w:val="28"/>
        </w:rPr>
        <w:t>;</w:t>
      </w:r>
      <w:r w:rsidR="0022547D" w:rsidRPr="008B6F78">
        <w:rPr>
          <w:i/>
          <w:iCs/>
          <w:color w:val="000000" w:themeColor="text1"/>
          <w:spacing w:val="-4"/>
          <w:sz w:val="28"/>
          <w:szCs w:val="28"/>
        </w:rPr>
        <w:t xml:space="preserve"> nhiệm vụ các cấp uỷ, tổ chức đảng, cơ quan, tổ chức trong hệ thống chính trị cần tập trung thực hiện tốt</w:t>
      </w:r>
      <w:r w:rsidR="0022547D" w:rsidRPr="008B6F78">
        <w:rPr>
          <w:i/>
          <w:iCs/>
          <w:color w:val="000000" w:themeColor="text1"/>
          <w:spacing w:val="-4"/>
          <w:sz w:val="28"/>
          <w:szCs w:val="28"/>
          <w:lang w:val="vi-VN"/>
        </w:rPr>
        <w:t xml:space="preserve"> </w:t>
      </w:r>
      <w:r w:rsidR="00FD5BA8" w:rsidRPr="008B6F78">
        <w:rPr>
          <w:i/>
          <w:iCs/>
          <w:color w:val="000000" w:themeColor="text1"/>
          <w:spacing w:val="-4"/>
          <w:sz w:val="28"/>
          <w:szCs w:val="28"/>
        </w:rPr>
        <w:t xml:space="preserve">tại </w:t>
      </w:r>
      <w:r w:rsidR="0022547D" w:rsidRPr="008B6F78">
        <w:rPr>
          <w:i/>
          <w:iCs/>
          <w:color w:val="000000" w:themeColor="text1"/>
          <w:spacing w:val="-4"/>
          <w:sz w:val="28"/>
          <w:szCs w:val="28"/>
          <w:lang w:val="vi-VN"/>
        </w:rPr>
        <w:t xml:space="preserve">Kết luận số 96-KL/TW ngày 20/9/2026 </w:t>
      </w:r>
      <w:r w:rsidR="0022547D" w:rsidRPr="008B6F78">
        <w:rPr>
          <w:i/>
          <w:iCs/>
          <w:color w:val="000000" w:themeColor="text1"/>
          <w:spacing w:val="-4"/>
          <w:sz w:val="28"/>
          <w:szCs w:val="28"/>
        </w:rPr>
        <w:t xml:space="preserve">của Bộ Chính trị. Tuyên truyền </w:t>
      </w:r>
      <w:r w:rsidR="00EC0E55" w:rsidRPr="008B6F78">
        <w:rPr>
          <w:i/>
          <w:iCs/>
          <w:color w:val="000000" w:themeColor="text1"/>
          <w:spacing w:val="-4"/>
          <w:sz w:val="28"/>
          <w:szCs w:val="28"/>
          <w:lang w:val="vi-VN"/>
        </w:rPr>
        <w:t xml:space="preserve">về Kỳ họp thứ Hai, Quốc hội khóa XVI - </w:t>
      </w:r>
      <w:r w:rsidR="00EC0E55" w:rsidRPr="008B6F78">
        <w:rPr>
          <w:iCs/>
          <w:color w:val="000000" w:themeColor="text1"/>
          <w:spacing w:val="-4"/>
          <w:sz w:val="28"/>
          <w:szCs w:val="28"/>
          <w:lang w:val="vi-VN"/>
        </w:rPr>
        <w:t>Kỳ họp diễn ra ngay sau thành công của Hội nghị lần thứ Tư Ban</w:t>
      </w:r>
      <w:r w:rsidR="00ED0C72" w:rsidRPr="008B6F78">
        <w:rPr>
          <w:iCs/>
          <w:color w:val="000000" w:themeColor="text1"/>
          <w:spacing w:val="-4"/>
          <w:sz w:val="28"/>
          <w:szCs w:val="28"/>
          <w:lang w:val="vi-VN"/>
        </w:rPr>
        <w:t xml:space="preserve"> </w:t>
      </w:r>
      <w:r w:rsidR="00EC0E55" w:rsidRPr="008B6F78">
        <w:rPr>
          <w:iCs/>
          <w:color w:val="000000" w:themeColor="text1"/>
          <w:spacing w:val="-4"/>
          <w:sz w:val="28"/>
          <w:szCs w:val="28"/>
          <w:lang w:val="vi-VN"/>
        </w:rPr>
        <w:t xml:space="preserve">Chấp hành Trung ương Đảng khóa XIV, sau </w:t>
      </w:r>
      <w:r w:rsidR="00EC0E55" w:rsidRPr="004F62E0">
        <w:rPr>
          <w:iCs/>
          <w:color w:val="000000" w:themeColor="text1"/>
          <w:spacing w:val="-10"/>
          <w:sz w:val="28"/>
          <w:szCs w:val="28"/>
          <w:lang w:val="vi-VN"/>
        </w:rPr>
        <w:lastRenderedPageBreak/>
        <w:t>Kỳ họp không thường lệ thứ Nhất gần 2 tháng, thể hiện tinh thần quyết liệt, khẩn trương</w:t>
      </w:r>
      <w:r w:rsidR="00636787" w:rsidRPr="004F62E0">
        <w:rPr>
          <w:iCs/>
          <w:color w:val="000000" w:themeColor="text1"/>
          <w:spacing w:val="-10"/>
          <w:sz w:val="28"/>
          <w:szCs w:val="28"/>
        </w:rPr>
        <w:t xml:space="preserve"> của Quốc hội nhằm</w:t>
      </w:r>
      <w:r w:rsidR="00EC0E55" w:rsidRPr="004F62E0">
        <w:rPr>
          <w:iCs/>
          <w:color w:val="000000" w:themeColor="text1"/>
          <w:spacing w:val="-10"/>
          <w:sz w:val="28"/>
          <w:szCs w:val="28"/>
          <w:lang w:val="vi-VN"/>
        </w:rPr>
        <w:t xml:space="preserve"> kịp thời thể chế hóa các chủ trương, quyết sách của Đảng; hoàn thiện thể chế, tháo gỡ khó khăn, vướng mắc, khơi thông các nguồn lực, tạo động lực phát triển nhanh và bền vững đất nước. Thông tin, phản ánh đầy đủ, kịp thời về chương trình, nội dung Kỳ họp; </w:t>
      </w:r>
      <w:r w:rsidR="004703D0" w:rsidRPr="004F62E0">
        <w:rPr>
          <w:iCs/>
          <w:color w:val="000000" w:themeColor="text1"/>
          <w:spacing w:val="-10"/>
          <w:sz w:val="28"/>
          <w:szCs w:val="28"/>
        </w:rPr>
        <w:t>n</w:t>
      </w:r>
      <w:r w:rsidR="00055248" w:rsidRPr="004F62E0">
        <w:rPr>
          <w:iCs/>
          <w:color w:val="000000" w:themeColor="text1"/>
          <w:spacing w:val="-10"/>
          <w:sz w:val="28"/>
          <w:szCs w:val="28"/>
          <w:lang w:val="vi-VN"/>
        </w:rPr>
        <w:t>hất là công tác lập pháp, hoạt động giám sát và quyết định các vấn đề quan trọng của đất nước; chú trọng các dự án luật, nghị quyết có phạm vi điều chỉnh rộng, tác động trực tiếp đến quyền và lợi ích hợp pháp của người dân, doanh nghiệp. Tuyên truyền, làm rõ yêu cầu nâng cao chất lượng, hiệu quả hoạt động của Quốc hội; bảo đảm chất lượng, tính khả thi, đồng bộ, thống nhất của các luật, nghị quyết được ban hành; gắn kết chặt chẽ giữa hoàn thiện thể chế với tổ chức thực hiện; làm nổi bật tinh thần trách nhiệm, bản lĩnh, trí tuệ của các đại biểu Quốc hội trong xem xét, quyết định các vấn đề quan trọng của đất nước.</w:t>
      </w:r>
    </w:p>
    <w:p w14:paraId="2AF372EE" w14:textId="77777777" w:rsidR="001F6294" w:rsidRPr="004F62E0" w:rsidRDefault="001F6294"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iCs/>
          <w:color w:val="000000" w:themeColor="text1"/>
          <w:spacing w:val="-10"/>
          <w:sz w:val="28"/>
          <w:szCs w:val="28"/>
          <w:lang w:val="vi-VN"/>
        </w:rPr>
      </w:pPr>
      <w:r w:rsidRPr="004F62E0">
        <w:rPr>
          <w:iCs/>
          <w:color w:val="000000" w:themeColor="text1"/>
          <w:spacing w:val="-10"/>
          <w:sz w:val="28"/>
          <w:szCs w:val="28"/>
          <w:lang w:val="vi-VN"/>
        </w:rPr>
        <w:t xml:space="preserve">- </w:t>
      </w:r>
      <w:r w:rsidRPr="004F62E0">
        <w:rPr>
          <w:i/>
          <w:iCs/>
          <w:color w:val="000000" w:themeColor="text1"/>
          <w:spacing w:val="-10"/>
          <w:sz w:val="28"/>
          <w:szCs w:val="28"/>
          <w:lang w:val="vi-VN"/>
        </w:rPr>
        <w:t>Tuyên truyền hưởng ứng Ngày Pháp luật Việt Nam (09/11)</w:t>
      </w:r>
      <w:r w:rsidRPr="004F62E0">
        <w:rPr>
          <w:iCs/>
          <w:color w:val="000000" w:themeColor="text1"/>
          <w:spacing w:val="-10"/>
          <w:sz w:val="28"/>
          <w:szCs w:val="28"/>
          <w:lang w:val="vi-VN"/>
        </w:rPr>
        <w:t xml:space="preserve">; làm nổi bật ý nghĩa đặc biệt của Ngày Pháp luật Việt Nam năm 2026 gắn với kỷ niệm 80 năm Ngày Quốc hội thông qua bản Hiến pháp đầu tiên của nước Việt Nam Dân chủ Cộng hòa (09/11/1946 - 09/11/2026). Khẳng định vị trí, vai trò của Hiến pháp và pháp luật trong quản lý nhà nước và đời sống xã hội; tôn vinh các giá trị của Hiến pháp, pháp luật, lan tỏa tinh thần thượng tôn pháp luật, nâng cao nhận thức, ý thức tự giác tìm hiểu, chấp hành và bảo vệ pháp luật của cán bộ, đảng viên và các tầng lớp Nhân dân. </w:t>
      </w:r>
    </w:p>
    <w:p w14:paraId="588CD306" w14:textId="77777777" w:rsidR="00514612" w:rsidRPr="004F62E0" w:rsidRDefault="00514612"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iCs/>
          <w:color w:val="000000" w:themeColor="text1"/>
          <w:spacing w:val="-10"/>
          <w:sz w:val="28"/>
          <w:szCs w:val="28"/>
          <w:lang w:val="vi-VN"/>
        </w:rPr>
      </w:pPr>
      <w:r w:rsidRPr="004F62E0">
        <w:rPr>
          <w:iCs/>
          <w:color w:val="000000" w:themeColor="text1"/>
          <w:spacing w:val="-10"/>
          <w:sz w:val="28"/>
          <w:szCs w:val="28"/>
          <w:lang w:val="vi-VN"/>
        </w:rPr>
        <w:t xml:space="preserve">- </w:t>
      </w:r>
      <w:r w:rsidRPr="004F62E0">
        <w:rPr>
          <w:i/>
          <w:iCs/>
          <w:color w:val="000000" w:themeColor="text1"/>
          <w:spacing w:val="-10"/>
          <w:sz w:val="28"/>
          <w:szCs w:val="28"/>
          <w:lang w:val="vi-VN"/>
        </w:rPr>
        <w:t xml:space="preserve">Tiếp tục tuyên truyền các chủ trương, quan điểm của Đảng về công tác phòng, chống tham nhũng, lãng phí, tiêu cực; </w:t>
      </w:r>
      <w:r w:rsidRPr="004F62E0">
        <w:rPr>
          <w:iCs/>
          <w:color w:val="000000" w:themeColor="text1"/>
          <w:spacing w:val="-10"/>
          <w:sz w:val="28"/>
          <w:szCs w:val="28"/>
          <w:lang w:val="vi-VN"/>
        </w:rPr>
        <w:t>chú ý một số chỉ đạo về tăng cường kiểm soát quyền lực, phòng chống tham nhũng, lãng phí, tiêu cực trong giải quyết án dân sự, hành chính và thi hành án theo phát biểu của đồng chí Tổng Bí thư, Chủ tịch nước Tô Lâm tại buổi làm việc với các cơ quan về một số nội dung liên quan đến giải quyết các vụ án dân sự, hành chính hiện nay (ngày 28/9/2026).</w:t>
      </w:r>
    </w:p>
    <w:p w14:paraId="2D8880B8" w14:textId="6886EF1D" w:rsidR="004B1A65" w:rsidRPr="004F62E0" w:rsidRDefault="00EB1B2D"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color w:val="000000" w:themeColor="text1"/>
          <w:spacing w:val="-6"/>
          <w:sz w:val="28"/>
          <w:szCs w:val="28"/>
          <w:lang w:val="vi-VN"/>
        </w:rPr>
      </w:pPr>
      <w:r w:rsidRPr="004F62E0">
        <w:rPr>
          <w:bCs/>
          <w:color w:val="000000" w:themeColor="text1"/>
          <w:spacing w:val="-8"/>
          <w:sz w:val="28"/>
          <w:szCs w:val="28"/>
          <w:lang w:val="vi-VN"/>
        </w:rPr>
        <w:t xml:space="preserve">- </w:t>
      </w:r>
      <w:r w:rsidRPr="004F62E0">
        <w:rPr>
          <w:bCs/>
          <w:i/>
          <w:color w:val="000000" w:themeColor="text1"/>
          <w:spacing w:val="-8"/>
          <w:sz w:val="28"/>
          <w:szCs w:val="28"/>
          <w:lang w:val="vi-VN"/>
        </w:rPr>
        <w:t>Tuyên truyền kỷ niệm 9</w:t>
      </w:r>
      <w:r w:rsidR="006B4814" w:rsidRPr="004F62E0">
        <w:rPr>
          <w:bCs/>
          <w:i/>
          <w:color w:val="000000" w:themeColor="text1"/>
          <w:spacing w:val="-8"/>
          <w:sz w:val="28"/>
          <w:szCs w:val="28"/>
          <w:lang w:val="vi-VN"/>
        </w:rPr>
        <w:t>6</w:t>
      </w:r>
      <w:r w:rsidRPr="004F62E0">
        <w:rPr>
          <w:bCs/>
          <w:i/>
          <w:color w:val="000000" w:themeColor="text1"/>
          <w:spacing w:val="-8"/>
          <w:sz w:val="28"/>
          <w:szCs w:val="28"/>
          <w:lang w:val="vi-VN"/>
        </w:rPr>
        <w:t xml:space="preserve"> n</w:t>
      </w:r>
      <w:r w:rsidRPr="004F62E0">
        <w:rPr>
          <w:rFonts w:hint="eastAsia"/>
          <w:bCs/>
          <w:i/>
          <w:color w:val="000000" w:themeColor="text1"/>
          <w:spacing w:val="-8"/>
          <w:sz w:val="28"/>
          <w:szCs w:val="28"/>
          <w:lang w:val="vi-VN"/>
        </w:rPr>
        <w:t>ă</w:t>
      </w:r>
      <w:r w:rsidRPr="004F62E0">
        <w:rPr>
          <w:bCs/>
          <w:i/>
          <w:color w:val="000000" w:themeColor="text1"/>
          <w:spacing w:val="-8"/>
          <w:sz w:val="28"/>
          <w:szCs w:val="28"/>
          <w:lang w:val="vi-VN"/>
        </w:rPr>
        <w:t xml:space="preserve">m Ngày thành lập Mặt trận Dân tộc Thống nhất Việt Nam - Ngày truyền thống Mặt trận Tổ quốc Việt Nam (18/11/1930 </w:t>
      </w:r>
      <w:r w:rsidR="00A64AFB" w:rsidRPr="004F62E0">
        <w:rPr>
          <w:bCs/>
          <w:i/>
          <w:color w:val="000000" w:themeColor="text1"/>
          <w:spacing w:val="-8"/>
          <w:sz w:val="28"/>
          <w:szCs w:val="28"/>
        </w:rPr>
        <w:t>-</w:t>
      </w:r>
      <w:r w:rsidRPr="004F62E0">
        <w:rPr>
          <w:bCs/>
          <w:i/>
          <w:color w:val="000000" w:themeColor="text1"/>
          <w:spacing w:val="-8"/>
          <w:sz w:val="28"/>
          <w:szCs w:val="28"/>
          <w:lang w:val="vi-VN"/>
        </w:rPr>
        <w:t xml:space="preserve"> 18/11/202</w:t>
      </w:r>
      <w:r w:rsidR="006B4814" w:rsidRPr="004F62E0">
        <w:rPr>
          <w:bCs/>
          <w:i/>
          <w:color w:val="000000" w:themeColor="text1"/>
          <w:spacing w:val="-8"/>
          <w:sz w:val="28"/>
          <w:szCs w:val="28"/>
          <w:lang w:val="vi-VN"/>
        </w:rPr>
        <w:t>6</w:t>
      </w:r>
      <w:r w:rsidRPr="004F62E0">
        <w:rPr>
          <w:bCs/>
          <w:i/>
          <w:color w:val="000000" w:themeColor="text1"/>
          <w:spacing w:val="-8"/>
          <w:sz w:val="28"/>
          <w:szCs w:val="28"/>
          <w:lang w:val="vi-VN"/>
        </w:rPr>
        <w:t>)</w:t>
      </w:r>
      <w:r w:rsidRPr="004F62E0">
        <w:rPr>
          <w:bCs/>
          <w:color w:val="000000" w:themeColor="text1"/>
          <w:spacing w:val="-8"/>
          <w:sz w:val="28"/>
          <w:szCs w:val="28"/>
          <w:lang w:val="vi-VN"/>
        </w:rPr>
        <w:t xml:space="preserve">. </w:t>
      </w:r>
      <w:r w:rsidR="005C1FC5" w:rsidRPr="004F62E0">
        <w:rPr>
          <w:bCs/>
          <w:color w:val="000000" w:themeColor="text1"/>
          <w:spacing w:val="-8"/>
          <w:sz w:val="28"/>
          <w:szCs w:val="28"/>
          <w:lang w:val="vi-VN"/>
        </w:rPr>
        <w:t>Khẳng định truyền thống vẻ vang, vai trò nòng cốt chính trị của Mặt trận Tổ quốc Việt Nam trong tập hợp, xây dựng và phát huy sức mạnh khối đại đoàn</w:t>
      </w:r>
      <w:r w:rsidR="005C1FC5" w:rsidRPr="004F62E0">
        <w:rPr>
          <w:bCs/>
          <w:color w:val="000000" w:themeColor="text1"/>
          <w:spacing w:val="-10"/>
          <w:sz w:val="28"/>
          <w:szCs w:val="28"/>
          <w:lang w:val="vi-VN"/>
        </w:rPr>
        <w:t xml:space="preserve"> kết toàn dân tộc; thực hiện dân chủ, tăng cường đồng thuận xã hội; đại diện, bảo vệ quyền và lợi ích hợp pháp, chính đáng của Nhân dân; giám sát, phản biện xã hội, tham gia xây dựng Đảng, Nhà nước; phát huy quyền làm chủ của Nhân dân, góp phần thực hiện thắng lợi các nhiệm vụ xây dựng và bảo vệ Tổ quốc</w:t>
      </w:r>
      <w:r w:rsidR="004B1A65" w:rsidRPr="004F62E0">
        <w:rPr>
          <w:bCs/>
          <w:color w:val="000000" w:themeColor="text1"/>
          <w:spacing w:val="-10"/>
          <w:sz w:val="28"/>
          <w:szCs w:val="28"/>
          <w:lang w:val="vi-VN"/>
        </w:rPr>
        <w:t xml:space="preserve">. </w:t>
      </w:r>
      <w:r w:rsidR="00C346F4" w:rsidRPr="004F62E0">
        <w:rPr>
          <w:bCs/>
          <w:color w:val="000000" w:themeColor="text1"/>
          <w:spacing w:val="-10"/>
          <w:sz w:val="28"/>
          <w:szCs w:val="28"/>
          <w:lang w:val="vi-VN"/>
        </w:rPr>
        <w:t>Chú ý</w:t>
      </w:r>
      <w:r w:rsidR="004B1A65" w:rsidRPr="004F62E0">
        <w:rPr>
          <w:bCs/>
          <w:color w:val="000000" w:themeColor="text1"/>
          <w:spacing w:val="-10"/>
          <w:sz w:val="28"/>
          <w:szCs w:val="28"/>
          <w:lang w:val="vi-VN"/>
        </w:rPr>
        <w:t xml:space="preserve"> những kết quả trong đổi mới, sắp xếp, tinh gọn tổ chức bộ máy, kiện toàn chức năng, nhiệm vụ, đổi mới nội dung, phương thức hoạt động của Mặt trận Tổ quốc Việt Nam và các tổ chức chính trị - xã hội theo mô hình mới. Chú trọng tuyên truyền việc triển khai thực hiện Nghị quyết Đại hội Mặt trận Tổ quốc Việt Nam và các </w:t>
      </w:r>
      <w:r w:rsidR="004B1A65" w:rsidRPr="00110D0E">
        <w:rPr>
          <w:bCs/>
          <w:color w:val="000000" w:themeColor="text1"/>
          <w:spacing w:val="-10"/>
          <w:sz w:val="28"/>
          <w:szCs w:val="28"/>
          <w:lang w:val="vi-VN"/>
        </w:rPr>
        <w:t>tổ chức chính trị - xã hội; nâng cao chất lượng, hiệu quả công tác dân vận, vận động, tập hợp Nhân dân; phát huy vai trò của Mặt trận Tổ quốc Việt Nam trong củng cố mối quan</w:t>
      </w:r>
      <w:r w:rsidR="004B1A65" w:rsidRPr="004F62E0">
        <w:rPr>
          <w:bCs/>
          <w:color w:val="FF0000"/>
          <w:spacing w:val="-10"/>
          <w:sz w:val="28"/>
          <w:szCs w:val="28"/>
          <w:lang w:val="vi-VN"/>
        </w:rPr>
        <w:t xml:space="preserve"> </w:t>
      </w:r>
      <w:r w:rsidR="004B1A65" w:rsidRPr="004F62E0">
        <w:rPr>
          <w:bCs/>
          <w:color w:val="000000" w:themeColor="text1"/>
          <w:spacing w:val="-10"/>
          <w:sz w:val="28"/>
          <w:szCs w:val="28"/>
          <w:lang w:val="vi-VN"/>
        </w:rPr>
        <w:t>hệ gắn bó mật thiết giữa Đảng,</w:t>
      </w:r>
      <w:r w:rsidR="004F62E0">
        <w:rPr>
          <w:bCs/>
          <w:color w:val="000000" w:themeColor="text1"/>
          <w:spacing w:val="-10"/>
          <w:sz w:val="28"/>
          <w:szCs w:val="28"/>
          <w:lang w:val="vi-VN"/>
        </w:rPr>
        <w:t xml:space="preserve"> </w:t>
      </w:r>
      <w:r w:rsidR="004B1A65" w:rsidRPr="004F62E0">
        <w:rPr>
          <w:bCs/>
          <w:color w:val="000000" w:themeColor="text1"/>
          <w:spacing w:val="-10"/>
          <w:sz w:val="28"/>
          <w:szCs w:val="28"/>
          <w:lang w:val="vi-VN"/>
        </w:rPr>
        <w:t>Nhà</w:t>
      </w:r>
      <w:r w:rsidR="004F62E0">
        <w:rPr>
          <w:bCs/>
          <w:color w:val="000000" w:themeColor="text1"/>
          <w:spacing w:val="-10"/>
          <w:sz w:val="28"/>
          <w:szCs w:val="28"/>
          <w:lang w:val="vi-VN"/>
        </w:rPr>
        <w:t xml:space="preserve"> </w:t>
      </w:r>
      <w:r w:rsidR="004B1A65" w:rsidRPr="004F62E0">
        <w:rPr>
          <w:bCs/>
          <w:color w:val="000000" w:themeColor="text1"/>
          <w:spacing w:val="-10"/>
          <w:sz w:val="28"/>
          <w:szCs w:val="28"/>
          <w:lang w:val="vi-VN"/>
        </w:rPr>
        <w:t>nước với Nhân dân.</w:t>
      </w:r>
    </w:p>
    <w:p w14:paraId="7587F7BA" w14:textId="77777777" w:rsidR="004F62E0" w:rsidRDefault="004F62E0"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color w:val="000000" w:themeColor="text1"/>
          <w:spacing w:val="-2"/>
          <w:sz w:val="28"/>
          <w:szCs w:val="28"/>
        </w:rPr>
      </w:pPr>
    </w:p>
    <w:p w14:paraId="68BEF021" w14:textId="7B834200" w:rsidR="00E53A10" w:rsidRPr="008B6F78" w:rsidRDefault="00A21C2B"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color w:val="000000" w:themeColor="text1"/>
          <w:spacing w:val="-2"/>
          <w:sz w:val="28"/>
          <w:szCs w:val="28"/>
        </w:rPr>
      </w:pPr>
      <w:r w:rsidRPr="008B6F78">
        <w:rPr>
          <w:color w:val="000000" w:themeColor="text1"/>
          <w:spacing w:val="-2"/>
          <w:sz w:val="28"/>
          <w:szCs w:val="28"/>
        </w:rPr>
        <w:lastRenderedPageBreak/>
        <w:t xml:space="preserve">- </w:t>
      </w:r>
      <w:r w:rsidR="00C76E9B" w:rsidRPr="008B6F78">
        <w:rPr>
          <w:color w:val="000000" w:themeColor="text1"/>
          <w:spacing w:val="-2"/>
          <w:sz w:val="28"/>
          <w:szCs w:val="28"/>
        </w:rPr>
        <w:t xml:space="preserve">Tuyên truyền, quán triệt Kết luận số 107-KL/TW, ngày 17/10/2026 của Bộ Chính trị về hoàn thiện hệ thống vị trí việc làm trong hệ thống chính trị gắn với xây dựng đội ngũ cán bộ và quản lý biên chế. </w:t>
      </w:r>
      <w:r w:rsidR="00CE3881" w:rsidRPr="008B6F78">
        <w:rPr>
          <w:iCs/>
          <w:color w:val="000000" w:themeColor="text1"/>
          <w:spacing w:val="-2"/>
          <w:sz w:val="28"/>
          <w:szCs w:val="28"/>
        </w:rPr>
        <w:t>Tiếp tục tuyên truyền việc tổ chức thực hiện các nhiệm vụ, giải pháp hoàn thiện, vận hành hiệu quả mô hình tổ chức tổng thể của hệ thống chính trị, mô hình chính quyền địa phương 2 cấp theo tinh thần Kết luận số 76-KL/TW ngày 28/7/2026 của Ban Chấp hành Trung ương Đảng khóa XIV</w:t>
      </w:r>
      <w:r w:rsidR="00E53A10" w:rsidRPr="008B6F78">
        <w:rPr>
          <w:color w:val="000000" w:themeColor="text1"/>
          <w:spacing w:val="-2"/>
          <w:sz w:val="28"/>
          <w:szCs w:val="28"/>
        </w:rPr>
        <w:t xml:space="preserve">. </w:t>
      </w:r>
    </w:p>
    <w:p w14:paraId="000F014D" w14:textId="77777777" w:rsidR="00EB1B2D" w:rsidRPr="008B6F78" w:rsidRDefault="00EB1B2D"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color w:val="000000" w:themeColor="text1"/>
          <w:spacing w:val="-2"/>
          <w:sz w:val="28"/>
          <w:szCs w:val="28"/>
          <w:lang w:val="vi-VN"/>
        </w:rPr>
      </w:pPr>
      <w:r w:rsidRPr="008B6F78">
        <w:rPr>
          <w:color w:val="000000" w:themeColor="text1"/>
          <w:spacing w:val="-2"/>
          <w:sz w:val="28"/>
          <w:szCs w:val="28"/>
          <w:lang w:val="vi-VN"/>
        </w:rPr>
        <w:t xml:space="preserve">- Tuyên truyền, quán triệt </w:t>
      </w:r>
      <w:r w:rsidR="0022547D" w:rsidRPr="008B6F78">
        <w:rPr>
          <w:color w:val="000000" w:themeColor="text1"/>
          <w:spacing w:val="-2"/>
          <w:sz w:val="28"/>
          <w:szCs w:val="28"/>
        </w:rPr>
        <w:t xml:space="preserve">một số quy định mới về công tác Đảng, như: </w:t>
      </w:r>
      <w:r w:rsidR="007279A6" w:rsidRPr="008B6F78">
        <w:rPr>
          <w:color w:val="000000" w:themeColor="text1"/>
          <w:spacing w:val="-2"/>
          <w:sz w:val="28"/>
          <w:szCs w:val="28"/>
        </w:rPr>
        <w:t xml:space="preserve">Quy định số 218-QĐ/TW ngày 22/9/2026 về chế độ báo cáo Bộ Chính trị, Ban Bí thư, lãnh đạo chủ chốt; </w:t>
      </w:r>
      <w:r w:rsidR="0064251C" w:rsidRPr="008B6F78">
        <w:rPr>
          <w:color w:val="000000" w:themeColor="text1"/>
          <w:spacing w:val="-2"/>
          <w:sz w:val="28"/>
          <w:szCs w:val="28"/>
        </w:rPr>
        <w:t xml:space="preserve">Quy định số 219-QĐ/TW ngày 22/9/2026 về chức năng, nhiệm vụ, tổ chức bộ máy của đảng ủy cơ sở </w:t>
      </w:r>
      <w:r w:rsidR="0064251C" w:rsidRPr="00A64AFB">
        <w:rPr>
          <w:color w:val="000000" w:themeColor="text1"/>
          <w:spacing w:val="-2"/>
          <w:sz w:val="28"/>
          <w:szCs w:val="28"/>
        </w:rPr>
        <w:t>ban,</w:t>
      </w:r>
      <w:r w:rsidR="0064251C" w:rsidRPr="008B6F78">
        <w:rPr>
          <w:color w:val="000000" w:themeColor="text1"/>
          <w:spacing w:val="-2"/>
          <w:sz w:val="28"/>
          <w:szCs w:val="28"/>
        </w:rPr>
        <w:t xml:space="preserve"> cơ quan, đơn vị sự nghiệp của Đảng ở Trung ương; </w:t>
      </w:r>
      <w:r w:rsidRPr="008B6F78">
        <w:rPr>
          <w:color w:val="000000" w:themeColor="text1"/>
          <w:spacing w:val="-2"/>
          <w:sz w:val="28"/>
          <w:szCs w:val="28"/>
          <w:lang w:val="vi-VN"/>
        </w:rPr>
        <w:t>Quy định số 220-QĐ/TW ngày 30/9/2026 của Ban Bí thư về cơ chế tôn vinh, trọng dụng và bảo vệ cán bộ dám đổi mới, dám nghĩ, dám làm, dám chịu trách nhiệm vì lợi ích chung; Quy định số 221-QĐ/TW ngày 05/10/2026 của Bộ Chính trị về trách nhiệm của đảng viên đang công tác đối với tổ chức đảng và Nhân dân nơi cư trú.</w:t>
      </w:r>
    </w:p>
    <w:p w14:paraId="5AB19C3F" w14:textId="77777777" w:rsidR="00337B0C" w:rsidRPr="008B6F78" w:rsidRDefault="0022120A"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
          <w:color w:val="000000" w:themeColor="text1"/>
          <w:sz w:val="28"/>
          <w:szCs w:val="28"/>
        </w:rPr>
      </w:pPr>
      <w:r w:rsidRPr="008B6F78">
        <w:rPr>
          <w:b/>
          <w:bCs/>
          <w:color w:val="000000" w:themeColor="text1"/>
          <w:sz w:val="28"/>
          <w:szCs w:val="28"/>
        </w:rPr>
        <w:t>2</w:t>
      </w:r>
      <w:r w:rsidR="00E52FEF" w:rsidRPr="008B6F78">
        <w:rPr>
          <w:b/>
          <w:bCs/>
          <w:color w:val="000000" w:themeColor="text1"/>
          <w:sz w:val="28"/>
          <w:szCs w:val="28"/>
        </w:rPr>
        <w:t xml:space="preserve">. </w:t>
      </w:r>
      <w:r w:rsidR="00ED206A" w:rsidRPr="008B6F78">
        <w:rPr>
          <w:b/>
          <w:bCs/>
          <w:color w:val="000000" w:themeColor="text1"/>
          <w:sz w:val="28"/>
          <w:szCs w:val="28"/>
        </w:rPr>
        <w:t>T</w:t>
      </w:r>
      <w:r w:rsidR="00587AAF" w:rsidRPr="008B6F78">
        <w:rPr>
          <w:b/>
          <w:bCs/>
          <w:color w:val="000000" w:themeColor="text1"/>
          <w:sz w:val="28"/>
          <w:szCs w:val="28"/>
        </w:rPr>
        <w:t>ình hình</w:t>
      </w:r>
      <w:r w:rsidR="00895882" w:rsidRPr="008B6F78">
        <w:rPr>
          <w:b/>
          <w:color w:val="000000" w:themeColor="text1"/>
          <w:sz w:val="28"/>
          <w:szCs w:val="28"/>
        </w:rPr>
        <w:t xml:space="preserve">, kết quả và nhiệm vụ phát triển </w:t>
      </w:r>
      <w:r w:rsidR="007F4E63" w:rsidRPr="008B6F78">
        <w:rPr>
          <w:b/>
          <w:color w:val="000000" w:themeColor="text1"/>
          <w:sz w:val="28"/>
          <w:szCs w:val="28"/>
        </w:rPr>
        <w:t>kinh tế - xã hội</w:t>
      </w:r>
    </w:p>
    <w:p w14:paraId="6AC3FC58" w14:textId="06F1DABA" w:rsidR="00984868" w:rsidRPr="0096263D" w:rsidRDefault="00810FA1"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color w:val="000000" w:themeColor="text1"/>
          <w:spacing w:val="-4"/>
          <w:sz w:val="28"/>
          <w:szCs w:val="28"/>
        </w:rPr>
      </w:pPr>
      <w:r w:rsidRPr="0096263D">
        <w:rPr>
          <w:i/>
          <w:color w:val="000000" w:themeColor="text1"/>
          <w:spacing w:val="-4"/>
          <w:sz w:val="28"/>
          <w:szCs w:val="28"/>
          <w:lang w:val="vi-VN"/>
        </w:rPr>
        <w:t xml:space="preserve">- Tập trung tuyên truyền tình hình, kết quả phát triển kinh tế - xã hội </w:t>
      </w:r>
      <w:r w:rsidR="00DC7A7F" w:rsidRPr="0096263D">
        <w:rPr>
          <w:i/>
          <w:color w:val="000000" w:themeColor="text1"/>
          <w:spacing w:val="-4"/>
          <w:sz w:val="28"/>
          <w:szCs w:val="28"/>
          <w:lang w:val="vi-VN"/>
        </w:rPr>
        <w:t xml:space="preserve">của đất nước </w:t>
      </w:r>
      <w:r w:rsidR="00B34521" w:rsidRPr="0096263D">
        <w:rPr>
          <w:i/>
          <w:color w:val="000000" w:themeColor="text1"/>
          <w:spacing w:val="-4"/>
          <w:sz w:val="28"/>
          <w:szCs w:val="28"/>
        </w:rPr>
        <w:t>và chỉ đạo của Chính phủ, Thủ tướng Chính phủ về các nhiệm vụ từ nay đến hết năm 2026</w:t>
      </w:r>
      <w:r w:rsidRPr="0096263D">
        <w:rPr>
          <w:i/>
          <w:color w:val="000000" w:themeColor="text1"/>
          <w:spacing w:val="-4"/>
          <w:sz w:val="28"/>
          <w:szCs w:val="28"/>
          <w:lang w:val="vi-VN"/>
        </w:rPr>
        <w:t xml:space="preserve">; </w:t>
      </w:r>
      <w:r w:rsidRPr="0096263D">
        <w:rPr>
          <w:color w:val="000000" w:themeColor="text1"/>
          <w:spacing w:val="-4"/>
          <w:sz w:val="28"/>
          <w:szCs w:val="28"/>
          <w:lang w:val="vi-VN"/>
        </w:rPr>
        <w:t xml:space="preserve">làm nổi bật những kết quả quan trọng, khá toàn diện </w:t>
      </w:r>
      <w:r w:rsidR="0096263D" w:rsidRPr="0096263D">
        <w:rPr>
          <w:color w:val="000000" w:themeColor="text1"/>
          <w:spacing w:val="-4"/>
          <w:sz w:val="28"/>
          <w:szCs w:val="28"/>
        </w:rPr>
        <w:t>đạt được từ đầu năm đến nay,</w:t>
      </w:r>
      <w:r w:rsidRPr="0096263D">
        <w:rPr>
          <w:color w:val="000000" w:themeColor="text1"/>
          <w:spacing w:val="-4"/>
          <w:sz w:val="28"/>
          <w:szCs w:val="28"/>
          <w:lang w:val="vi-VN"/>
        </w:rPr>
        <w:t xml:space="preserve"> trong năm đầu thực hiện Nghị quyết Đại hội XIV của Đảng, nhất là tăng trưởng kinh tế cao gắn với ổn định kinh tế vĩ mô, kiểm soát lạm phát, bảo đảm các cân đối lớn; hoàn thiện thể chế, tháo gỡ các điểm nghẽn, khơi thông nguồn lực phát triển; phát triển kết cấu hạ tầng chiến lược; những chuyển biến tích cực về khoa học, công nghệ, đổi mới sáng tạo, chuyển đổi số; phát triển văn hóa, xã hội, giáo dục, y tế, bảo đảm an sinh xã hội và nâng cao đời sống Nhân dân. Khẳng định những kết quả đạt được góp phần tạo đà, tạo thế, tạo lực cho giai đoạn phát triển mới của đất nước. </w:t>
      </w:r>
    </w:p>
    <w:p w14:paraId="7BB4B32D" w14:textId="77777777" w:rsidR="00810FA1" w:rsidRPr="008B6F78" w:rsidRDefault="00DA04E5"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color w:val="000000" w:themeColor="text1"/>
          <w:spacing w:val="-4"/>
          <w:sz w:val="28"/>
          <w:szCs w:val="28"/>
          <w:lang w:val="vi-VN"/>
        </w:rPr>
      </w:pPr>
      <w:r w:rsidRPr="008B6F78">
        <w:rPr>
          <w:color w:val="000000" w:themeColor="text1"/>
          <w:spacing w:val="-4"/>
          <w:sz w:val="28"/>
          <w:szCs w:val="28"/>
          <w:lang w:val="vi-VN"/>
        </w:rPr>
        <w:t>P</w:t>
      </w:r>
      <w:r w:rsidR="00810FA1" w:rsidRPr="008B6F78">
        <w:rPr>
          <w:color w:val="000000" w:themeColor="text1"/>
          <w:spacing w:val="-4"/>
          <w:sz w:val="28"/>
          <w:szCs w:val="28"/>
          <w:lang w:val="vi-VN"/>
        </w:rPr>
        <w:t>hản ánh khách quan những hạn chế, khó khăn, thách thức; phân tích nguyên nhân, làm rõ những bài học kinh nghiệm, nhất là về bám sát chủ trương, đường lối của Đảng, phát huy tinh thần đoàn kết, thống nhất, lấy người dân, doanh nghiệp làm trung tâm; nâng cao năng lực dự báo, phản ứng chính sách linh hoạt, kịp thời; chuyển mạnh từ chủ trương sang thực thi, tăng cường kiểm tra, giám sát, khắc phục tình trạng né tránh, đùn đẩy trách nhiệm. Chú trọng tuyên truyền các nhiệm vụ, giải pháp trọng tâm những tháng cuối năm, quyết tâm hoàn thành cao nhất các mục tiêu, chỉ tiêu phát triển kinh tế - xã hội năm 2026; thông tin khái quát về phương hướng, mục tiêu và những nhiệm vụ trọng tâm năm 2027 trên cơ sở các chủ trương, nghị quyết, kết luận của Trung ương, Quốc hội, Chính phủ.</w:t>
      </w:r>
    </w:p>
    <w:p w14:paraId="5E4AC52C" w14:textId="403F4F00" w:rsidR="00EC0DD7" w:rsidRPr="008B6F78" w:rsidRDefault="00EC0DD7"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color w:val="000000" w:themeColor="text1"/>
          <w:spacing w:val="-2"/>
          <w:sz w:val="28"/>
          <w:szCs w:val="28"/>
        </w:rPr>
      </w:pPr>
      <w:r w:rsidRPr="008B6F78">
        <w:rPr>
          <w:color w:val="000000" w:themeColor="text1"/>
          <w:spacing w:val="-2"/>
          <w:sz w:val="28"/>
          <w:szCs w:val="28"/>
          <w:lang w:val="vi-VN"/>
        </w:rPr>
        <w:t xml:space="preserve">- </w:t>
      </w:r>
      <w:r w:rsidR="00AA07C8" w:rsidRPr="008B6F78">
        <w:rPr>
          <w:color w:val="000000" w:themeColor="text1"/>
          <w:spacing w:val="-2"/>
          <w:sz w:val="28"/>
          <w:szCs w:val="28"/>
          <w:lang w:val="vi-VN"/>
        </w:rPr>
        <w:t>T</w:t>
      </w:r>
      <w:r w:rsidR="00AE2A76" w:rsidRPr="008B6F78">
        <w:rPr>
          <w:color w:val="000000" w:themeColor="text1"/>
          <w:spacing w:val="-2"/>
          <w:sz w:val="28"/>
          <w:szCs w:val="28"/>
          <w:lang w:val="vi-VN"/>
        </w:rPr>
        <w:t xml:space="preserve">uyên truyền, làm sâu sắc những quan điểm, định hướng chiến lược trong phát biểu chỉ đạo của đồng chí Tổng Bí thư, Chủ tịch nước Tô Lâm tại buổi gặp mặt doanh </w:t>
      </w:r>
      <w:r w:rsidR="00AE2A76" w:rsidRPr="009C2D5D">
        <w:rPr>
          <w:color w:val="000000" w:themeColor="text1"/>
          <w:spacing w:val="-4"/>
          <w:sz w:val="28"/>
          <w:szCs w:val="28"/>
          <w:lang w:val="vi-VN"/>
        </w:rPr>
        <w:t xml:space="preserve">nghiệp tiêu biểu nhân Ngày Doanh nhân Việt Nam; cuộc làm việc với Ban Chính </w:t>
      </w:r>
      <w:r w:rsidR="00A64AFB" w:rsidRPr="009C2D5D">
        <w:rPr>
          <w:color w:val="000000" w:themeColor="text1"/>
          <w:spacing w:val="-4"/>
          <w:sz w:val="28"/>
          <w:szCs w:val="28"/>
          <w:lang w:val="vi-VN"/>
        </w:rPr>
        <w:t xml:space="preserve">sách, </w:t>
      </w:r>
      <w:r w:rsidR="00A64AFB" w:rsidRPr="009C2D5D">
        <w:rPr>
          <w:color w:val="000000" w:themeColor="text1"/>
          <w:spacing w:val="-4"/>
          <w:sz w:val="28"/>
          <w:szCs w:val="28"/>
          <w:lang w:val="vi-VN"/>
        </w:rPr>
        <w:lastRenderedPageBreak/>
        <w:t>C</w:t>
      </w:r>
      <w:r w:rsidR="00AE2A76" w:rsidRPr="009C2D5D">
        <w:rPr>
          <w:color w:val="000000" w:themeColor="text1"/>
          <w:spacing w:val="-4"/>
          <w:sz w:val="28"/>
          <w:szCs w:val="28"/>
          <w:lang w:val="vi-VN"/>
        </w:rPr>
        <w:t>hiến lược Trung ương về phát huy sức mạnh tổng hợp của đội ngũ cán bộ các viện hàn lâm, viện nghiên cứu trong tham mưu chiến</w:t>
      </w:r>
      <w:r w:rsidR="00AE2A76" w:rsidRPr="008B6F78">
        <w:rPr>
          <w:color w:val="000000" w:themeColor="text1"/>
          <w:spacing w:val="-2"/>
          <w:sz w:val="28"/>
          <w:szCs w:val="28"/>
          <w:lang w:val="vi-VN"/>
        </w:rPr>
        <w:t xml:space="preserve"> lược; cuộc làm việc với Đảng ủy Chính phủ và các cơ quan liên quan về thực hiện Nghị quyết số 08-NQ/TW, ngày 01/12/2011 của Bộ Chính trị về tăng cường sự lãnh đạo của Đảng, tạo bước phát triển mạnh mẽ về thể dục, thể thao đến năm 2020 và Kết luận số 70-KL/TW, ngày 31/01/2024 của Bộ Chính trị về phát triển thể dục, thể thao trong giai đoạn mới.</w:t>
      </w:r>
      <w:r w:rsidR="0014256F" w:rsidRPr="008B6F78">
        <w:rPr>
          <w:color w:val="000000" w:themeColor="text1"/>
          <w:spacing w:val="-2"/>
          <w:sz w:val="28"/>
          <w:szCs w:val="28"/>
        </w:rPr>
        <w:t xml:space="preserve"> </w:t>
      </w:r>
      <w:r w:rsidR="00B81B7D" w:rsidRPr="008B6F78">
        <w:rPr>
          <w:color w:val="000000" w:themeColor="text1"/>
          <w:spacing w:val="-2"/>
          <w:sz w:val="28"/>
          <w:szCs w:val="28"/>
        </w:rPr>
        <w:t xml:space="preserve"> </w:t>
      </w:r>
    </w:p>
    <w:p w14:paraId="757B24B0" w14:textId="77777777" w:rsidR="00160D07" w:rsidRPr="008B6F78" w:rsidRDefault="00B81B7D"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color w:val="000000" w:themeColor="text1"/>
          <w:spacing w:val="-6"/>
          <w:sz w:val="28"/>
          <w:szCs w:val="28"/>
        </w:rPr>
      </w:pPr>
      <w:r w:rsidRPr="008B6F78">
        <w:rPr>
          <w:color w:val="000000" w:themeColor="text1"/>
          <w:spacing w:val="-6"/>
          <w:sz w:val="28"/>
          <w:szCs w:val="28"/>
        </w:rPr>
        <w:t xml:space="preserve">- </w:t>
      </w:r>
      <w:r w:rsidR="00C76E9B" w:rsidRPr="008B6F78">
        <w:rPr>
          <w:color w:val="000000" w:themeColor="text1"/>
          <w:spacing w:val="-6"/>
          <w:sz w:val="28"/>
          <w:szCs w:val="28"/>
        </w:rPr>
        <w:t xml:space="preserve">Tuyên truyền, quán triệt Chỉ thị số 15-CT/TW ngày 15/10/2026 của Bộ Chính trị về bảo đảm an ninh môi trường trong thời kỳ phát triển mới của đất nước. </w:t>
      </w:r>
      <w:r w:rsidR="00160D07" w:rsidRPr="008B6F78">
        <w:rPr>
          <w:color w:val="000000" w:themeColor="text1"/>
          <w:spacing w:val="-6"/>
          <w:sz w:val="28"/>
          <w:szCs w:val="28"/>
        </w:rPr>
        <w:t>Tiếp tục tuyên t</w:t>
      </w:r>
      <w:r w:rsidR="00E54149" w:rsidRPr="008B6F78">
        <w:rPr>
          <w:color w:val="000000" w:themeColor="text1"/>
          <w:spacing w:val="-6"/>
          <w:sz w:val="28"/>
          <w:szCs w:val="28"/>
        </w:rPr>
        <w:t>r</w:t>
      </w:r>
      <w:r w:rsidR="00160D07" w:rsidRPr="008B6F78">
        <w:rPr>
          <w:color w:val="000000" w:themeColor="text1"/>
          <w:spacing w:val="-6"/>
          <w:sz w:val="28"/>
          <w:szCs w:val="28"/>
        </w:rPr>
        <w:t>uyền Nghị quyết 68</w:t>
      </w:r>
      <w:r w:rsidR="0022547D" w:rsidRPr="008B6F78">
        <w:rPr>
          <w:color w:val="000000" w:themeColor="text1"/>
          <w:spacing w:val="-6"/>
          <w:sz w:val="28"/>
          <w:szCs w:val="28"/>
        </w:rPr>
        <w:t xml:space="preserve">-NQ/TW về phát triển kinh tế tư nhân, </w:t>
      </w:r>
      <w:r w:rsidR="00E54149" w:rsidRPr="008B6F78">
        <w:rPr>
          <w:color w:val="000000" w:themeColor="text1"/>
          <w:spacing w:val="-6"/>
          <w:sz w:val="28"/>
          <w:szCs w:val="28"/>
        </w:rPr>
        <w:t xml:space="preserve">Nghị quyết 79-NQ/TW về phát triển kinh tế nhà nước, </w:t>
      </w:r>
      <w:r w:rsidR="0022547D" w:rsidRPr="008B6F78">
        <w:rPr>
          <w:color w:val="000000" w:themeColor="text1"/>
          <w:spacing w:val="-6"/>
          <w:sz w:val="28"/>
          <w:szCs w:val="28"/>
        </w:rPr>
        <w:t xml:space="preserve">Nghị quyết số 10-NQ/TW về phát triển kinh tế có vốn đầu tư nước ngoài và các </w:t>
      </w:r>
      <w:r w:rsidR="0014256F" w:rsidRPr="008B6F78">
        <w:rPr>
          <w:color w:val="000000" w:themeColor="text1"/>
          <w:spacing w:val="-6"/>
          <w:sz w:val="28"/>
          <w:szCs w:val="28"/>
        </w:rPr>
        <w:t>c</w:t>
      </w:r>
      <w:r w:rsidR="0022547D" w:rsidRPr="008B6F78">
        <w:rPr>
          <w:color w:val="000000" w:themeColor="text1"/>
          <w:spacing w:val="-6"/>
          <w:sz w:val="28"/>
          <w:szCs w:val="28"/>
        </w:rPr>
        <w:t>hương trình hành động thực hiện Nghị quyết</w:t>
      </w:r>
      <w:r w:rsidR="00E54149" w:rsidRPr="008B6F78">
        <w:rPr>
          <w:color w:val="000000" w:themeColor="text1"/>
          <w:spacing w:val="-6"/>
          <w:sz w:val="28"/>
          <w:szCs w:val="28"/>
        </w:rPr>
        <w:t>.</w:t>
      </w:r>
    </w:p>
    <w:p w14:paraId="103B6FDF" w14:textId="77777777" w:rsidR="005842F4" w:rsidRPr="0098214C" w:rsidRDefault="00C10E0F" w:rsidP="0098214C">
      <w:pPr>
        <w:widowControl w:val="0"/>
        <w:pBdr>
          <w:top w:val="dotted" w:sz="4" w:space="0" w:color="FFFFFF"/>
          <w:left w:val="dotted" w:sz="4" w:space="0" w:color="FFFFFF"/>
          <w:bottom w:val="dotted" w:sz="4" w:space="30" w:color="FFFFFF"/>
          <w:right w:val="dotted" w:sz="4" w:space="0" w:color="FFFFFF"/>
        </w:pBdr>
        <w:spacing w:before="120" w:line="330" w:lineRule="exact"/>
        <w:ind w:firstLine="567"/>
        <w:jc w:val="both"/>
        <w:rPr>
          <w:color w:val="000000" w:themeColor="text1"/>
          <w:spacing w:val="-2"/>
          <w:sz w:val="28"/>
          <w:szCs w:val="28"/>
          <w:lang w:val="vi-VN"/>
        </w:rPr>
      </w:pPr>
      <w:r w:rsidRPr="0098214C">
        <w:rPr>
          <w:color w:val="000000" w:themeColor="text1"/>
          <w:spacing w:val="-2"/>
          <w:sz w:val="28"/>
          <w:szCs w:val="28"/>
          <w:lang w:val="vi-VN"/>
        </w:rPr>
        <w:t xml:space="preserve">- </w:t>
      </w:r>
      <w:r w:rsidR="00E829A5" w:rsidRPr="0098214C">
        <w:rPr>
          <w:i/>
          <w:color w:val="000000" w:themeColor="text1"/>
          <w:spacing w:val="-2"/>
          <w:sz w:val="28"/>
          <w:szCs w:val="28"/>
          <w:lang w:val="vi-VN"/>
        </w:rPr>
        <w:t>Tập trung tuyên truyền tình hình, tiến độ giải ngân vốn đầu tư công những tháng cuối năm 2026</w:t>
      </w:r>
      <w:r w:rsidR="00E829A5" w:rsidRPr="0098214C">
        <w:rPr>
          <w:color w:val="000000" w:themeColor="text1"/>
          <w:spacing w:val="-2"/>
          <w:sz w:val="28"/>
          <w:szCs w:val="28"/>
          <w:lang w:val="vi-VN"/>
        </w:rPr>
        <w:t xml:space="preserve">; phản ánh nỗ lực, quyết tâm của các bộ, ngành, địa phương trong đẩy nhanh tiến độ thực hiện và giải ngân vốn đầu tư công. Chú trọng thông tin về các giải pháp tháo gỡ khó khăn, vướng mắc, đẩy nhanh tiến độ các công trình, dự án quan trọng, trọng điểm, nhất là trong lĩnh vực giao thông, năng lượng và kết cấu hạ tầng chiến lược; xử lý các dự án tồn đọng, kéo dài, khơi thông nguồn lực cho phát triển. </w:t>
      </w:r>
    </w:p>
    <w:p w14:paraId="533F8245" w14:textId="77777777" w:rsidR="005842F4" w:rsidRPr="0098214C" w:rsidRDefault="005947F7" w:rsidP="0098214C">
      <w:pPr>
        <w:widowControl w:val="0"/>
        <w:pBdr>
          <w:top w:val="dotted" w:sz="4" w:space="0" w:color="FFFFFF"/>
          <w:left w:val="dotted" w:sz="4" w:space="0" w:color="FFFFFF"/>
          <w:bottom w:val="dotted" w:sz="4" w:space="30" w:color="FFFFFF"/>
          <w:right w:val="dotted" w:sz="4" w:space="0" w:color="FFFFFF"/>
        </w:pBdr>
        <w:spacing w:before="120" w:line="330" w:lineRule="exact"/>
        <w:ind w:firstLine="567"/>
        <w:jc w:val="both"/>
        <w:rPr>
          <w:color w:val="000000" w:themeColor="text1"/>
          <w:spacing w:val="-2"/>
          <w:sz w:val="28"/>
          <w:szCs w:val="28"/>
        </w:rPr>
      </w:pPr>
      <w:r w:rsidRPr="0098214C">
        <w:rPr>
          <w:color w:val="000000" w:themeColor="text1"/>
          <w:spacing w:val="-2"/>
          <w:sz w:val="28"/>
          <w:szCs w:val="28"/>
        </w:rPr>
        <w:t xml:space="preserve">- </w:t>
      </w:r>
      <w:r w:rsidR="00321F3A" w:rsidRPr="0098214C">
        <w:rPr>
          <w:i/>
          <w:iCs/>
          <w:color w:val="000000" w:themeColor="text1"/>
          <w:spacing w:val="-2"/>
          <w:sz w:val="28"/>
          <w:szCs w:val="28"/>
        </w:rPr>
        <w:t>T</w:t>
      </w:r>
      <w:r w:rsidRPr="0098214C">
        <w:rPr>
          <w:i/>
          <w:color w:val="000000" w:themeColor="text1"/>
          <w:spacing w:val="-2"/>
          <w:sz w:val="28"/>
          <w:szCs w:val="28"/>
        </w:rPr>
        <w:t>uyên truyền các giải pháp phát triển thị trường trong nước, kích cầu tiêu dùng, bảo đảm cân đối cung - cầu hàng hóa những tháng cuối năm 2026</w:t>
      </w:r>
      <w:r w:rsidRPr="0098214C">
        <w:rPr>
          <w:color w:val="000000" w:themeColor="text1"/>
          <w:spacing w:val="-2"/>
          <w:sz w:val="28"/>
          <w:szCs w:val="28"/>
        </w:rPr>
        <w:t xml:space="preserve">; gắn với đẩy mạnh thực hiện Cuộc vận động “Người Việt Nam ưu tiên dùng hàng Việt Nam”. Tuyên truyền công tác chuẩn bị nguồn hàng phục vụ nhu cầu sản xuất, tiêu dùng dịp cuối năm và Tết Nguyên đán; các giải pháp bảo đảm nguồn cung, lưu thông hàng hóa thông suốt, nhất là đối với các mặt hàng thiết yếu; tăng cường quản lý, điều hành giá, bình ổn thị trường, ngăn chặn tình trạng thiếu hàng, sốt giá, đầu cơ, găm hàng. </w:t>
      </w:r>
    </w:p>
    <w:p w14:paraId="46757D1D" w14:textId="77777777" w:rsidR="00521A0F" w:rsidRPr="00347AE3" w:rsidRDefault="00521A0F" w:rsidP="00347AE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color w:val="000000" w:themeColor="text1"/>
          <w:sz w:val="28"/>
          <w:szCs w:val="28"/>
        </w:rPr>
      </w:pPr>
      <w:r w:rsidRPr="00347AE3">
        <w:rPr>
          <w:i/>
          <w:iCs/>
          <w:color w:val="000000" w:themeColor="text1"/>
          <w:sz w:val="28"/>
          <w:szCs w:val="28"/>
        </w:rPr>
        <w:t xml:space="preserve">- </w:t>
      </w:r>
      <w:r w:rsidR="00321F3A" w:rsidRPr="00347AE3">
        <w:rPr>
          <w:i/>
          <w:iCs/>
          <w:color w:val="000000" w:themeColor="text1"/>
          <w:sz w:val="28"/>
          <w:szCs w:val="28"/>
        </w:rPr>
        <w:t>Tuyên truyền</w:t>
      </w:r>
      <w:r w:rsidRPr="00347AE3">
        <w:rPr>
          <w:i/>
          <w:iCs/>
          <w:color w:val="000000" w:themeColor="text1"/>
          <w:sz w:val="28"/>
          <w:szCs w:val="28"/>
        </w:rPr>
        <w:t xml:space="preserve"> truyền việc triển khai thực hiện Chương trình mục tiêu quốc gia phát triển văn hóa - xã hội, nông thôn, dân tộc </w:t>
      </w:r>
      <w:r w:rsidR="00367228" w:rsidRPr="00347AE3">
        <w:rPr>
          <w:i/>
          <w:iCs/>
          <w:color w:val="000000" w:themeColor="text1"/>
          <w:sz w:val="28"/>
          <w:szCs w:val="28"/>
        </w:rPr>
        <w:t xml:space="preserve">và </w:t>
      </w:r>
      <w:r w:rsidRPr="00347AE3">
        <w:rPr>
          <w:i/>
          <w:iCs/>
          <w:color w:val="000000" w:themeColor="text1"/>
          <w:sz w:val="28"/>
          <w:szCs w:val="28"/>
        </w:rPr>
        <w:t>miền núi giai đoạn 2026 - 2035</w:t>
      </w:r>
      <w:r w:rsidRPr="00347AE3">
        <w:rPr>
          <w:color w:val="000000" w:themeColor="text1"/>
          <w:sz w:val="28"/>
          <w:szCs w:val="28"/>
        </w:rPr>
        <w:t xml:space="preserve">; làm rõ mục tiêu, ý nghĩa và những điểm mới của Chương trình, nhất là việc tích hợp các chương trình mục tiêu quốc gia, đổi mới cơ chế quản lý, điều phối, lồng ghép nguồn lực, đẩy mạnh phân cấp, phân quyền, tăng tính chủ động của địa phương; khắc phục tình trạng phân tán, chồng chéo, nâng cao hiệu quả sử dụng nguồn lực. Nhấn mạnh yêu cầu của đồng chí Thủ tướng Chính phủ về tổ chức thực hiện hiệu quả, thống nhất, liên tục; không để việc chuyển sang Chương trình mới làm gián đoạn chính sách, nhiệm vụ và quyền lợi hợp pháp của người dân. </w:t>
      </w:r>
    </w:p>
    <w:p w14:paraId="244D9887" w14:textId="116A84B2" w:rsidR="00521A0F" w:rsidRPr="00347AE3" w:rsidRDefault="00521A0F" w:rsidP="00347AE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color w:val="000000" w:themeColor="text1"/>
          <w:sz w:val="28"/>
          <w:szCs w:val="28"/>
        </w:rPr>
      </w:pPr>
      <w:r w:rsidRPr="00347AE3">
        <w:rPr>
          <w:color w:val="000000" w:themeColor="text1"/>
          <w:sz w:val="28"/>
          <w:szCs w:val="28"/>
        </w:rPr>
        <w:t>- Tiếp tục tuyên truyền kết quả thực hiện các chính sách an sinh xã hội, chăm l</w:t>
      </w:r>
      <w:r w:rsidR="00A64AFB" w:rsidRPr="00347AE3">
        <w:rPr>
          <w:color w:val="000000" w:themeColor="text1"/>
          <w:sz w:val="28"/>
          <w:szCs w:val="28"/>
        </w:rPr>
        <w:t>o cho đời sống, tinh thần cho N</w:t>
      </w:r>
      <w:r w:rsidRPr="00347AE3">
        <w:rPr>
          <w:color w:val="000000" w:themeColor="text1"/>
          <w:sz w:val="28"/>
          <w:szCs w:val="28"/>
        </w:rPr>
        <w:t xml:space="preserve">hân dân; các chỉ đạo mới, trong đó </w:t>
      </w:r>
      <w:r w:rsidRPr="00347AE3">
        <w:rPr>
          <w:iCs/>
          <w:color w:val="000000" w:themeColor="text1"/>
          <w:sz w:val="28"/>
          <w:szCs w:val="28"/>
        </w:rPr>
        <w:t>có</w:t>
      </w:r>
      <w:r w:rsidRPr="00347AE3">
        <w:rPr>
          <w:i/>
          <w:iCs/>
          <w:color w:val="000000" w:themeColor="text1"/>
          <w:sz w:val="28"/>
          <w:szCs w:val="28"/>
        </w:rPr>
        <w:t xml:space="preserve"> </w:t>
      </w:r>
      <w:r w:rsidRPr="00347AE3">
        <w:rPr>
          <w:color w:val="000000" w:themeColor="text1"/>
          <w:sz w:val="28"/>
          <w:szCs w:val="28"/>
        </w:rPr>
        <w:t>Chỉ thị số 14-CT/TW ngày 22/9/2026 của Ban Bí thư về tăng cườ</w:t>
      </w:r>
      <w:r w:rsidR="00347AE3" w:rsidRPr="00347AE3">
        <w:rPr>
          <w:color w:val="000000" w:themeColor="text1"/>
          <w:sz w:val="28"/>
          <w:szCs w:val="28"/>
        </w:rPr>
        <w:t xml:space="preserve">ng sự lãnh đạo của Đảng đối với </w:t>
      </w:r>
      <w:r w:rsidRPr="00347AE3">
        <w:rPr>
          <w:color w:val="000000" w:themeColor="text1"/>
          <w:sz w:val="28"/>
          <w:szCs w:val="28"/>
        </w:rPr>
        <w:t>công tác người khuyết tật trong tình hình mới.</w:t>
      </w:r>
    </w:p>
    <w:p w14:paraId="4FE14876" w14:textId="77777777" w:rsidR="006E4B2D" w:rsidRPr="008B6F78" w:rsidRDefault="0022120A" w:rsidP="00995AAF">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
          <w:bCs/>
          <w:iCs/>
          <w:color w:val="000000" w:themeColor="text1"/>
          <w:spacing w:val="-4"/>
          <w:sz w:val="28"/>
          <w:szCs w:val="28"/>
        </w:rPr>
      </w:pPr>
      <w:r w:rsidRPr="008B6F78">
        <w:rPr>
          <w:b/>
          <w:bCs/>
          <w:color w:val="000000" w:themeColor="text1"/>
          <w:spacing w:val="-4"/>
          <w:sz w:val="28"/>
          <w:szCs w:val="28"/>
        </w:rPr>
        <w:t>3</w:t>
      </w:r>
      <w:r w:rsidR="00845C38" w:rsidRPr="008B6F78">
        <w:rPr>
          <w:b/>
          <w:bCs/>
          <w:color w:val="000000" w:themeColor="text1"/>
          <w:spacing w:val="-4"/>
          <w:sz w:val="28"/>
          <w:szCs w:val="28"/>
        </w:rPr>
        <w:t xml:space="preserve">. </w:t>
      </w:r>
      <w:r w:rsidR="006071F5" w:rsidRPr="008B6F78">
        <w:rPr>
          <w:b/>
          <w:bCs/>
          <w:color w:val="000000" w:themeColor="text1"/>
          <w:spacing w:val="-4"/>
          <w:sz w:val="28"/>
          <w:szCs w:val="28"/>
        </w:rPr>
        <w:t>Về</w:t>
      </w:r>
      <w:r w:rsidR="004F0FED" w:rsidRPr="008B6F78">
        <w:rPr>
          <w:b/>
          <w:bCs/>
          <w:color w:val="000000" w:themeColor="text1"/>
          <w:spacing w:val="-4"/>
          <w:sz w:val="28"/>
          <w:szCs w:val="28"/>
        </w:rPr>
        <w:t xml:space="preserve"> c</w:t>
      </w:r>
      <w:r w:rsidR="00E52C3E" w:rsidRPr="008B6F78">
        <w:rPr>
          <w:b/>
          <w:bCs/>
          <w:iCs/>
          <w:color w:val="000000" w:themeColor="text1"/>
          <w:spacing w:val="-4"/>
          <w:sz w:val="28"/>
          <w:szCs w:val="28"/>
        </w:rPr>
        <w:t>ác hoạt động đối ngoại, ngoại giao quan trọng của Đảng, Nhà nước</w:t>
      </w:r>
    </w:p>
    <w:p w14:paraId="10A5B368" w14:textId="77777777" w:rsidR="00082EDF" w:rsidRPr="008B6F78" w:rsidRDefault="008B1861"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z w:val="28"/>
          <w:szCs w:val="28"/>
        </w:rPr>
      </w:pPr>
      <w:r w:rsidRPr="008B6F78">
        <w:rPr>
          <w:bCs/>
          <w:iCs/>
          <w:color w:val="000000" w:themeColor="text1"/>
          <w:sz w:val="28"/>
          <w:szCs w:val="28"/>
          <w:lang w:val="vi-VN"/>
        </w:rPr>
        <w:t>-</w:t>
      </w:r>
      <w:r w:rsidR="00082EDF" w:rsidRPr="008B6F78">
        <w:rPr>
          <w:color w:val="000000" w:themeColor="text1"/>
          <w:sz w:val="28"/>
          <w:szCs w:val="28"/>
        </w:rPr>
        <w:t xml:space="preserve"> </w:t>
      </w:r>
      <w:r w:rsidR="00696267" w:rsidRPr="008B6F78">
        <w:rPr>
          <w:color w:val="000000" w:themeColor="text1"/>
          <w:sz w:val="28"/>
          <w:szCs w:val="28"/>
        </w:rPr>
        <w:t>Tiếp tục t</w:t>
      </w:r>
      <w:r w:rsidR="00082EDF" w:rsidRPr="008B6F78">
        <w:rPr>
          <w:color w:val="000000" w:themeColor="text1"/>
          <w:sz w:val="28"/>
          <w:szCs w:val="28"/>
        </w:rPr>
        <w:t>uyên truyền</w:t>
      </w:r>
      <w:r w:rsidR="00263F58" w:rsidRPr="008B6F78">
        <w:rPr>
          <w:color w:val="000000" w:themeColor="text1"/>
          <w:sz w:val="28"/>
          <w:szCs w:val="28"/>
          <w:lang w:val="vi-VN"/>
        </w:rPr>
        <w:t xml:space="preserve"> việc triển khai</w:t>
      </w:r>
      <w:r w:rsidR="00082EDF" w:rsidRPr="008B6F78">
        <w:rPr>
          <w:color w:val="000000" w:themeColor="text1"/>
          <w:sz w:val="28"/>
          <w:szCs w:val="28"/>
        </w:rPr>
        <w:t xml:space="preserve"> </w:t>
      </w:r>
      <w:r w:rsidR="00082EDF" w:rsidRPr="008B6F78">
        <w:rPr>
          <w:bCs/>
          <w:iCs/>
          <w:color w:val="000000" w:themeColor="text1"/>
          <w:sz w:val="28"/>
          <w:szCs w:val="28"/>
          <w:lang w:val="vi-VN"/>
        </w:rPr>
        <w:t>đường lối đối ngoại của Đại hội XIV</w:t>
      </w:r>
      <w:r w:rsidR="00696267" w:rsidRPr="008B6F78">
        <w:rPr>
          <w:bCs/>
          <w:iCs/>
          <w:color w:val="000000" w:themeColor="text1"/>
          <w:sz w:val="28"/>
          <w:szCs w:val="28"/>
        </w:rPr>
        <w:t xml:space="preserve"> gắn </w:t>
      </w:r>
      <w:r w:rsidR="00696267" w:rsidRPr="008B6F78">
        <w:rPr>
          <w:bCs/>
          <w:iCs/>
          <w:color w:val="000000" w:themeColor="text1"/>
          <w:sz w:val="28"/>
          <w:szCs w:val="28"/>
        </w:rPr>
        <w:lastRenderedPageBreak/>
        <w:t>với</w:t>
      </w:r>
      <w:r w:rsidR="00BC7D14" w:rsidRPr="008B6F78">
        <w:rPr>
          <w:bCs/>
          <w:iCs/>
          <w:color w:val="000000" w:themeColor="text1"/>
          <w:sz w:val="28"/>
          <w:szCs w:val="28"/>
        </w:rPr>
        <w:t xml:space="preserve"> </w:t>
      </w:r>
      <w:r w:rsidR="00082EDF" w:rsidRPr="008B6F78">
        <w:rPr>
          <w:bCs/>
          <w:iCs/>
          <w:color w:val="000000" w:themeColor="text1"/>
          <w:sz w:val="28"/>
          <w:szCs w:val="28"/>
        </w:rPr>
        <w:t>kết quả</w:t>
      </w:r>
      <w:r w:rsidR="005E5BC3" w:rsidRPr="008B6F78">
        <w:rPr>
          <w:bCs/>
          <w:iCs/>
          <w:color w:val="000000" w:themeColor="text1"/>
          <w:sz w:val="28"/>
          <w:szCs w:val="28"/>
        </w:rPr>
        <w:t>, ý nghĩa</w:t>
      </w:r>
      <w:r w:rsidR="00082EDF" w:rsidRPr="008B6F78">
        <w:rPr>
          <w:bCs/>
          <w:iCs/>
          <w:color w:val="000000" w:themeColor="text1"/>
          <w:sz w:val="28"/>
          <w:szCs w:val="28"/>
        </w:rPr>
        <w:t xml:space="preserve"> các hoạt động đối ngoại, ngoại giao cấp cao thời gian gần đây</w:t>
      </w:r>
      <w:r w:rsidR="0032160A" w:rsidRPr="008B6F78">
        <w:rPr>
          <w:bCs/>
          <w:iCs/>
          <w:color w:val="000000" w:themeColor="text1"/>
          <w:sz w:val="28"/>
          <w:szCs w:val="28"/>
          <w:lang w:val="vi-VN"/>
        </w:rPr>
        <w:t xml:space="preserve">, trong đó cần chú trọng kết quả, ý nghĩa </w:t>
      </w:r>
      <w:r w:rsidR="00E52FD9" w:rsidRPr="008B6F78">
        <w:rPr>
          <w:bCs/>
          <w:iCs/>
          <w:color w:val="000000" w:themeColor="text1"/>
          <w:sz w:val="28"/>
          <w:szCs w:val="28"/>
          <w:lang w:val="vi-VN"/>
        </w:rPr>
        <w:t xml:space="preserve">các </w:t>
      </w:r>
      <w:r w:rsidR="0032160A" w:rsidRPr="008B6F78">
        <w:rPr>
          <w:bCs/>
          <w:iCs/>
          <w:color w:val="000000" w:themeColor="text1"/>
          <w:sz w:val="28"/>
          <w:szCs w:val="28"/>
          <w:lang w:val="vi-VN"/>
        </w:rPr>
        <w:t>hoạt động</w:t>
      </w:r>
      <w:r w:rsidR="00082EDF" w:rsidRPr="008B6F78">
        <w:rPr>
          <w:bCs/>
          <w:iCs/>
          <w:color w:val="000000" w:themeColor="text1"/>
          <w:sz w:val="28"/>
          <w:szCs w:val="28"/>
        </w:rPr>
        <w:t>:</w:t>
      </w:r>
    </w:p>
    <w:p w14:paraId="3FE05CC5" w14:textId="255DF45C" w:rsidR="00696267" w:rsidRPr="008B6F78" w:rsidRDefault="00696267"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z w:val="28"/>
          <w:szCs w:val="28"/>
          <w:lang w:val="vi-VN"/>
        </w:rPr>
      </w:pPr>
      <w:r w:rsidRPr="008B6F78">
        <w:rPr>
          <w:bCs/>
          <w:iCs/>
          <w:color w:val="000000" w:themeColor="text1"/>
          <w:sz w:val="28"/>
          <w:szCs w:val="28"/>
        </w:rPr>
        <w:t xml:space="preserve">+ </w:t>
      </w:r>
      <w:r w:rsidR="00E06578" w:rsidRPr="008B6F78">
        <w:rPr>
          <w:bCs/>
          <w:iCs/>
          <w:color w:val="000000" w:themeColor="text1"/>
          <w:sz w:val="28"/>
          <w:szCs w:val="28"/>
        </w:rPr>
        <w:t>Tổng Bí thư, Chủ tịch nước Tô Lâm cùng Phu nhân và đoàn đại biểu cấp cao Việt Nam thăm cấp Nhà nước Vương quốc Đan Mạch, thăm chính thức Liên minh Châu Âu và Vương quốc Bỉ</w:t>
      </w:r>
      <w:r w:rsidR="00E06578" w:rsidRPr="008B6F78">
        <w:rPr>
          <w:bCs/>
          <w:iCs/>
          <w:color w:val="000000" w:themeColor="text1"/>
          <w:sz w:val="28"/>
          <w:szCs w:val="28"/>
          <w:lang w:val="vi-VN"/>
        </w:rPr>
        <w:t xml:space="preserve">: </w:t>
      </w:r>
      <w:r w:rsidR="005D0E52" w:rsidRPr="008B6F78">
        <w:rPr>
          <w:bCs/>
          <w:iCs/>
          <w:color w:val="000000" w:themeColor="text1"/>
          <w:sz w:val="28"/>
          <w:szCs w:val="28"/>
          <w:lang w:val="vi-VN"/>
        </w:rPr>
        <w:t xml:space="preserve">Nhấn mạnh Chuyến thăm chuyển tải thông điệp mạnh mẽ đường lối đối ngoại của đất nước trong giai đoạn phát triển mới của dân tộc, góp phần tăng cường tin cậy chính trị, cũng như mở rộng không gian hợp tác thương mại, đầu tư, khoa học </w:t>
      </w:r>
      <w:r w:rsidR="00B907D4">
        <w:rPr>
          <w:bCs/>
          <w:iCs/>
          <w:color w:val="000000" w:themeColor="text1"/>
          <w:sz w:val="28"/>
          <w:szCs w:val="28"/>
        </w:rPr>
        <w:t>-</w:t>
      </w:r>
      <w:r w:rsidR="005D0E52" w:rsidRPr="008B6F78">
        <w:rPr>
          <w:bCs/>
          <w:iCs/>
          <w:color w:val="000000" w:themeColor="text1"/>
          <w:sz w:val="28"/>
          <w:szCs w:val="28"/>
          <w:lang w:val="vi-VN"/>
        </w:rPr>
        <w:t xml:space="preserve"> công nghệ, đổi mới sáng tạo, tăng trưởng xanh và phát triển bền vững, phục vụ cho công cuộc xây dựng, phát triển đất nước. Chuyến thăm cũng là cơ hội để Việt Nam với Đan Mạch, EU và Bỉ nâng tầm toàn diện quan hệ, tạo bước ngoặt trong hợp tác theo hướng thực chất hơn, hiệu quả hơn trên cơ sở quyết tâm chính trị cao, có điểm</w:t>
      </w:r>
      <w:r w:rsidR="000F3279" w:rsidRPr="008B6F78">
        <w:rPr>
          <w:bCs/>
          <w:iCs/>
          <w:color w:val="000000" w:themeColor="text1"/>
          <w:sz w:val="28"/>
          <w:szCs w:val="28"/>
        </w:rPr>
        <w:t xml:space="preserve"> tương</w:t>
      </w:r>
      <w:r w:rsidR="005D0E52" w:rsidRPr="008B6F78">
        <w:rPr>
          <w:bCs/>
          <w:iCs/>
          <w:color w:val="000000" w:themeColor="text1"/>
          <w:sz w:val="28"/>
          <w:szCs w:val="28"/>
          <w:lang w:val="vi-VN"/>
        </w:rPr>
        <w:t xml:space="preserve"> đồng về định hướng chiến lược.</w:t>
      </w:r>
    </w:p>
    <w:p w14:paraId="1D53D00E" w14:textId="77777777" w:rsidR="004E0286" w:rsidRPr="008B6F78" w:rsidRDefault="004E0286"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pacing w:val="-4"/>
          <w:sz w:val="28"/>
          <w:szCs w:val="28"/>
          <w:lang w:val="vi-VN"/>
        </w:rPr>
      </w:pPr>
      <w:r w:rsidRPr="008B6F78">
        <w:rPr>
          <w:bCs/>
          <w:iCs/>
          <w:color w:val="000000" w:themeColor="text1"/>
          <w:spacing w:val="-4"/>
          <w:sz w:val="28"/>
          <w:szCs w:val="28"/>
          <w:lang w:val="vi-VN"/>
        </w:rPr>
        <w:t xml:space="preserve">+ Thủ tướng Chính phủ Lê Minh Hưng và đoàn đại biểu cấp cao Việt Nam thăm chính thức Cộng hòa Dân chủ Nhân dân Lào và Vương quốc Campuchia: </w:t>
      </w:r>
      <w:r w:rsidR="00190E87" w:rsidRPr="008B6F78">
        <w:rPr>
          <w:bCs/>
          <w:iCs/>
          <w:color w:val="000000" w:themeColor="text1"/>
          <w:spacing w:val="-4"/>
          <w:sz w:val="28"/>
          <w:szCs w:val="28"/>
          <w:lang w:val="vi-VN"/>
        </w:rPr>
        <w:t>Khẳng định Chuyến thăm đã thành công rất tốt đẹp, đạt nhiều kết quả quan trọng, thực chất, làm sâu sắc quan hệ hữu nghị truyền thống và tạo xung lực mới cho hợp tác toàn diện với hai nước láng giềng có vị trí quan trọng hàng đầu trong đường lối đối ngoại của Đảng, Nhà nước ta. Chuyến thăm cũng là bước chuẩn bị rất quan trọng cho các hoạt động đối ngoại cấp cao quan trọng giữa Việt Nam với Lào và Campuchia thời gian tới và đặc biệt trong năm 2027</w:t>
      </w:r>
      <w:r w:rsidR="003C5EE6" w:rsidRPr="008B6F78">
        <w:rPr>
          <w:bCs/>
          <w:iCs/>
          <w:color w:val="000000" w:themeColor="text1"/>
          <w:spacing w:val="-4"/>
          <w:sz w:val="28"/>
          <w:szCs w:val="28"/>
          <w:lang w:val="vi-VN"/>
        </w:rPr>
        <w:t>, g</w:t>
      </w:r>
      <w:r w:rsidR="00190E87" w:rsidRPr="008B6F78">
        <w:rPr>
          <w:bCs/>
          <w:iCs/>
          <w:color w:val="000000" w:themeColor="text1"/>
          <w:spacing w:val="-4"/>
          <w:sz w:val="28"/>
          <w:szCs w:val="28"/>
          <w:lang w:val="vi-VN"/>
        </w:rPr>
        <w:t>ắn với công tác tuyên truyền</w:t>
      </w:r>
      <w:r w:rsidR="0039184F" w:rsidRPr="008B6F78">
        <w:rPr>
          <w:bCs/>
          <w:iCs/>
          <w:color w:val="000000" w:themeColor="text1"/>
          <w:spacing w:val="-4"/>
          <w:sz w:val="28"/>
          <w:szCs w:val="28"/>
          <w:lang w:val="vi-VN"/>
        </w:rPr>
        <w:t xml:space="preserve"> về Năm Đoàn kết Hữu nghị và Gắn kết Việt Nam - Lào 2027 và Năm Hữu nghị c</w:t>
      </w:r>
      <w:r w:rsidR="00464ADA" w:rsidRPr="008B6F78">
        <w:rPr>
          <w:bCs/>
          <w:iCs/>
          <w:color w:val="000000" w:themeColor="text1"/>
          <w:spacing w:val="-4"/>
          <w:sz w:val="28"/>
          <w:szCs w:val="28"/>
        </w:rPr>
        <w:t>ù</w:t>
      </w:r>
      <w:r w:rsidR="0039184F" w:rsidRPr="008B6F78">
        <w:rPr>
          <w:bCs/>
          <w:iCs/>
          <w:color w:val="000000" w:themeColor="text1"/>
          <w:spacing w:val="-4"/>
          <w:sz w:val="28"/>
          <w:szCs w:val="28"/>
          <w:lang w:val="vi-VN"/>
        </w:rPr>
        <w:t>ng phát triển Việt Nam - Campuchia 2027 theo các hướng dẫn của Ban Tuyên giáo Trung ương.</w:t>
      </w:r>
    </w:p>
    <w:p w14:paraId="33615E70" w14:textId="4EB7176D" w:rsidR="00236064" w:rsidRPr="008B6F78" w:rsidRDefault="00236064" w:rsidP="00110D0E">
      <w:pPr>
        <w:widowControl w:val="0"/>
        <w:pBdr>
          <w:top w:val="dotted" w:sz="4" w:space="0" w:color="FFFFFF"/>
          <w:left w:val="dotted" w:sz="4" w:space="0" w:color="FFFFFF"/>
          <w:bottom w:val="dotted" w:sz="4" w:space="30" w:color="FFFFFF"/>
          <w:right w:val="dotted" w:sz="4" w:space="0" w:color="FFFFFF"/>
        </w:pBdr>
        <w:spacing w:before="120" w:line="340" w:lineRule="exact"/>
        <w:ind w:firstLine="567"/>
        <w:jc w:val="both"/>
        <w:rPr>
          <w:bCs/>
          <w:iCs/>
          <w:color w:val="000000" w:themeColor="text1"/>
          <w:sz w:val="28"/>
          <w:szCs w:val="28"/>
          <w:lang w:val="vi-VN"/>
        </w:rPr>
      </w:pPr>
      <w:r w:rsidRPr="008B6F78">
        <w:rPr>
          <w:bCs/>
          <w:iCs/>
          <w:color w:val="000000" w:themeColor="text1"/>
          <w:sz w:val="28"/>
          <w:szCs w:val="28"/>
          <w:lang w:val="vi-VN"/>
        </w:rPr>
        <w:t xml:space="preserve">+ </w:t>
      </w:r>
      <w:r w:rsidR="0045402B" w:rsidRPr="008B6F78">
        <w:rPr>
          <w:bCs/>
          <w:iCs/>
          <w:color w:val="000000" w:themeColor="text1"/>
          <w:sz w:val="28"/>
          <w:szCs w:val="28"/>
          <w:lang w:val="vi-VN"/>
        </w:rPr>
        <w:t xml:space="preserve">Chủ tịch Quốc hội Trần Thanh Mẫn thăm chính thức Trung Quốc, đồng chủ trì Phiên họp lần thứ 2 Ủy ban hợp tác giữa Quốc hội Việt Nam và Nhân đại toàn quốc Trung Quốc: </w:t>
      </w:r>
      <w:r w:rsidR="00B079AF" w:rsidRPr="008B6F78">
        <w:rPr>
          <w:bCs/>
          <w:iCs/>
          <w:color w:val="000000" w:themeColor="text1"/>
          <w:sz w:val="28"/>
          <w:szCs w:val="28"/>
          <w:lang w:val="vi-VN"/>
        </w:rPr>
        <w:t xml:space="preserve">Nhấn mạnh Chuyến thăm tiếp nối đà trao đổi cấp cao mật thiết giữa hai Đảng, hai nước, đặc biệt góp phần cụ thể hóa những nhận thức chung chiến lược đạt được trong chuyến thăm cấp Nhà nước đến Trung Quốc của Tổng Bí thư, Chủ tịch nước Tô Lâm tháng 4/2026. </w:t>
      </w:r>
      <w:r w:rsidR="005B6DBA" w:rsidRPr="008B6F78">
        <w:rPr>
          <w:bCs/>
          <w:iCs/>
          <w:color w:val="000000" w:themeColor="text1"/>
          <w:sz w:val="28"/>
          <w:szCs w:val="28"/>
          <w:lang w:val="vi-VN"/>
        </w:rPr>
        <w:t>Chuyến thăm đã đạt được những kết quả quan trọng, thực chất, thể hiện trên các phương diện chính: (i) Góp phần làm sâu sắc hơn trao đổi chiến lược cấp cao giữa hai nước, củng cố tin cậy chính trị</w:t>
      </w:r>
      <w:r w:rsidR="00367228" w:rsidRPr="008B6F78">
        <w:rPr>
          <w:bCs/>
          <w:iCs/>
          <w:color w:val="000000" w:themeColor="text1"/>
          <w:sz w:val="28"/>
          <w:szCs w:val="28"/>
        </w:rPr>
        <w:t>,</w:t>
      </w:r>
      <w:r w:rsidR="005B6DBA" w:rsidRPr="008B6F78">
        <w:rPr>
          <w:bCs/>
          <w:iCs/>
          <w:color w:val="000000" w:themeColor="text1"/>
          <w:sz w:val="28"/>
          <w:szCs w:val="28"/>
          <w:lang w:val="vi-VN"/>
        </w:rPr>
        <w:t xml:space="preserve"> góp phần thúc đẩy quan hệ Việt - Trung trong giai đoạn mới; </w:t>
      </w:r>
      <w:r w:rsidR="005B6DBA" w:rsidRPr="008B6F78">
        <w:rPr>
          <w:bCs/>
          <w:i/>
          <w:iCs/>
          <w:color w:val="000000" w:themeColor="text1"/>
          <w:sz w:val="28"/>
          <w:szCs w:val="28"/>
          <w:lang w:val="vi-VN"/>
        </w:rPr>
        <w:t>(ii)</w:t>
      </w:r>
      <w:r w:rsidR="005B6DBA" w:rsidRPr="008B6F78">
        <w:rPr>
          <w:bCs/>
          <w:iCs/>
          <w:color w:val="000000" w:themeColor="text1"/>
          <w:sz w:val="28"/>
          <w:szCs w:val="28"/>
          <w:lang w:val="vi-VN"/>
        </w:rPr>
        <w:t xml:space="preserve"> Tiếp tục khẳng định vai trò quan trọng của đối ngoại Quốc hội, ý nghĩa, tầm quan trọng và tính thiết thực của cơ chế Ủy ban hợp tác giữa Cơ quan lập pháp hai nước và đưa hợp tác giữa cơ quan lập pháp hai nước đi vào chiều sâu; </w:t>
      </w:r>
      <w:r w:rsidR="005B6DBA" w:rsidRPr="008B6F78">
        <w:rPr>
          <w:bCs/>
          <w:i/>
          <w:iCs/>
          <w:color w:val="000000" w:themeColor="text1"/>
          <w:sz w:val="28"/>
          <w:szCs w:val="28"/>
          <w:lang w:val="vi-VN"/>
        </w:rPr>
        <w:t>(iii)</w:t>
      </w:r>
      <w:r w:rsidR="005B6DBA" w:rsidRPr="008B6F78">
        <w:rPr>
          <w:bCs/>
          <w:iCs/>
          <w:color w:val="000000" w:themeColor="text1"/>
          <w:sz w:val="28"/>
          <w:szCs w:val="28"/>
          <w:lang w:val="vi-VN"/>
        </w:rPr>
        <w:t xml:space="preserve"> Hai bên đã đạt được nhiều đồng thuận cụ thể, nhất là trê</w:t>
      </w:r>
      <w:r w:rsidR="004F62E0">
        <w:rPr>
          <w:bCs/>
          <w:iCs/>
          <w:color w:val="000000" w:themeColor="text1"/>
          <w:sz w:val="28"/>
          <w:szCs w:val="28"/>
        </w:rPr>
        <w:t>n</w:t>
      </w:r>
      <w:r w:rsidR="005B6DBA" w:rsidRPr="008B6F78">
        <w:rPr>
          <w:bCs/>
          <w:iCs/>
          <w:color w:val="000000" w:themeColor="text1"/>
          <w:sz w:val="28"/>
          <w:szCs w:val="28"/>
          <w:lang w:val="vi-VN"/>
        </w:rPr>
        <w:t xml:space="preserve"> các lĩnh vực Việt Nam có nhu cầu và hai bên có tiềm năng hợp tác cao.</w:t>
      </w:r>
    </w:p>
    <w:p w14:paraId="3970AEC0" w14:textId="77777777" w:rsidR="0039184F" w:rsidRPr="004F62E0" w:rsidRDefault="0039184F" w:rsidP="009C2D5D">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pacing w:val="-4"/>
          <w:sz w:val="28"/>
          <w:szCs w:val="28"/>
          <w:lang w:val="vi-VN"/>
        </w:rPr>
      </w:pPr>
      <w:r w:rsidRPr="004F62E0">
        <w:rPr>
          <w:bCs/>
          <w:iCs/>
          <w:color w:val="000000" w:themeColor="text1"/>
          <w:spacing w:val="-4"/>
          <w:sz w:val="28"/>
          <w:szCs w:val="28"/>
          <w:lang w:val="vi-VN"/>
        </w:rPr>
        <w:t>+ Làm nổi bật</w:t>
      </w:r>
      <w:r w:rsidR="00A44BE2" w:rsidRPr="004F62E0">
        <w:rPr>
          <w:bCs/>
          <w:iCs/>
          <w:color w:val="000000" w:themeColor="text1"/>
          <w:spacing w:val="-4"/>
          <w:sz w:val="28"/>
          <w:szCs w:val="28"/>
          <w:lang w:val="vi-VN"/>
        </w:rPr>
        <w:t xml:space="preserve"> những</w:t>
      </w:r>
      <w:r w:rsidRPr="004F62E0">
        <w:rPr>
          <w:bCs/>
          <w:iCs/>
          <w:color w:val="000000" w:themeColor="text1"/>
          <w:spacing w:val="-4"/>
          <w:sz w:val="28"/>
          <w:szCs w:val="28"/>
          <w:lang w:val="vi-VN"/>
        </w:rPr>
        <w:t xml:space="preserve"> kết quả</w:t>
      </w:r>
      <w:r w:rsidR="00C12389" w:rsidRPr="004F62E0">
        <w:rPr>
          <w:bCs/>
          <w:iCs/>
          <w:color w:val="000000" w:themeColor="text1"/>
          <w:spacing w:val="-4"/>
          <w:sz w:val="28"/>
          <w:szCs w:val="28"/>
          <w:lang w:val="vi-VN"/>
        </w:rPr>
        <w:t xml:space="preserve"> đạt được trong </w:t>
      </w:r>
      <w:r w:rsidRPr="004F62E0">
        <w:rPr>
          <w:bCs/>
          <w:iCs/>
          <w:color w:val="000000" w:themeColor="text1"/>
          <w:spacing w:val="-4"/>
          <w:sz w:val="28"/>
          <w:szCs w:val="28"/>
          <w:lang w:val="vi-VN"/>
        </w:rPr>
        <w:t xml:space="preserve">các chuyến thăm chính thức tới Việt Nam của: Thủ tướng Công quốc Liechtenstein </w:t>
      </w:r>
      <w:r w:rsidR="00ED0C72" w:rsidRPr="004F62E0">
        <w:rPr>
          <w:bCs/>
          <w:iCs/>
          <w:color w:val="000000" w:themeColor="text1"/>
          <w:spacing w:val="-4"/>
          <w:sz w:val="28"/>
          <w:szCs w:val="28"/>
          <w:lang w:val="vi-VN"/>
        </w:rPr>
        <w:t>Brigitte Haas</w:t>
      </w:r>
      <w:r w:rsidRPr="004F62E0">
        <w:rPr>
          <w:bCs/>
          <w:iCs/>
          <w:color w:val="000000" w:themeColor="text1"/>
          <w:spacing w:val="-4"/>
          <w:sz w:val="28"/>
          <w:szCs w:val="28"/>
          <w:lang w:val="vi-VN"/>
        </w:rPr>
        <w:t xml:space="preserve">; Tổng thống Liên bang Thụy Sĩ Guy Parmelin; đồng chí Vilay Lakhamphong, Ủy viên Bộ Chính trị, Thường trực Ban Bí thư Đảng Nhân dân Cách mạng Lào; Tổng thống nước Cộng hòa Panama </w:t>
      </w:r>
      <w:r w:rsidRPr="004F62E0">
        <w:rPr>
          <w:bCs/>
          <w:iCs/>
          <w:color w:val="000000" w:themeColor="text1"/>
          <w:spacing w:val="-4"/>
          <w:sz w:val="28"/>
          <w:szCs w:val="28"/>
          <w:lang w:val="vi-VN"/>
        </w:rPr>
        <w:lastRenderedPageBreak/>
        <w:t>José Raúl Mulino</w:t>
      </w:r>
      <w:r w:rsidR="00ED0C72" w:rsidRPr="004F62E0">
        <w:rPr>
          <w:bCs/>
          <w:iCs/>
          <w:color w:val="000000" w:themeColor="text1"/>
          <w:spacing w:val="-4"/>
          <w:sz w:val="28"/>
          <w:szCs w:val="28"/>
          <w:lang w:val="vi-VN"/>
        </w:rPr>
        <w:t>. Nhấn mạnh ý nghĩa của các chuyến thăm trong việc tăng cường quan hệ hữu nghị, thúc đẩy hợp tác giữa Việt Nam với các nước trên các lĩnh vực, phù hợp với đặc điểm quan hệ và lợi ích của các bên.</w:t>
      </w:r>
    </w:p>
    <w:p w14:paraId="32ECE134" w14:textId="77777777" w:rsidR="001F6C9D" w:rsidRPr="00510C6C" w:rsidRDefault="001F6C9D" w:rsidP="009C2D5D">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pacing w:val="-6"/>
          <w:sz w:val="28"/>
          <w:szCs w:val="28"/>
        </w:rPr>
      </w:pPr>
      <w:r w:rsidRPr="008B6F78">
        <w:rPr>
          <w:bCs/>
          <w:iCs/>
          <w:color w:val="000000" w:themeColor="text1"/>
          <w:spacing w:val="-6"/>
          <w:sz w:val="28"/>
          <w:szCs w:val="28"/>
        </w:rPr>
        <w:t xml:space="preserve">- </w:t>
      </w:r>
      <w:r w:rsidR="00902502" w:rsidRPr="008B6F78">
        <w:rPr>
          <w:bCs/>
          <w:i/>
          <w:iCs/>
          <w:color w:val="000000" w:themeColor="text1"/>
          <w:spacing w:val="-6"/>
          <w:sz w:val="28"/>
          <w:szCs w:val="28"/>
        </w:rPr>
        <w:t>Tuyên truyền về Diễn đàn Hợp tác kinh tế châu Á - Thái Bình Dương (APEC)</w:t>
      </w:r>
      <w:r w:rsidR="00902502" w:rsidRPr="008B6F78">
        <w:rPr>
          <w:bCs/>
          <w:iCs/>
          <w:color w:val="000000" w:themeColor="text1"/>
          <w:spacing w:val="-6"/>
          <w:sz w:val="28"/>
          <w:szCs w:val="28"/>
        </w:rPr>
        <w:t>, nâng cao nhận thức về vai trò của APEC trong thúc đẩy hợp tác và liên kết kinh tế khu vực; khẳng định Việt Nam luôn coi trọng APEC, chủ động, tích cực và có trách nhiệm tham gia, đóng góp vào tiến trình hợp tác của Diễn đàn, để lại nhiều dấu ấn quan trọng. Gắn với tuyên truyền về ý nghĩa của việc Việt Nam đăng cai Năm APEC 2027, khẳng định vai trò, vị thế và uy tín quốc tế ngày càng cao của đất nước; nhấn mạnh quyết tâm, nỗ lực của Việt Nam trong công tác chuẩn bị nhằm tổ chức thành công Năm APEC 2027.</w:t>
      </w:r>
    </w:p>
    <w:p w14:paraId="44885F7B" w14:textId="3FD0E88F" w:rsidR="00FF2740" w:rsidRPr="00510C6C" w:rsidRDefault="00924269" w:rsidP="009C2D5D">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
          <w:iCs/>
          <w:color w:val="000000" w:themeColor="text1"/>
          <w:spacing w:val="-6"/>
          <w:sz w:val="28"/>
          <w:szCs w:val="28"/>
        </w:rPr>
      </w:pPr>
      <w:r w:rsidRPr="00510C6C">
        <w:rPr>
          <w:b/>
          <w:iCs/>
          <w:color w:val="000000" w:themeColor="text1"/>
          <w:spacing w:val="-6"/>
          <w:sz w:val="28"/>
          <w:szCs w:val="28"/>
        </w:rPr>
        <w:t>4. Tuyên truyền về Đảng bộ Dân vận, Mặt trận và các đoàn thể Trung ương; Mặt trận Tổ quốc Việt Nam, các tổ chức chính trị - xã hội và các hội quần chúng</w:t>
      </w:r>
      <w:r w:rsidR="00510C6C">
        <w:rPr>
          <w:b/>
          <w:iCs/>
          <w:color w:val="000000" w:themeColor="text1"/>
          <w:spacing w:val="-6"/>
          <w:sz w:val="28"/>
          <w:szCs w:val="28"/>
        </w:rPr>
        <w:t xml:space="preserve"> do Đảng, Nhà nước giao nhiệm vụ</w:t>
      </w:r>
    </w:p>
    <w:p w14:paraId="3EC3D87C" w14:textId="3BDAA92E" w:rsidR="00FF2740" w:rsidRPr="00510C6C" w:rsidRDefault="00924269" w:rsidP="009C2D5D">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pacing w:val="-6"/>
          <w:sz w:val="28"/>
          <w:szCs w:val="28"/>
        </w:rPr>
      </w:pPr>
      <w:r w:rsidRPr="00510C6C">
        <w:rPr>
          <w:bCs/>
          <w:iCs/>
          <w:color w:val="000000" w:themeColor="text1"/>
          <w:spacing w:val="-6"/>
          <w:sz w:val="28"/>
          <w:szCs w:val="28"/>
        </w:rPr>
        <w:t xml:space="preserve">- Tập trung tuyên truyền vị trí, chức năng, nhiệm vụ, quyền hạn, tổ chức bộ máy và mối quan hệ công tác của Đảng ủy Dân vận, Mặt trận và các đoàn thể Trung ương theo </w:t>
      </w:r>
      <w:r w:rsidR="00510C6C" w:rsidRPr="00510C6C">
        <w:rPr>
          <w:bCs/>
          <w:iCs/>
          <w:color w:val="000000" w:themeColor="text1"/>
          <w:spacing w:val="-6"/>
          <w:sz w:val="28"/>
          <w:szCs w:val="28"/>
        </w:rPr>
        <w:t>Quyết định số 493-QĐ/TW ngày 16/10/2026 của Bộ Chính trị</w:t>
      </w:r>
      <w:r w:rsidRPr="00510C6C">
        <w:rPr>
          <w:bCs/>
          <w:iCs/>
          <w:color w:val="000000" w:themeColor="text1"/>
          <w:spacing w:val="-6"/>
          <w:sz w:val="28"/>
          <w:szCs w:val="28"/>
        </w:rPr>
        <w:t>; làm rõ yêu cầu đổi mới phương thức lãnh đạo, bảo đảm sự lãnh đạo toàn diện, thống nhất của Đảng đối với công tác dân vận, Mặt trận, các đoàn thể và các hội quần chúng; phân biệt rõ vai trò lãnh đạo của cấp ủy với chức năng, nhiệm vụ của từng cơ quan, tổ chức.</w:t>
      </w:r>
    </w:p>
    <w:p w14:paraId="7A54EEFA" w14:textId="11626F74" w:rsidR="00FF2740" w:rsidRPr="00510C6C" w:rsidRDefault="00924269" w:rsidP="009C2D5D">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pacing w:val="-6"/>
          <w:sz w:val="28"/>
          <w:szCs w:val="28"/>
        </w:rPr>
      </w:pPr>
      <w:r w:rsidRPr="00510C6C">
        <w:rPr>
          <w:bCs/>
          <w:iCs/>
          <w:color w:val="000000" w:themeColor="text1"/>
          <w:spacing w:val="-6"/>
          <w:sz w:val="28"/>
          <w:szCs w:val="28"/>
        </w:rPr>
        <w:t>- Tuyên truyền kết quả triển khai thực hiện Nghị quyết Đại hội Đảng bộ nhiệm kỳ 2025</w:t>
      </w:r>
      <w:r w:rsidR="009C2D5D">
        <w:rPr>
          <w:bCs/>
          <w:iCs/>
          <w:color w:val="000000" w:themeColor="text1"/>
          <w:spacing w:val="-6"/>
          <w:sz w:val="28"/>
          <w:szCs w:val="28"/>
        </w:rPr>
        <w:t>-</w:t>
      </w:r>
      <w:r w:rsidRPr="00510C6C">
        <w:rPr>
          <w:bCs/>
          <w:iCs/>
          <w:color w:val="000000" w:themeColor="text1"/>
          <w:spacing w:val="-6"/>
          <w:sz w:val="28"/>
          <w:szCs w:val="28"/>
        </w:rPr>
        <w:t>2030 và chương trình hành động thực hiện nghị quyết; chú trọng các nhiệm vụ trọng tâm, khâu đột phá, kết quả cụ thể trong xây dựng Đảng, sắp xếp tổ chức bộ máy, nâng cao chất lượng cán bộ, đổi mới lề lối làm việc, kiểm tra, giám sát và công tác chính trị, tư tưởng. Phản ánh khách quan những khó khăn, hạn chế và giải pháp khắc phục.</w:t>
      </w:r>
    </w:p>
    <w:p w14:paraId="2760D62C" w14:textId="5AF501C1" w:rsidR="00FF2740" w:rsidRPr="00B907D4" w:rsidRDefault="00924269" w:rsidP="009C2D5D">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z w:val="28"/>
          <w:szCs w:val="28"/>
        </w:rPr>
      </w:pPr>
      <w:r w:rsidRPr="00B907D4">
        <w:rPr>
          <w:bCs/>
          <w:iCs/>
          <w:color w:val="000000" w:themeColor="text1"/>
          <w:sz w:val="28"/>
          <w:szCs w:val="28"/>
        </w:rPr>
        <w:t xml:space="preserve">- Tuyên truyền </w:t>
      </w:r>
      <w:r w:rsidR="00510C6C" w:rsidRPr="00B907D4">
        <w:rPr>
          <w:bCs/>
          <w:iCs/>
          <w:color w:val="000000" w:themeColor="text1"/>
          <w:sz w:val="28"/>
          <w:szCs w:val="28"/>
        </w:rPr>
        <w:t>về việc triển khai N</w:t>
      </w:r>
      <w:r w:rsidRPr="00B907D4">
        <w:rPr>
          <w:bCs/>
          <w:iCs/>
          <w:color w:val="000000" w:themeColor="text1"/>
          <w:sz w:val="28"/>
          <w:szCs w:val="28"/>
        </w:rPr>
        <w:t xml:space="preserve">ghị quyết </w:t>
      </w:r>
      <w:r w:rsidR="00510C6C" w:rsidRPr="00B907D4">
        <w:rPr>
          <w:bCs/>
          <w:iCs/>
          <w:color w:val="000000" w:themeColor="text1"/>
          <w:sz w:val="28"/>
          <w:szCs w:val="28"/>
        </w:rPr>
        <w:t>Đ</w:t>
      </w:r>
      <w:r w:rsidRPr="00B907D4">
        <w:rPr>
          <w:bCs/>
          <w:iCs/>
          <w:color w:val="000000" w:themeColor="text1"/>
          <w:sz w:val="28"/>
          <w:szCs w:val="28"/>
        </w:rPr>
        <w:t>ại hội Mặt trận Tổ quốc Việt Nam</w:t>
      </w:r>
      <w:r w:rsidR="00510C6C" w:rsidRPr="00B907D4">
        <w:rPr>
          <w:bCs/>
          <w:iCs/>
          <w:color w:val="000000" w:themeColor="text1"/>
          <w:sz w:val="28"/>
          <w:szCs w:val="28"/>
        </w:rPr>
        <w:t xml:space="preserve"> lần thứ XI</w:t>
      </w:r>
      <w:r w:rsidRPr="00B907D4">
        <w:rPr>
          <w:bCs/>
          <w:iCs/>
          <w:color w:val="000000" w:themeColor="text1"/>
          <w:sz w:val="28"/>
          <w:szCs w:val="28"/>
        </w:rPr>
        <w:t xml:space="preserve">, </w:t>
      </w:r>
      <w:r w:rsidR="00510C6C" w:rsidRPr="00B907D4">
        <w:rPr>
          <w:bCs/>
          <w:iCs/>
          <w:color w:val="000000" w:themeColor="text1"/>
          <w:sz w:val="28"/>
          <w:szCs w:val="28"/>
        </w:rPr>
        <w:t xml:space="preserve">đại hội nhiệm kỳ </w:t>
      </w:r>
      <w:r w:rsidRPr="00B907D4">
        <w:rPr>
          <w:bCs/>
          <w:iCs/>
          <w:color w:val="000000" w:themeColor="text1"/>
          <w:sz w:val="28"/>
          <w:szCs w:val="28"/>
        </w:rPr>
        <w:t>các tổ chức chính trị - xã hội</w:t>
      </w:r>
      <w:r w:rsidR="00510C6C" w:rsidRPr="00B907D4">
        <w:rPr>
          <w:bCs/>
          <w:iCs/>
          <w:color w:val="000000" w:themeColor="text1"/>
          <w:sz w:val="28"/>
          <w:szCs w:val="28"/>
        </w:rPr>
        <w:t xml:space="preserve"> và</w:t>
      </w:r>
      <w:r w:rsidRPr="00B907D4">
        <w:rPr>
          <w:bCs/>
          <w:iCs/>
          <w:color w:val="000000" w:themeColor="text1"/>
          <w:sz w:val="28"/>
          <w:szCs w:val="28"/>
        </w:rPr>
        <w:t xml:space="preserve"> </w:t>
      </w:r>
      <w:r w:rsidR="00510C6C" w:rsidRPr="00B907D4">
        <w:rPr>
          <w:bCs/>
          <w:iCs/>
          <w:color w:val="000000" w:themeColor="text1"/>
          <w:sz w:val="28"/>
          <w:szCs w:val="28"/>
        </w:rPr>
        <w:t xml:space="preserve">tuyên truyền kết quả tổ chức đại hội </w:t>
      </w:r>
      <w:r w:rsidRPr="00B907D4">
        <w:rPr>
          <w:bCs/>
          <w:iCs/>
          <w:color w:val="000000" w:themeColor="text1"/>
          <w:sz w:val="28"/>
          <w:szCs w:val="28"/>
        </w:rPr>
        <w:t xml:space="preserve">các hội quần chúng </w:t>
      </w:r>
      <w:r w:rsidR="00510C6C" w:rsidRPr="00B907D4">
        <w:rPr>
          <w:bCs/>
          <w:iCs/>
          <w:color w:val="000000" w:themeColor="text1"/>
          <w:sz w:val="28"/>
          <w:szCs w:val="28"/>
        </w:rPr>
        <w:t>do Đảng, Nhà nước giao nhiệm vụ</w:t>
      </w:r>
      <w:r w:rsidRPr="00B907D4">
        <w:rPr>
          <w:bCs/>
          <w:iCs/>
          <w:color w:val="000000" w:themeColor="text1"/>
          <w:sz w:val="28"/>
          <w:szCs w:val="28"/>
        </w:rPr>
        <w:t xml:space="preserve">; làm rõ mục tiêu, nhiệm vụ, chương trình hành động, các mô hình mới và trách nhiệm đưa nghị quyết vào cuộc sống. </w:t>
      </w:r>
    </w:p>
    <w:p w14:paraId="49051872" w14:textId="77777777" w:rsidR="00FF2740" w:rsidRPr="00510C6C" w:rsidRDefault="00924269" w:rsidP="009C2D5D">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pacing w:val="-6"/>
          <w:sz w:val="28"/>
          <w:szCs w:val="28"/>
        </w:rPr>
      </w:pPr>
      <w:r w:rsidRPr="00510C6C">
        <w:rPr>
          <w:bCs/>
          <w:iCs/>
          <w:color w:val="000000" w:themeColor="text1"/>
          <w:spacing w:val="-6"/>
          <w:sz w:val="28"/>
          <w:szCs w:val="28"/>
        </w:rPr>
        <w:t>- Đẩy mạnh tuyên truyền vai trò nòng cốt chính trị của Mặt trận Tổ quốc Việt Nam trong xây dựng khối đại đoàn kết toàn dân tộc; kết quả Ngày hội Đại đoàn kết toàn dân tộc ở khu dân cư nhân dịp 18/11; những mô hình tự quản, vận động Nhân dân, chăm lo người yếu thế, cứu trợ, an sinh xã hội và các phong trào thi đua, cuộc vận động có hiệu quả thiết thực.</w:t>
      </w:r>
    </w:p>
    <w:p w14:paraId="6387ABAC" w14:textId="77777777" w:rsidR="00FF2740" w:rsidRPr="00510C6C" w:rsidRDefault="00924269" w:rsidP="009C2D5D">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pacing w:val="-6"/>
          <w:sz w:val="28"/>
          <w:szCs w:val="28"/>
        </w:rPr>
      </w:pPr>
      <w:r w:rsidRPr="00510C6C">
        <w:rPr>
          <w:bCs/>
          <w:iCs/>
          <w:color w:val="000000" w:themeColor="text1"/>
          <w:spacing w:val="-6"/>
          <w:sz w:val="28"/>
          <w:szCs w:val="28"/>
        </w:rPr>
        <w:t xml:space="preserve">- Tuyên truyền đổi mới nội dung, phương thức hoạt động của Công đoàn, Đoàn Thanh niên, Hội Liên hiệp Phụ nữ, Hội Nông dân, Hội Cựu chiến binh và các tổ chức thành viên; tập trung kết quả đại diện, bảo vệ quyền, lợi ích hợp pháp, chính đáng của đoàn viên, hội viên và Nhân dân; chăm lo công nhân, người lao động, phụ nữ, thanh niên, </w:t>
      </w:r>
      <w:r w:rsidRPr="00510C6C">
        <w:rPr>
          <w:bCs/>
          <w:iCs/>
          <w:color w:val="000000" w:themeColor="text1"/>
          <w:spacing w:val="-6"/>
          <w:sz w:val="28"/>
          <w:szCs w:val="28"/>
        </w:rPr>
        <w:lastRenderedPageBreak/>
        <w:t>nông dân, cựu chiến binh; nhân rộng các sáng kiến, mô hình hiệu quả tại cơ sở.</w:t>
      </w:r>
    </w:p>
    <w:p w14:paraId="66D1D2A7" w14:textId="12FF7457" w:rsidR="00FF2740" w:rsidRPr="00510C6C" w:rsidRDefault="00924269" w:rsidP="00110D0E">
      <w:pPr>
        <w:widowControl w:val="0"/>
        <w:pBdr>
          <w:top w:val="dotted" w:sz="4" w:space="0" w:color="FFFFFF"/>
          <w:left w:val="dotted" w:sz="4" w:space="0" w:color="FFFFFF"/>
          <w:bottom w:val="dotted" w:sz="4" w:space="30" w:color="FFFFFF"/>
          <w:right w:val="dotted" w:sz="4" w:space="0" w:color="FFFFFF"/>
        </w:pBdr>
        <w:spacing w:before="120" w:line="330" w:lineRule="exact"/>
        <w:ind w:firstLine="567"/>
        <w:jc w:val="both"/>
        <w:rPr>
          <w:bCs/>
          <w:iCs/>
          <w:color w:val="000000" w:themeColor="text1"/>
          <w:spacing w:val="-6"/>
          <w:sz w:val="28"/>
          <w:szCs w:val="28"/>
        </w:rPr>
      </w:pPr>
      <w:r w:rsidRPr="00510C6C">
        <w:rPr>
          <w:bCs/>
          <w:iCs/>
          <w:color w:val="000000" w:themeColor="text1"/>
          <w:spacing w:val="-6"/>
          <w:sz w:val="28"/>
          <w:szCs w:val="28"/>
        </w:rPr>
        <w:t xml:space="preserve">- Tuyên truyền vị trí, vai trò, đóng góp của các hội quần chúng </w:t>
      </w:r>
      <w:r w:rsidR="00510C6C">
        <w:rPr>
          <w:bCs/>
          <w:iCs/>
          <w:color w:val="000000" w:themeColor="text1"/>
          <w:spacing w:val="-6"/>
          <w:sz w:val="28"/>
          <w:szCs w:val="28"/>
        </w:rPr>
        <w:t>do</w:t>
      </w:r>
      <w:r w:rsidRPr="00510C6C">
        <w:rPr>
          <w:bCs/>
          <w:iCs/>
          <w:color w:val="000000" w:themeColor="text1"/>
          <w:spacing w:val="-6"/>
          <w:sz w:val="28"/>
          <w:szCs w:val="28"/>
        </w:rPr>
        <w:t xml:space="preserve"> Đảng, Nhà nước giao nhiệm vụ; kết quả thực hiện nhiệm vụ được giao, tập hợp hội viên, phát huy trí tuệ chuyên gia, nhà khoa học, văn nghệ sĩ, trí thức và các tầng lớp Nhân dân; đổi mới quản trị hội, khắc phục hành chính hóa, hình thức, chồng chéo trong hoạt động.</w:t>
      </w:r>
    </w:p>
    <w:p w14:paraId="1A8B4376" w14:textId="77777777" w:rsidR="00FF2740" w:rsidRPr="00510C6C" w:rsidRDefault="00924269" w:rsidP="00110D0E">
      <w:pPr>
        <w:widowControl w:val="0"/>
        <w:pBdr>
          <w:top w:val="dotted" w:sz="4" w:space="0" w:color="FFFFFF"/>
          <w:left w:val="dotted" w:sz="4" w:space="0" w:color="FFFFFF"/>
          <w:bottom w:val="dotted" w:sz="4" w:space="30" w:color="FFFFFF"/>
          <w:right w:val="dotted" w:sz="4" w:space="0" w:color="FFFFFF"/>
        </w:pBdr>
        <w:spacing w:before="120" w:line="330" w:lineRule="exact"/>
        <w:ind w:firstLine="567"/>
        <w:jc w:val="both"/>
        <w:rPr>
          <w:bCs/>
          <w:iCs/>
          <w:color w:val="000000" w:themeColor="text1"/>
          <w:spacing w:val="-6"/>
          <w:sz w:val="28"/>
          <w:szCs w:val="28"/>
        </w:rPr>
      </w:pPr>
      <w:r w:rsidRPr="00510C6C">
        <w:rPr>
          <w:bCs/>
          <w:iCs/>
          <w:color w:val="000000" w:themeColor="text1"/>
          <w:spacing w:val="-6"/>
          <w:sz w:val="28"/>
          <w:szCs w:val="28"/>
        </w:rPr>
        <w:t>- Tuyên truyền kết quả thực hiện dân chủ ở cơ sở, công tác nắm bắt tình hình Nhân dân, dư luận xã hội, đối thoại, tiếp nhận và phản ánh kiến nghị của Nhân dân; phát huy vai trò Mặt trận và các tổ chức thành viên trong giám sát, phản biện xã hội, tham gia xây dựng Đảng, xây dựng chính quyền, phòng chống tham nhũng, lãng phí, tiêu cực. Chú trọng những vấn đề dân sinh bức xúc, kiến nghị có căn cứ và kết quả giải quyết của cơ quan có trách nhiệm.</w:t>
      </w:r>
    </w:p>
    <w:p w14:paraId="6BA7C3D5" w14:textId="77777777" w:rsidR="00FF2740" w:rsidRPr="00B907D4" w:rsidRDefault="00924269" w:rsidP="00110D0E">
      <w:pPr>
        <w:widowControl w:val="0"/>
        <w:pBdr>
          <w:top w:val="dotted" w:sz="4" w:space="0" w:color="FFFFFF"/>
          <w:left w:val="dotted" w:sz="4" w:space="0" w:color="FFFFFF"/>
          <w:bottom w:val="dotted" w:sz="4" w:space="30" w:color="FFFFFF"/>
          <w:right w:val="dotted" w:sz="4" w:space="0" w:color="FFFFFF"/>
        </w:pBdr>
        <w:spacing w:before="120" w:line="330" w:lineRule="exact"/>
        <w:ind w:firstLine="567"/>
        <w:jc w:val="both"/>
        <w:rPr>
          <w:bCs/>
          <w:iCs/>
          <w:color w:val="000000" w:themeColor="text1"/>
          <w:sz w:val="28"/>
          <w:szCs w:val="28"/>
        </w:rPr>
      </w:pPr>
      <w:r w:rsidRPr="00B907D4">
        <w:rPr>
          <w:bCs/>
          <w:iCs/>
          <w:color w:val="000000" w:themeColor="text1"/>
          <w:sz w:val="28"/>
          <w:szCs w:val="28"/>
        </w:rPr>
        <w:t>- Tuyên truyền hoạt động đối ngoại nhân dân của Mặt trận, các đoàn thể và các hội quần chúng; kết quả vận động đoàn kết quốc tế, giao lưu, hợp tác, kết nối cộng đồng người Việt Nam ở nước ngoài, góp phần thực hiện đường lối đối ngoại của Đảng và Nhà nước.</w:t>
      </w:r>
    </w:p>
    <w:p w14:paraId="1E10A48A" w14:textId="77777777" w:rsidR="00FF2740" w:rsidRPr="00510C6C" w:rsidRDefault="00924269" w:rsidP="00110D0E">
      <w:pPr>
        <w:widowControl w:val="0"/>
        <w:pBdr>
          <w:top w:val="dotted" w:sz="4" w:space="0" w:color="FFFFFF"/>
          <w:left w:val="dotted" w:sz="4" w:space="0" w:color="FFFFFF"/>
          <w:bottom w:val="dotted" w:sz="4" w:space="30" w:color="FFFFFF"/>
          <w:right w:val="dotted" w:sz="4" w:space="0" w:color="FFFFFF"/>
        </w:pBdr>
        <w:spacing w:before="120" w:line="330" w:lineRule="exact"/>
        <w:ind w:firstLine="567"/>
        <w:jc w:val="both"/>
        <w:rPr>
          <w:bCs/>
          <w:iCs/>
          <w:color w:val="000000" w:themeColor="text1"/>
          <w:spacing w:val="-6"/>
          <w:sz w:val="28"/>
          <w:szCs w:val="28"/>
        </w:rPr>
      </w:pPr>
      <w:r w:rsidRPr="00510C6C">
        <w:rPr>
          <w:bCs/>
          <w:iCs/>
          <w:color w:val="000000" w:themeColor="text1"/>
          <w:spacing w:val="-6"/>
          <w:sz w:val="28"/>
          <w:szCs w:val="28"/>
        </w:rPr>
        <w:t>- Các cơ quan báo chí trực thuộc chủ động xây dựng tuyến tin, bài, chuyên trang, chuyên mục về mô hình tổ chức và kết quả hoạt động của Đảng bộ, Mặt trận, các đoàn thể, các hội quần chúng; ưu tiên phản ánh kết quả, số liệu đã kiểm chứng, điển hình ở cơ sở, mô hình có thể nhân rộng; tăng cường thông tin giải thích chính sách, đấu tranh phản bác thông tin sai trái, không để trùng lặp, dàn trải, hình thức.</w:t>
      </w:r>
    </w:p>
    <w:p w14:paraId="7F84F3CF" w14:textId="77777777" w:rsidR="00FF2740" w:rsidRPr="00510C6C" w:rsidRDefault="00924269" w:rsidP="00110D0E">
      <w:pPr>
        <w:widowControl w:val="0"/>
        <w:pBdr>
          <w:top w:val="dotted" w:sz="4" w:space="0" w:color="FFFFFF"/>
          <w:left w:val="dotted" w:sz="4" w:space="0" w:color="FFFFFF"/>
          <w:bottom w:val="dotted" w:sz="4" w:space="30" w:color="FFFFFF"/>
          <w:right w:val="dotted" w:sz="4" w:space="0" w:color="FFFFFF"/>
        </w:pBdr>
        <w:spacing w:before="120" w:line="330" w:lineRule="exact"/>
        <w:ind w:firstLine="567"/>
        <w:jc w:val="both"/>
        <w:rPr>
          <w:bCs/>
          <w:iCs/>
          <w:color w:val="000000" w:themeColor="text1"/>
          <w:spacing w:val="-6"/>
          <w:sz w:val="28"/>
          <w:szCs w:val="28"/>
        </w:rPr>
      </w:pPr>
      <w:r w:rsidRPr="00510C6C">
        <w:rPr>
          <w:bCs/>
          <w:iCs/>
          <w:color w:val="000000" w:themeColor="text1"/>
          <w:spacing w:val="-6"/>
          <w:sz w:val="28"/>
          <w:szCs w:val="28"/>
        </w:rPr>
        <w:t>- Các cấp ủy trực thuộc chỉ đạo tổ chức tuyên truyền phù hợp từng nhóm đối tượng; phối hợp với cơ quan báo chí, báo cáo viên, tuyên truyền viên; cung cấp kịp thời thông tin chính thống, chủ động nắm bắt dư luận, xử lý vấn đề phát sinh; định kỳ đánh giá hiệu quả tuyên truyền gắn với kết quả thực hiện nhiệm vụ chính trị của cơ quan, đơn vị.</w:t>
      </w:r>
    </w:p>
    <w:p w14:paraId="2A8A3673" w14:textId="77777777" w:rsidR="00F60116" w:rsidRPr="008B6F78" w:rsidRDefault="0022120A" w:rsidP="00110D0E">
      <w:pPr>
        <w:widowControl w:val="0"/>
        <w:pBdr>
          <w:top w:val="dotted" w:sz="4" w:space="0" w:color="FFFFFF"/>
          <w:left w:val="dotted" w:sz="4" w:space="0" w:color="FFFFFF"/>
          <w:bottom w:val="dotted" w:sz="4" w:space="30" w:color="FFFFFF"/>
          <w:right w:val="dotted" w:sz="4" w:space="0" w:color="FFFFFF"/>
        </w:pBdr>
        <w:spacing w:before="120" w:line="330" w:lineRule="exact"/>
        <w:ind w:firstLine="567"/>
        <w:jc w:val="both"/>
        <w:rPr>
          <w:b/>
          <w:bCs/>
          <w:color w:val="000000" w:themeColor="text1"/>
          <w:sz w:val="28"/>
          <w:szCs w:val="28"/>
        </w:rPr>
      </w:pPr>
      <w:r w:rsidRPr="008B6F78">
        <w:rPr>
          <w:b/>
          <w:bCs/>
          <w:color w:val="000000" w:themeColor="text1"/>
          <w:sz w:val="28"/>
          <w:szCs w:val="28"/>
        </w:rPr>
        <w:t>4</w:t>
      </w:r>
      <w:r w:rsidR="00454150" w:rsidRPr="008B6F78">
        <w:rPr>
          <w:b/>
          <w:bCs/>
          <w:color w:val="000000" w:themeColor="text1"/>
          <w:sz w:val="28"/>
          <w:szCs w:val="28"/>
        </w:rPr>
        <w:t>. Một số nội dung quan trọng khác</w:t>
      </w:r>
    </w:p>
    <w:p w14:paraId="1357A323" w14:textId="77777777" w:rsidR="005F25BF" w:rsidRPr="008B6F78" w:rsidRDefault="001A6CCE" w:rsidP="00110D0E">
      <w:pPr>
        <w:widowControl w:val="0"/>
        <w:pBdr>
          <w:top w:val="dotted" w:sz="4" w:space="0" w:color="FFFFFF"/>
          <w:left w:val="dotted" w:sz="4" w:space="0" w:color="FFFFFF"/>
          <w:bottom w:val="dotted" w:sz="4" w:space="30" w:color="FFFFFF"/>
          <w:right w:val="dotted" w:sz="4" w:space="0" w:color="FFFFFF"/>
        </w:pBdr>
        <w:spacing w:before="120" w:line="330" w:lineRule="exact"/>
        <w:ind w:firstLine="567"/>
        <w:jc w:val="both"/>
        <w:rPr>
          <w:bCs/>
          <w:color w:val="000000" w:themeColor="text1"/>
          <w:sz w:val="28"/>
          <w:szCs w:val="28"/>
          <w:lang w:val="vi-VN"/>
        </w:rPr>
      </w:pPr>
      <w:r w:rsidRPr="008B6F78">
        <w:rPr>
          <w:bCs/>
          <w:color w:val="000000" w:themeColor="text1"/>
          <w:sz w:val="28"/>
          <w:szCs w:val="28"/>
        </w:rPr>
        <w:t xml:space="preserve">- </w:t>
      </w:r>
      <w:r w:rsidR="00DA4361" w:rsidRPr="008B6F78">
        <w:rPr>
          <w:bCs/>
          <w:i/>
          <w:color w:val="000000" w:themeColor="text1"/>
          <w:sz w:val="28"/>
          <w:szCs w:val="28"/>
          <w:lang w:val="vi-VN"/>
        </w:rPr>
        <w:t>Tuyên truyền ý nghĩa, mục đích của Ngày Văn hóa Việt Nam (24/11), gắn với Ngày hội Đại đoàn kết toàn dân tộc (18/11) và chuỗi hoạt động tuần văn hóa đại đoàn kết dân tộc năm 2026;</w:t>
      </w:r>
      <w:r w:rsidR="00DA4361" w:rsidRPr="008B6F78">
        <w:rPr>
          <w:bCs/>
          <w:color w:val="000000" w:themeColor="text1"/>
          <w:sz w:val="28"/>
          <w:szCs w:val="28"/>
          <w:lang w:val="vi-VN"/>
        </w:rPr>
        <w:t xml:space="preserve"> khẳng định vai trò của văn hóa là nền tảng tinh thần, nguồn lực nội sinh và động lực phát triển đất nước theo tinh thần Nghị quyết số 80-NQ/TW của Bộ Chính trị về phát triển văn hóa Việt Nam. Chú trọng tôn vinh các giá trị văn hóa truyền thống, khơi dậy lòng yêu nước, tinh thần đoàn kết, lòng tự hào dân tộc, ý thức gìn giữ và phát huy bản sắc văn hóa Việt Nam; phát huy vai trò của Nhân dân là trung tâm, là chủ thể tham gia, sáng tạo và thụ hưởng các giá trị văn hóa. </w:t>
      </w:r>
      <w:r w:rsidR="005F25BF" w:rsidRPr="008B6F78">
        <w:rPr>
          <w:bCs/>
          <w:color w:val="000000" w:themeColor="text1"/>
          <w:sz w:val="28"/>
          <w:szCs w:val="28"/>
          <w:lang w:val="vi-VN"/>
        </w:rPr>
        <w:t>Tăng cường thông tin, phản ánh việc triển khai thực hiện Chỉ thị số 35/CT-TTg, ngày 30/9/2026 của Thủ tướng Chính phủ và các hoạt động hưởng ứng Ngày Văn hóa Việt Nam ở các cấp, các ngành, địa phương.</w:t>
      </w:r>
    </w:p>
    <w:p w14:paraId="241A2286" w14:textId="77777777" w:rsidR="005F25BF" w:rsidRPr="008B6F78" w:rsidRDefault="007770A1" w:rsidP="009C2D5D">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color w:val="000000" w:themeColor="text1"/>
          <w:sz w:val="28"/>
          <w:szCs w:val="28"/>
          <w:lang w:val="vi-VN"/>
        </w:rPr>
      </w:pPr>
      <w:r w:rsidRPr="008B6F78">
        <w:rPr>
          <w:color w:val="000000" w:themeColor="text1"/>
          <w:sz w:val="28"/>
          <w:szCs w:val="28"/>
        </w:rPr>
        <w:t xml:space="preserve">- </w:t>
      </w:r>
      <w:r w:rsidR="005F25BF" w:rsidRPr="008B6F78">
        <w:rPr>
          <w:i/>
          <w:color w:val="000000" w:themeColor="text1"/>
          <w:sz w:val="28"/>
          <w:szCs w:val="28"/>
        </w:rPr>
        <w:t>Tuyên truyền Ngày Nhà giáo Việt Nam (20/11)</w:t>
      </w:r>
      <w:r w:rsidR="005F25BF" w:rsidRPr="008B6F78">
        <w:rPr>
          <w:color w:val="000000" w:themeColor="text1"/>
          <w:sz w:val="28"/>
          <w:szCs w:val="28"/>
        </w:rPr>
        <w:t xml:space="preserve">, truyền thống “tôn sư trọng đạo” của dân tộc; tôn vinh những đóng góp của đội ngũ nhà giáo, cán bộ quản lý giáo dục đối với sự nghiệp giáo dục và đào tạo, xây dựng và phát triển đất nước. Gắn với tuyên truyền việc triển khai thực hiện Nghị quyết số 71-NQ/TW, ngày 22/8/2025 </w:t>
      </w:r>
      <w:r w:rsidR="005F25BF" w:rsidRPr="008B6F78">
        <w:rPr>
          <w:color w:val="000000" w:themeColor="text1"/>
          <w:sz w:val="28"/>
          <w:szCs w:val="28"/>
        </w:rPr>
        <w:lastRenderedPageBreak/>
        <w:t>của Bộ Chính trị về đột phá phát triển giáo dục và đào tạo; khẳng định quan điểm giáo dục và đào tạo là quốc sách hàng đầu, quyết định tương lai dân tộc; thông tin, phản ánh những kết quả bước đầu sau hơn một năm triển khai thực hiện Nghị quyết</w:t>
      </w:r>
      <w:r w:rsidR="005F25BF" w:rsidRPr="008B6F78">
        <w:rPr>
          <w:color w:val="000000" w:themeColor="text1"/>
          <w:sz w:val="28"/>
          <w:szCs w:val="28"/>
          <w:lang w:val="vi-VN"/>
        </w:rPr>
        <w:t>.</w:t>
      </w:r>
    </w:p>
    <w:p w14:paraId="19AB39FC" w14:textId="77777777" w:rsidR="003C5EE6" w:rsidRPr="008B6F78" w:rsidRDefault="00316BCC"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z w:val="28"/>
          <w:szCs w:val="28"/>
          <w:lang w:val="vi-VN"/>
        </w:rPr>
      </w:pPr>
      <w:r w:rsidRPr="008B6F78">
        <w:rPr>
          <w:bCs/>
          <w:iCs/>
          <w:color w:val="000000" w:themeColor="text1"/>
          <w:sz w:val="28"/>
          <w:szCs w:val="28"/>
        </w:rPr>
        <w:t xml:space="preserve">- </w:t>
      </w:r>
      <w:r w:rsidR="002B2248" w:rsidRPr="008B6F78">
        <w:rPr>
          <w:bCs/>
          <w:iCs/>
          <w:color w:val="000000" w:themeColor="text1"/>
          <w:sz w:val="28"/>
          <w:szCs w:val="28"/>
        </w:rPr>
        <w:t>Tiếp tục tuyên truyền, lan tỏa ý nghĩa nhân văn sâu sắc của Chiến dịch 500 ngày đêm tìm kiếm, quy tập và xác định danh tính hài cốt liệt sĩ; thông tin, phản ánh tiến độ triển khai Chiến dịch; vận động các cựu chiến binh, nhân chứng và người dân cung cấp thông tin, manh mối về mộ, hài cốt liệt sĩ; góp phần huy động sự chung tay của toàn xã hội trong việc đẩy nhanh tiến độ, phấn đấu hoàn thành các mục tiêu, nhiệm vụ của Chiến dịch.</w:t>
      </w:r>
    </w:p>
    <w:p w14:paraId="58DC4114" w14:textId="77777777" w:rsidR="00604488" w:rsidRPr="008B6F78" w:rsidRDefault="005F25BF"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pacing w:val="-4"/>
          <w:sz w:val="28"/>
          <w:szCs w:val="28"/>
          <w:lang w:val="vi-VN"/>
        </w:rPr>
      </w:pPr>
      <w:r w:rsidRPr="008B6F78">
        <w:rPr>
          <w:bCs/>
          <w:iCs/>
          <w:color w:val="000000" w:themeColor="text1"/>
          <w:spacing w:val="-4"/>
          <w:sz w:val="28"/>
          <w:szCs w:val="28"/>
          <w:lang w:val="vi-VN"/>
        </w:rPr>
        <w:t xml:space="preserve">- </w:t>
      </w:r>
      <w:r w:rsidR="00604488" w:rsidRPr="008B6F78">
        <w:rPr>
          <w:bCs/>
          <w:i/>
          <w:iCs/>
          <w:color w:val="000000" w:themeColor="text1"/>
          <w:spacing w:val="-4"/>
          <w:sz w:val="28"/>
          <w:szCs w:val="28"/>
          <w:lang w:val="vi-VN"/>
        </w:rPr>
        <w:t>Tuyên truyền kỷ niệm 80 năm Ngày thành lập Hội Chữ thập đỏ Việt Nam (23/11/1946 - 23/11/2026)</w:t>
      </w:r>
      <w:r w:rsidR="00604488" w:rsidRPr="008B6F78">
        <w:rPr>
          <w:bCs/>
          <w:iCs/>
          <w:color w:val="000000" w:themeColor="text1"/>
          <w:spacing w:val="-4"/>
          <w:sz w:val="28"/>
          <w:szCs w:val="28"/>
          <w:lang w:val="vi-VN"/>
        </w:rPr>
        <w:t>; khẳng định vai trò nòng cốt của Hội Chữ thập đỏ Việt Nam trong công tác nhân đạo, góp phần thực hiện hiệu quả chính sách an sinh xã hội, củng cố khối đại đoàn kết toàn dân tộc và nâng cao vị thế của Việt Nam trong các hoạt động nhân đạo quốc tế.</w:t>
      </w:r>
      <w:r w:rsidR="00BF0F98" w:rsidRPr="008B6F78">
        <w:rPr>
          <w:bCs/>
          <w:iCs/>
          <w:color w:val="000000" w:themeColor="text1"/>
          <w:spacing w:val="-4"/>
          <w:sz w:val="28"/>
          <w:szCs w:val="28"/>
          <w:lang w:val="vi-VN"/>
        </w:rPr>
        <w:t xml:space="preserve"> Tăng cường tuyên truyền các chủ trương, </w:t>
      </w:r>
      <w:r w:rsidR="007861ED" w:rsidRPr="008B6F78">
        <w:rPr>
          <w:bCs/>
          <w:iCs/>
          <w:color w:val="000000" w:themeColor="text1"/>
          <w:spacing w:val="-4"/>
          <w:sz w:val="28"/>
          <w:szCs w:val="28"/>
          <w:lang w:val="vi-VN"/>
        </w:rPr>
        <w:t>chính sách</w:t>
      </w:r>
      <w:r w:rsidR="00BF0F98" w:rsidRPr="008B6F78">
        <w:rPr>
          <w:bCs/>
          <w:iCs/>
          <w:color w:val="000000" w:themeColor="text1"/>
          <w:spacing w:val="-4"/>
          <w:sz w:val="28"/>
          <w:szCs w:val="28"/>
          <w:lang w:val="vi-VN"/>
        </w:rPr>
        <w:t xml:space="preserve"> của Đảng, Nhà nước về công tác nhân đạo, an sinh xã hội, chăm lo người nghèo, người yếu thế, gắn với chức năng, nhiệm vụ của Hội; lan tỏa sâu rộng các giá trị nhân đạo trong cộng đồng.</w:t>
      </w:r>
    </w:p>
    <w:p w14:paraId="14B96F84" w14:textId="12D2EBDB" w:rsidR="001A1AD0" w:rsidRDefault="003C5EE6"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pacing w:val="-6"/>
          <w:sz w:val="28"/>
          <w:szCs w:val="28"/>
        </w:rPr>
      </w:pPr>
      <w:r w:rsidRPr="008B6F78">
        <w:rPr>
          <w:bCs/>
          <w:iCs/>
          <w:color w:val="000000" w:themeColor="text1"/>
          <w:spacing w:val="-6"/>
          <w:sz w:val="28"/>
          <w:szCs w:val="28"/>
          <w:lang w:val="vi-VN"/>
        </w:rPr>
        <w:t xml:space="preserve">- Tuyên truyền các </w:t>
      </w:r>
      <w:r w:rsidR="00014E7E" w:rsidRPr="008B6F78">
        <w:rPr>
          <w:bCs/>
          <w:iCs/>
          <w:color w:val="000000" w:themeColor="text1"/>
          <w:spacing w:val="-6"/>
          <w:sz w:val="28"/>
          <w:szCs w:val="28"/>
          <w:lang w:val="vi-VN"/>
        </w:rPr>
        <w:t>hoạt động hưởng ứng Tháng hành động vì bình đẳng giới và phòng ngừa, ứng phó với bạo lực trên cơ sở giới; Tháng hành động quốc gia phòng, chống HIV/AIDS năm 2026</w:t>
      </w:r>
      <w:r w:rsidR="00411257" w:rsidRPr="008B6F78">
        <w:rPr>
          <w:bCs/>
          <w:iCs/>
          <w:color w:val="000000" w:themeColor="text1"/>
          <w:spacing w:val="-6"/>
          <w:sz w:val="28"/>
          <w:szCs w:val="28"/>
          <w:lang w:val="vi-VN"/>
        </w:rPr>
        <w:t>.</w:t>
      </w:r>
    </w:p>
    <w:p w14:paraId="0F9A4884" w14:textId="6121EF38" w:rsidR="00AA38D9" w:rsidRPr="00AA38D9" w:rsidRDefault="00AA38D9" w:rsidP="00155CB3">
      <w:pPr>
        <w:widowControl w:val="0"/>
        <w:pBdr>
          <w:top w:val="dotted" w:sz="4" w:space="0" w:color="FFFFFF"/>
          <w:left w:val="dotted" w:sz="4" w:space="0" w:color="FFFFFF"/>
          <w:bottom w:val="dotted" w:sz="4" w:space="30" w:color="FFFFFF"/>
          <w:right w:val="dotted" w:sz="4" w:space="0" w:color="FFFFFF"/>
        </w:pBdr>
        <w:spacing w:before="120" w:line="360" w:lineRule="exact"/>
        <w:ind w:firstLine="567"/>
        <w:jc w:val="both"/>
        <w:rPr>
          <w:bCs/>
          <w:iCs/>
          <w:color w:val="000000" w:themeColor="text1"/>
          <w:spacing w:val="-6"/>
          <w:sz w:val="28"/>
          <w:szCs w:val="28"/>
        </w:rPr>
      </w:pPr>
      <w:r w:rsidRPr="00AA38D9">
        <w:rPr>
          <w:bCs/>
          <w:i/>
          <w:color w:val="000000" w:themeColor="text1"/>
          <w:spacing w:val="-6"/>
          <w:sz w:val="28"/>
          <w:szCs w:val="28"/>
        </w:rPr>
        <w:t>Ghi chú:</w:t>
      </w:r>
      <w:r w:rsidRPr="00AA38D9">
        <w:rPr>
          <w:bCs/>
          <w:iCs/>
          <w:color w:val="000000" w:themeColor="text1"/>
          <w:spacing w:val="-6"/>
          <w:sz w:val="28"/>
          <w:szCs w:val="28"/>
        </w:rPr>
        <w:t xml:space="preserve"> Do đang trong quá trình thực hiện việc chuyển đổi dấu từ Ban Tuyên giáo và Dân vận Đảng ủy Mặt trận Tổ quốc, các đoàn thể Trung ương sang Ban Tuyên giáo Đảng ủy Dân vận, Mặt trận và các đoàn thể Trung ương; để đảm bảo hoạt động không bị gián đoạn, Ban Tuyên giáo Đảng ủy vẫn sử dụng dấu Ban Tuyên giáo và Dân vận Đảng ủy Mặt trận Tổ quốc, các đoàn thể Trung ương để phát hành văn bản.</w:t>
      </w:r>
    </w:p>
    <w:tbl>
      <w:tblPr>
        <w:tblW w:w="9248" w:type="dxa"/>
        <w:tblInd w:w="-34" w:type="dxa"/>
        <w:tblLayout w:type="fixed"/>
        <w:tblLook w:val="04A0" w:firstRow="1" w:lastRow="0" w:firstColumn="1" w:lastColumn="0" w:noHBand="0" w:noVBand="1"/>
      </w:tblPr>
      <w:tblGrid>
        <w:gridCol w:w="5800"/>
        <w:gridCol w:w="3448"/>
      </w:tblGrid>
      <w:tr w:rsidR="008B6F78" w:rsidRPr="008B6F78" w14:paraId="4CC47E77" w14:textId="77777777" w:rsidTr="009C2D5D">
        <w:trPr>
          <w:trHeight w:val="2495"/>
        </w:trPr>
        <w:tc>
          <w:tcPr>
            <w:tcW w:w="5800" w:type="dxa"/>
          </w:tcPr>
          <w:p w14:paraId="39DCC227" w14:textId="77777777" w:rsidR="00155CB3" w:rsidRDefault="00034F75" w:rsidP="00EE3E55">
            <w:pPr>
              <w:pStyle w:val="mau021300"/>
              <w:spacing w:after="0" w:line="240" w:lineRule="auto"/>
              <w:ind w:left="34" w:firstLine="0"/>
              <w:rPr>
                <w:color w:val="000000" w:themeColor="text1"/>
                <w:sz w:val="28"/>
              </w:rPr>
            </w:pPr>
            <w:r w:rsidRPr="008B6F78">
              <w:rPr>
                <w:color w:val="000000" w:themeColor="text1"/>
                <w:sz w:val="28"/>
              </w:rPr>
              <w:t>Nơi nhận:</w:t>
            </w:r>
          </w:p>
          <w:p w14:paraId="6547376E" w14:textId="77777777" w:rsidR="00155CB3" w:rsidRPr="00155CB3" w:rsidRDefault="00034F75" w:rsidP="00EE3E55">
            <w:pPr>
              <w:pStyle w:val="mau021300"/>
              <w:spacing w:after="0" w:line="240" w:lineRule="auto"/>
              <w:ind w:left="34" w:firstLine="0"/>
              <w:rPr>
                <w:color w:val="000000" w:themeColor="text1"/>
                <w:szCs w:val="24"/>
                <w:u w:val="none"/>
              </w:rPr>
            </w:pPr>
            <w:r w:rsidRPr="00155CB3">
              <w:rPr>
                <w:color w:val="000000" w:themeColor="text1"/>
                <w:szCs w:val="24"/>
                <w:u w:val="none"/>
              </w:rPr>
              <w:t>- Như kính gửi,</w:t>
            </w:r>
          </w:p>
          <w:p w14:paraId="761B88DE" w14:textId="77777777" w:rsidR="00155CB3" w:rsidRPr="00155CB3" w:rsidRDefault="00034F75" w:rsidP="00EE3E55">
            <w:pPr>
              <w:pStyle w:val="mau021300"/>
              <w:spacing w:after="0" w:line="240" w:lineRule="auto"/>
              <w:ind w:left="34" w:firstLine="0"/>
              <w:rPr>
                <w:color w:val="000000" w:themeColor="text1"/>
                <w:szCs w:val="24"/>
                <w:u w:val="none"/>
              </w:rPr>
            </w:pPr>
            <w:r w:rsidRPr="00155CB3">
              <w:rPr>
                <w:color w:val="000000" w:themeColor="text1"/>
                <w:szCs w:val="24"/>
                <w:u w:val="none"/>
              </w:rPr>
              <w:t>- Đồng chí Bí thư Đảng ủy (để báo cáo),</w:t>
            </w:r>
          </w:p>
          <w:p w14:paraId="03217C58" w14:textId="77777777" w:rsidR="00155CB3" w:rsidRPr="00155CB3" w:rsidRDefault="00034F75" w:rsidP="00EE3E55">
            <w:pPr>
              <w:pStyle w:val="mau021300"/>
              <w:spacing w:after="0" w:line="240" w:lineRule="auto"/>
              <w:ind w:left="34" w:firstLine="0"/>
              <w:rPr>
                <w:color w:val="000000" w:themeColor="text1"/>
                <w:szCs w:val="24"/>
                <w:u w:val="none"/>
              </w:rPr>
            </w:pPr>
            <w:r w:rsidRPr="00155CB3">
              <w:rPr>
                <w:color w:val="000000" w:themeColor="text1"/>
                <w:szCs w:val="24"/>
                <w:u w:val="none"/>
              </w:rPr>
              <w:t>- Các đồng chí Phó Bí thư Đảng ủy (để báo cáo),</w:t>
            </w:r>
          </w:p>
          <w:p w14:paraId="6904818B" w14:textId="77777777" w:rsidR="00155CB3" w:rsidRPr="00155CB3" w:rsidRDefault="00034F75" w:rsidP="00EE3E55">
            <w:pPr>
              <w:pStyle w:val="mau021300"/>
              <w:spacing w:after="0" w:line="240" w:lineRule="auto"/>
              <w:ind w:left="34" w:firstLine="0"/>
              <w:rPr>
                <w:color w:val="000000" w:themeColor="text1"/>
                <w:szCs w:val="24"/>
                <w:u w:val="none"/>
              </w:rPr>
            </w:pPr>
            <w:r w:rsidRPr="00155CB3">
              <w:rPr>
                <w:color w:val="000000" w:themeColor="text1"/>
                <w:szCs w:val="24"/>
                <w:u w:val="none"/>
              </w:rPr>
              <w:t>- Ban Tuyên giáo Trung ương (để báo cáo),</w:t>
            </w:r>
          </w:p>
          <w:p w14:paraId="4E719B51" w14:textId="6FB1D491" w:rsidR="00155CB3" w:rsidRPr="00155CB3" w:rsidRDefault="00034F75" w:rsidP="00EE3E55">
            <w:pPr>
              <w:pStyle w:val="mau021300"/>
              <w:spacing w:after="0" w:line="240" w:lineRule="auto"/>
              <w:ind w:left="34" w:firstLine="0"/>
              <w:rPr>
                <w:color w:val="000000" w:themeColor="text1"/>
                <w:szCs w:val="24"/>
                <w:u w:val="none"/>
              </w:rPr>
            </w:pPr>
            <w:r w:rsidRPr="00155CB3">
              <w:rPr>
                <w:color w:val="000000" w:themeColor="text1"/>
                <w:szCs w:val="24"/>
                <w:u w:val="none"/>
              </w:rPr>
              <w:t xml:space="preserve">- Vụ Tuyên truyền, Vụ Báo chí </w:t>
            </w:r>
            <w:r w:rsidR="00155CB3">
              <w:rPr>
                <w:color w:val="000000" w:themeColor="text1"/>
                <w:szCs w:val="24"/>
                <w:u w:val="none"/>
              </w:rPr>
              <w:t xml:space="preserve">- </w:t>
            </w:r>
            <w:r w:rsidRPr="00155CB3">
              <w:rPr>
                <w:color w:val="000000" w:themeColor="text1"/>
                <w:szCs w:val="24"/>
                <w:u w:val="none"/>
              </w:rPr>
              <w:t>Xuất bản Ban Tuyên giáo Trung ương (để báo cáo),</w:t>
            </w:r>
          </w:p>
          <w:p w14:paraId="4B72D5EB" w14:textId="77777777" w:rsidR="00155CB3" w:rsidRPr="00155CB3" w:rsidRDefault="00034F75" w:rsidP="00EE3E55">
            <w:pPr>
              <w:pStyle w:val="mau021300"/>
              <w:spacing w:after="0" w:line="240" w:lineRule="auto"/>
              <w:ind w:left="34" w:firstLine="0"/>
              <w:rPr>
                <w:color w:val="000000" w:themeColor="text1"/>
                <w:szCs w:val="24"/>
                <w:u w:val="none"/>
              </w:rPr>
            </w:pPr>
            <w:r w:rsidRPr="00155CB3">
              <w:rPr>
                <w:color w:val="000000" w:themeColor="text1"/>
                <w:szCs w:val="24"/>
                <w:u w:val="none"/>
              </w:rPr>
              <w:t>- Các ban, đơn vị Đảng ủy,</w:t>
            </w:r>
          </w:p>
          <w:p w14:paraId="4B0BF7D3" w14:textId="77777777" w:rsidR="00155CB3" w:rsidRPr="00155CB3" w:rsidRDefault="00034F75" w:rsidP="00EE3E55">
            <w:pPr>
              <w:pStyle w:val="mau021300"/>
              <w:spacing w:after="0" w:line="240" w:lineRule="auto"/>
              <w:ind w:left="34" w:firstLine="0"/>
              <w:rPr>
                <w:color w:val="000000" w:themeColor="text1"/>
                <w:szCs w:val="24"/>
                <w:u w:val="none"/>
              </w:rPr>
            </w:pPr>
            <w:r w:rsidRPr="00155CB3">
              <w:rPr>
                <w:color w:val="000000" w:themeColor="text1"/>
                <w:szCs w:val="24"/>
                <w:u w:val="none"/>
              </w:rPr>
              <w:t>- Ban Tuyên giáo cơ quan Ủy ban,</w:t>
            </w:r>
          </w:p>
          <w:p w14:paraId="28F7C6DD" w14:textId="3E98EA1F" w:rsidR="00034F75" w:rsidRPr="008B6F78" w:rsidRDefault="00B907D4" w:rsidP="00347AE3">
            <w:pPr>
              <w:pStyle w:val="mau021300"/>
              <w:spacing w:after="0" w:line="240" w:lineRule="auto"/>
              <w:ind w:left="34" w:firstLine="0"/>
              <w:rPr>
                <w:color w:val="000000" w:themeColor="text1"/>
                <w:sz w:val="28"/>
              </w:rPr>
            </w:pPr>
            <w:r>
              <w:rPr>
                <w:color w:val="000000" w:themeColor="text1"/>
                <w:szCs w:val="24"/>
                <w:u w:val="none"/>
              </w:rPr>
              <w:t xml:space="preserve">- Lưu </w:t>
            </w:r>
            <w:r w:rsidR="00034F75" w:rsidRPr="00155CB3">
              <w:rPr>
                <w:color w:val="000000" w:themeColor="text1"/>
                <w:szCs w:val="24"/>
                <w:u w:val="none"/>
              </w:rPr>
              <w:t>Ban Tuyên giáo</w:t>
            </w:r>
            <w:r w:rsidR="00155CB3" w:rsidRPr="00155CB3">
              <w:rPr>
                <w:color w:val="000000" w:themeColor="text1"/>
                <w:szCs w:val="24"/>
                <w:u w:val="none"/>
              </w:rPr>
              <w:t xml:space="preserve"> Đảng ủy</w:t>
            </w:r>
            <w:r w:rsidR="00034F75" w:rsidRPr="00155CB3">
              <w:rPr>
                <w:color w:val="000000" w:themeColor="text1"/>
                <w:szCs w:val="24"/>
                <w:u w:val="none"/>
              </w:rPr>
              <w:t>.</w:t>
            </w:r>
          </w:p>
        </w:tc>
        <w:tc>
          <w:tcPr>
            <w:tcW w:w="3448" w:type="dxa"/>
          </w:tcPr>
          <w:p w14:paraId="4494D0B2" w14:textId="77777777" w:rsidR="00034F75" w:rsidRPr="008B6F78" w:rsidRDefault="00034F75" w:rsidP="00EE3E55">
            <w:pPr>
              <w:pStyle w:val="mau021102"/>
              <w:spacing w:after="0" w:line="240" w:lineRule="auto"/>
              <w:ind w:firstLine="0"/>
              <w:rPr>
                <w:rFonts w:ascii="Times New Roman" w:hAnsi="Times New Roman"/>
                <w:color w:val="000000" w:themeColor="text1"/>
                <w:sz w:val="28"/>
              </w:rPr>
            </w:pPr>
            <w:r w:rsidRPr="008B6F78">
              <w:rPr>
                <w:rFonts w:ascii="Times New Roman" w:hAnsi="Times New Roman"/>
                <w:b/>
                <w:color w:val="000000" w:themeColor="text1"/>
                <w:sz w:val="28"/>
              </w:rPr>
              <w:t>TRƯỞNG BAN</w:t>
            </w:r>
            <w:r w:rsidRPr="008B6F78">
              <w:rPr>
                <w:rFonts w:ascii="Times New Roman" w:hAnsi="Times New Roman"/>
                <w:b/>
                <w:color w:val="000000" w:themeColor="text1"/>
                <w:sz w:val="28"/>
              </w:rPr>
              <w:br/>
            </w:r>
            <w:r w:rsidRPr="008B6F78">
              <w:rPr>
                <w:rFonts w:ascii="Times New Roman" w:hAnsi="Times New Roman"/>
                <w:color w:val="000000" w:themeColor="text1"/>
                <w:sz w:val="28"/>
              </w:rPr>
              <w:t xml:space="preserve"> </w:t>
            </w:r>
          </w:p>
          <w:p w14:paraId="1C171049" w14:textId="77777777" w:rsidR="00034F75" w:rsidRPr="008B6F78" w:rsidRDefault="00034F75" w:rsidP="00EE3E55">
            <w:pPr>
              <w:pStyle w:val="mau021103"/>
              <w:spacing w:after="0" w:line="240" w:lineRule="auto"/>
              <w:ind w:firstLine="0"/>
              <w:rPr>
                <w:color w:val="000000" w:themeColor="text1"/>
                <w:sz w:val="28"/>
              </w:rPr>
            </w:pPr>
          </w:p>
          <w:p w14:paraId="3BD88F45" w14:textId="77777777" w:rsidR="00034F75" w:rsidRPr="008B6F78" w:rsidRDefault="00034F75" w:rsidP="00EE3E55">
            <w:pPr>
              <w:pStyle w:val="mau021103"/>
              <w:spacing w:after="0" w:line="240" w:lineRule="auto"/>
              <w:ind w:firstLine="0"/>
              <w:rPr>
                <w:color w:val="000000" w:themeColor="text1"/>
                <w:sz w:val="28"/>
              </w:rPr>
            </w:pPr>
          </w:p>
          <w:p w14:paraId="7DFD203B" w14:textId="77777777" w:rsidR="00034F75" w:rsidRPr="008B6F78" w:rsidRDefault="00034F75" w:rsidP="00EE3E55">
            <w:pPr>
              <w:pStyle w:val="mau021103"/>
              <w:spacing w:after="0" w:line="240" w:lineRule="auto"/>
              <w:ind w:firstLine="0"/>
              <w:rPr>
                <w:color w:val="000000" w:themeColor="text1"/>
                <w:sz w:val="28"/>
              </w:rPr>
            </w:pPr>
          </w:p>
          <w:p w14:paraId="72CA734A" w14:textId="77777777" w:rsidR="00034F75" w:rsidRPr="008B6F78" w:rsidRDefault="00034F75" w:rsidP="00EE3E55">
            <w:pPr>
              <w:pStyle w:val="mau021103"/>
              <w:spacing w:after="0" w:line="240" w:lineRule="auto"/>
              <w:ind w:firstLine="0"/>
              <w:rPr>
                <w:color w:val="000000" w:themeColor="text1"/>
                <w:sz w:val="28"/>
              </w:rPr>
            </w:pPr>
          </w:p>
          <w:p w14:paraId="5BB5C176" w14:textId="77777777" w:rsidR="00034F75" w:rsidRPr="008B6F78" w:rsidRDefault="00034F75" w:rsidP="00EE3E55">
            <w:pPr>
              <w:pStyle w:val="mau021103"/>
              <w:spacing w:after="0" w:line="240" w:lineRule="auto"/>
              <w:ind w:firstLine="0"/>
              <w:rPr>
                <w:color w:val="000000" w:themeColor="text1"/>
                <w:sz w:val="28"/>
              </w:rPr>
            </w:pPr>
          </w:p>
          <w:p w14:paraId="66CBB524" w14:textId="77777777" w:rsidR="00034F75" w:rsidRPr="008B6F78" w:rsidRDefault="00034F75" w:rsidP="00EE3E55">
            <w:pPr>
              <w:pStyle w:val="mau021103"/>
              <w:spacing w:after="0" w:line="240" w:lineRule="auto"/>
              <w:ind w:firstLine="0"/>
              <w:rPr>
                <w:color w:val="000000" w:themeColor="text1"/>
                <w:sz w:val="28"/>
              </w:rPr>
            </w:pPr>
          </w:p>
          <w:p w14:paraId="2FF107C9" w14:textId="77777777" w:rsidR="00034F75" w:rsidRPr="008B6F78" w:rsidRDefault="00D7747C" w:rsidP="00EE3E55">
            <w:pPr>
              <w:pStyle w:val="mau021103"/>
              <w:spacing w:after="0" w:line="240" w:lineRule="auto"/>
              <w:ind w:firstLine="0"/>
              <w:rPr>
                <w:color w:val="000000" w:themeColor="text1"/>
                <w:sz w:val="28"/>
              </w:rPr>
            </w:pPr>
            <w:r w:rsidRPr="008B6F78">
              <w:rPr>
                <w:color w:val="000000" w:themeColor="text1"/>
                <w:sz w:val="28"/>
              </w:rPr>
              <w:t>Nguyễn Minh Chung</w:t>
            </w:r>
          </w:p>
        </w:tc>
      </w:tr>
    </w:tbl>
    <w:p w14:paraId="293469E8" w14:textId="77777777" w:rsidR="00034F75" w:rsidRPr="008B6F78" w:rsidRDefault="00034F75" w:rsidP="002F74E1">
      <w:pPr>
        <w:widowControl w:val="0"/>
        <w:pBdr>
          <w:top w:val="dotted" w:sz="4" w:space="0" w:color="FFFFFF"/>
          <w:left w:val="dotted" w:sz="4" w:space="21" w:color="FFFFFF"/>
          <w:bottom w:val="dotted" w:sz="4" w:space="30" w:color="FFFFFF"/>
          <w:right w:val="dotted" w:sz="4" w:space="0" w:color="FFFFFF"/>
        </w:pBdr>
        <w:tabs>
          <w:tab w:val="left" w:pos="225"/>
          <w:tab w:val="left" w:pos="990"/>
        </w:tabs>
        <w:rPr>
          <w:bCs/>
          <w:i/>
          <w:color w:val="000000" w:themeColor="text1"/>
          <w:spacing w:val="-4"/>
          <w:sz w:val="28"/>
          <w:szCs w:val="28"/>
        </w:rPr>
      </w:pPr>
    </w:p>
    <w:sectPr w:rsidR="00034F75" w:rsidRPr="008B6F78" w:rsidSect="00065C5C">
      <w:headerReference w:type="even" r:id="rId8"/>
      <w:headerReference w:type="default" r:id="rId9"/>
      <w:pgSz w:w="11907" w:h="16840" w:code="9"/>
      <w:pgMar w:top="1134" w:right="851" w:bottom="1134" w:left="1701" w:header="567"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BF1B3" w14:textId="77777777" w:rsidR="00F65F4D" w:rsidRDefault="00F65F4D">
      <w:r>
        <w:separator/>
      </w:r>
    </w:p>
  </w:endnote>
  <w:endnote w:type="continuationSeparator" w:id="0">
    <w:p w14:paraId="7695B34C" w14:textId="77777777" w:rsidR="00F65F4D" w:rsidRDefault="00F65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nTimeH">
    <w:altName w:val="Courier New"/>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nAvantH">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FB057" w14:textId="77777777" w:rsidR="00F65F4D" w:rsidRDefault="00F65F4D">
      <w:r>
        <w:separator/>
      </w:r>
    </w:p>
  </w:footnote>
  <w:footnote w:type="continuationSeparator" w:id="0">
    <w:p w14:paraId="065D8AFC" w14:textId="77777777" w:rsidR="00F65F4D" w:rsidRDefault="00F65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5776" w14:textId="77777777" w:rsidR="00D12C2D" w:rsidRDefault="00D12C2D" w:rsidP="005E4CE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0D0D9A" w14:textId="77777777" w:rsidR="00D12C2D" w:rsidRDefault="00D12C2D">
    <w:pPr>
      <w:pStyle w:val="Header"/>
    </w:pPr>
  </w:p>
  <w:p w14:paraId="29CFAE94" w14:textId="77777777" w:rsidR="00D12C2D" w:rsidRDefault="00D12C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EA52" w14:textId="38CD7C97" w:rsidR="00D12C2D" w:rsidRPr="006C09C4" w:rsidRDefault="00D12C2D" w:rsidP="00B13C83">
    <w:pPr>
      <w:pStyle w:val="Header"/>
      <w:framePr w:wrap="around" w:vAnchor="text" w:hAnchor="margin" w:xAlign="center" w:y="1"/>
      <w:rPr>
        <w:rStyle w:val="PageNumber"/>
        <w:sz w:val="28"/>
        <w:szCs w:val="28"/>
      </w:rPr>
    </w:pPr>
    <w:r w:rsidRPr="006C09C4">
      <w:rPr>
        <w:rStyle w:val="PageNumber"/>
        <w:sz w:val="28"/>
        <w:szCs w:val="28"/>
      </w:rPr>
      <w:fldChar w:fldCharType="begin"/>
    </w:r>
    <w:r w:rsidRPr="006C09C4">
      <w:rPr>
        <w:rStyle w:val="PageNumber"/>
        <w:sz w:val="28"/>
        <w:szCs w:val="28"/>
      </w:rPr>
      <w:instrText xml:space="preserve">PAGE  </w:instrText>
    </w:r>
    <w:r w:rsidRPr="006C09C4">
      <w:rPr>
        <w:rStyle w:val="PageNumber"/>
        <w:sz w:val="28"/>
        <w:szCs w:val="28"/>
      </w:rPr>
      <w:fldChar w:fldCharType="separate"/>
    </w:r>
    <w:r w:rsidR="00BA28D9">
      <w:rPr>
        <w:rStyle w:val="PageNumber"/>
        <w:noProof/>
        <w:sz w:val="28"/>
        <w:szCs w:val="28"/>
      </w:rPr>
      <w:t>6</w:t>
    </w:r>
    <w:r w:rsidRPr="006C09C4">
      <w:rPr>
        <w:rStyle w:val="PageNumber"/>
        <w:sz w:val="28"/>
        <w:szCs w:val="28"/>
      </w:rPr>
      <w:fldChar w:fldCharType="end"/>
    </w:r>
  </w:p>
  <w:p w14:paraId="1C341A9E" w14:textId="77777777" w:rsidR="00D12C2D" w:rsidRDefault="00D12C2D">
    <w:pPr>
      <w:pStyle w:val="Header"/>
    </w:pPr>
  </w:p>
  <w:p w14:paraId="15EDD62D" w14:textId="77777777" w:rsidR="00D12C2D" w:rsidRDefault="00D12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10F1"/>
    <w:multiLevelType w:val="hybridMultilevel"/>
    <w:tmpl w:val="E948FA4C"/>
    <w:lvl w:ilvl="0" w:tplc="5CF6D424">
      <w:start w:val="2"/>
      <w:numFmt w:val="bullet"/>
      <w:lvlText w:val="-"/>
      <w:lvlJc w:val="left"/>
      <w:pPr>
        <w:ind w:left="984" w:hanging="360"/>
      </w:pPr>
      <w:rPr>
        <w:rFonts w:ascii="Roboto" w:eastAsia="Times New Roman" w:hAnsi="Roboto" w:cs="Arial"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1" w15:restartNumberingAfterBreak="0">
    <w:nsid w:val="07AD2FE5"/>
    <w:multiLevelType w:val="hybridMultilevel"/>
    <w:tmpl w:val="D2F6D5C4"/>
    <w:lvl w:ilvl="0" w:tplc="5540EAA2">
      <w:start w:val="4"/>
      <w:numFmt w:val="bullet"/>
      <w:lvlText w:val="-"/>
      <w:lvlJc w:val="left"/>
      <w:pPr>
        <w:ind w:left="984" w:hanging="360"/>
      </w:pPr>
      <w:rPr>
        <w:rFonts w:ascii="Times New Roman" w:eastAsia="Times New Roman" w:hAnsi="Times New Roman" w:cs="Times New Roman"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2" w15:restartNumberingAfterBreak="0">
    <w:nsid w:val="150924BA"/>
    <w:multiLevelType w:val="hybridMultilevel"/>
    <w:tmpl w:val="BA2A6CBA"/>
    <w:lvl w:ilvl="0" w:tplc="394C6590">
      <w:start w:val="6"/>
      <w:numFmt w:val="bullet"/>
      <w:lvlText w:val="-"/>
      <w:lvlJc w:val="left"/>
      <w:pPr>
        <w:ind w:left="1080" w:hanging="360"/>
      </w:pPr>
      <w:rPr>
        <w:rFonts w:ascii="Times New Roman" w:eastAsia="Times New Roman" w:hAnsi="Times New Roman"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 w15:restartNumberingAfterBreak="0">
    <w:nsid w:val="29E56EAA"/>
    <w:multiLevelType w:val="hybridMultilevel"/>
    <w:tmpl w:val="7BE6C644"/>
    <w:lvl w:ilvl="0" w:tplc="D23E24AE">
      <w:numFmt w:val="bullet"/>
      <w:lvlText w:val="-"/>
      <w:lvlJc w:val="left"/>
      <w:pPr>
        <w:ind w:left="387" w:hanging="360"/>
      </w:pPr>
      <w:rPr>
        <w:rFonts w:ascii="Times New Roman" w:eastAsia="Times New Roman" w:hAnsi="Times New Roman" w:cs="Times New Roman" w:hint="default"/>
      </w:rPr>
    </w:lvl>
    <w:lvl w:ilvl="1" w:tplc="08090003" w:tentative="1">
      <w:start w:val="1"/>
      <w:numFmt w:val="bullet"/>
      <w:lvlText w:val="o"/>
      <w:lvlJc w:val="left"/>
      <w:pPr>
        <w:ind w:left="1107" w:hanging="360"/>
      </w:pPr>
      <w:rPr>
        <w:rFonts w:ascii="Courier New" w:hAnsi="Courier New" w:cs="Courier New" w:hint="default"/>
      </w:rPr>
    </w:lvl>
    <w:lvl w:ilvl="2" w:tplc="08090005" w:tentative="1">
      <w:start w:val="1"/>
      <w:numFmt w:val="bullet"/>
      <w:lvlText w:val=""/>
      <w:lvlJc w:val="left"/>
      <w:pPr>
        <w:ind w:left="1827" w:hanging="360"/>
      </w:pPr>
      <w:rPr>
        <w:rFonts w:ascii="Wingdings" w:hAnsi="Wingdings" w:hint="default"/>
      </w:rPr>
    </w:lvl>
    <w:lvl w:ilvl="3" w:tplc="08090001" w:tentative="1">
      <w:start w:val="1"/>
      <w:numFmt w:val="bullet"/>
      <w:lvlText w:val=""/>
      <w:lvlJc w:val="left"/>
      <w:pPr>
        <w:ind w:left="2547" w:hanging="360"/>
      </w:pPr>
      <w:rPr>
        <w:rFonts w:ascii="Symbol" w:hAnsi="Symbol" w:hint="default"/>
      </w:rPr>
    </w:lvl>
    <w:lvl w:ilvl="4" w:tplc="08090003" w:tentative="1">
      <w:start w:val="1"/>
      <w:numFmt w:val="bullet"/>
      <w:lvlText w:val="o"/>
      <w:lvlJc w:val="left"/>
      <w:pPr>
        <w:ind w:left="3267" w:hanging="360"/>
      </w:pPr>
      <w:rPr>
        <w:rFonts w:ascii="Courier New" w:hAnsi="Courier New" w:cs="Courier New" w:hint="default"/>
      </w:rPr>
    </w:lvl>
    <w:lvl w:ilvl="5" w:tplc="08090005" w:tentative="1">
      <w:start w:val="1"/>
      <w:numFmt w:val="bullet"/>
      <w:lvlText w:val=""/>
      <w:lvlJc w:val="left"/>
      <w:pPr>
        <w:ind w:left="3987" w:hanging="360"/>
      </w:pPr>
      <w:rPr>
        <w:rFonts w:ascii="Wingdings" w:hAnsi="Wingdings" w:hint="default"/>
      </w:rPr>
    </w:lvl>
    <w:lvl w:ilvl="6" w:tplc="08090001" w:tentative="1">
      <w:start w:val="1"/>
      <w:numFmt w:val="bullet"/>
      <w:lvlText w:val=""/>
      <w:lvlJc w:val="left"/>
      <w:pPr>
        <w:ind w:left="4707" w:hanging="360"/>
      </w:pPr>
      <w:rPr>
        <w:rFonts w:ascii="Symbol" w:hAnsi="Symbol" w:hint="default"/>
      </w:rPr>
    </w:lvl>
    <w:lvl w:ilvl="7" w:tplc="08090003" w:tentative="1">
      <w:start w:val="1"/>
      <w:numFmt w:val="bullet"/>
      <w:lvlText w:val="o"/>
      <w:lvlJc w:val="left"/>
      <w:pPr>
        <w:ind w:left="5427" w:hanging="360"/>
      </w:pPr>
      <w:rPr>
        <w:rFonts w:ascii="Courier New" w:hAnsi="Courier New" w:cs="Courier New" w:hint="default"/>
      </w:rPr>
    </w:lvl>
    <w:lvl w:ilvl="8" w:tplc="08090005" w:tentative="1">
      <w:start w:val="1"/>
      <w:numFmt w:val="bullet"/>
      <w:lvlText w:val=""/>
      <w:lvlJc w:val="left"/>
      <w:pPr>
        <w:ind w:left="6147" w:hanging="360"/>
      </w:pPr>
      <w:rPr>
        <w:rFonts w:ascii="Wingdings" w:hAnsi="Wingdings" w:hint="default"/>
      </w:rPr>
    </w:lvl>
  </w:abstractNum>
  <w:abstractNum w:abstractNumId="4" w15:restartNumberingAfterBreak="0">
    <w:nsid w:val="336E3429"/>
    <w:multiLevelType w:val="hybridMultilevel"/>
    <w:tmpl w:val="070221D4"/>
    <w:lvl w:ilvl="0" w:tplc="C92C22D0">
      <w:start w:val="1"/>
      <w:numFmt w:val="bullet"/>
      <w:lvlText w:val="-"/>
      <w:lvlJc w:val="left"/>
      <w:pPr>
        <w:ind w:left="984" w:hanging="360"/>
      </w:pPr>
      <w:rPr>
        <w:rFonts w:ascii="Times New Roman" w:eastAsia="Times New Roman" w:hAnsi="Times New Roman" w:cs="Times New Roman"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5" w15:restartNumberingAfterBreak="0">
    <w:nsid w:val="356C279A"/>
    <w:multiLevelType w:val="hybridMultilevel"/>
    <w:tmpl w:val="9D2411B8"/>
    <w:lvl w:ilvl="0" w:tplc="143216EC">
      <w:start w:val="17"/>
      <w:numFmt w:val="bullet"/>
      <w:lvlText w:val="-"/>
      <w:lvlJc w:val="left"/>
      <w:pPr>
        <w:ind w:left="984" w:hanging="360"/>
      </w:pPr>
      <w:rPr>
        <w:rFonts w:ascii="Times New Roman" w:eastAsia="Times New Roman" w:hAnsi="Times New Roman" w:cs="Times New Roman"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6" w15:restartNumberingAfterBreak="0">
    <w:nsid w:val="43E26BC7"/>
    <w:multiLevelType w:val="hybridMultilevel"/>
    <w:tmpl w:val="F3B05F96"/>
    <w:lvl w:ilvl="0" w:tplc="1F64CAF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1F2098"/>
    <w:multiLevelType w:val="hybridMultilevel"/>
    <w:tmpl w:val="FBEEA12C"/>
    <w:lvl w:ilvl="0" w:tplc="377E2C62">
      <w:start w:val="6"/>
      <w:numFmt w:val="bullet"/>
      <w:lvlText w:val="-"/>
      <w:lvlJc w:val="left"/>
      <w:pPr>
        <w:ind w:left="1080" w:hanging="360"/>
      </w:pPr>
      <w:rPr>
        <w:rFonts w:ascii="Times New Roman" w:eastAsia="Times New Roman" w:hAnsi="Times New Roman"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8" w15:restartNumberingAfterBreak="0">
    <w:nsid w:val="4D7D02C3"/>
    <w:multiLevelType w:val="hybridMultilevel"/>
    <w:tmpl w:val="3F4CCD1E"/>
    <w:lvl w:ilvl="0" w:tplc="9DD2FF7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3B03FB9"/>
    <w:multiLevelType w:val="hybridMultilevel"/>
    <w:tmpl w:val="CCEE41CC"/>
    <w:lvl w:ilvl="0" w:tplc="8AB01E10">
      <w:start w:val="11"/>
      <w:numFmt w:val="bullet"/>
      <w:lvlText w:val="-"/>
      <w:lvlJc w:val="left"/>
      <w:pPr>
        <w:ind w:left="984" w:hanging="360"/>
      </w:pPr>
      <w:rPr>
        <w:rFonts w:ascii="Times New Roman" w:eastAsia="Times New Roman" w:hAnsi="Times New Roman" w:cs="Times New Roman"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10" w15:restartNumberingAfterBreak="0">
    <w:nsid w:val="54CF40FD"/>
    <w:multiLevelType w:val="hybridMultilevel"/>
    <w:tmpl w:val="4A483866"/>
    <w:lvl w:ilvl="0" w:tplc="3D5656F4">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555A2F48"/>
    <w:multiLevelType w:val="hybridMultilevel"/>
    <w:tmpl w:val="9CA2A198"/>
    <w:lvl w:ilvl="0" w:tplc="FBD6F506">
      <w:start w:val="1"/>
      <w:numFmt w:val="bullet"/>
      <w:lvlText w:val="-"/>
      <w:lvlJc w:val="left"/>
      <w:pPr>
        <w:ind w:left="720" w:hanging="360"/>
      </w:pPr>
      <w:rPr>
        <w:rFonts w:ascii="Times New Roman" w:eastAsia="Times New Roman" w:hAnsi="Times New Roman" w:cs="Times New Roman" w:hint="default"/>
        <w:b/>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486A60"/>
    <w:multiLevelType w:val="hybridMultilevel"/>
    <w:tmpl w:val="222EBBBC"/>
    <w:lvl w:ilvl="0" w:tplc="BD12D6EE">
      <w:start w:val="6"/>
      <w:numFmt w:val="bullet"/>
      <w:lvlText w:val="-"/>
      <w:lvlJc w:val="left"/>
      <w:pPr>
        <w:ind w:left="1080" w:hanging="360"/>
      </w:pPr>
      <w:rPr>
        <w:rFonts w:ascii="Times New Roman" w:eastAsia="Times New Roman" w:hAnsi="Times New Roman"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3" w15:restartNumberingAfterBreak="0">
    <w:nsid w:val="60BF5684"/>
    <w:multiLevelType w:val="hybridMultilevel"/>
    <w:tmpl w:val="31F4D838"/>
    <w:lvl w:ilvl="0" w:tplc="16CE4BB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3840968"/>
    <w:multiLevelType w:val="singleLevel"/>
    <w:tmpl w:val="66845B02"/>
    <w:lvl w:ilvl="0">
      <w:numFmt w:val="bullet"/>
      <w:pStyle w:val="ma021301"/>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792B29DD"/>
    <w:multiLevelType w:val="hybridMultilevel"/>
    <w:tmpl w:val="C4DA76DA"/>
    <w:lvl w:ilvl="0" w:tplc="18AAA9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49302109">
    <w:abstractNumId w:val="6"/>
  </w:num>
  <w:num w:numId="2" w16cid:durableId="1769080497">
    <w:abstractNumId w:val="3"/>
  </w:num>
  <w:num w:numId="3" w16cid:durableId="450785456">
    <w:abstractNumId w:val="14"/>
  </w:num>
  <w:num w:numId="4" w16cid:durableId="2011987409">
    <w:abstractNumId w:val="10"/>
  </w:num>
  <w:num w:numId="5" w16cid:durableId="1942108337">
    <w:abstractNumId w:val="7"/>
  </w:num>
  <w:num w:numId="6" w16cid:durableId="1415975754">
    <w:abstractNumId w:val="12"/>
  </w:num>
  <w:num w:numId="7" w16cid:durableId="1748839154">
    <w:abstractNumId w:val="2"/>
  </w:num>
  <w:num w:numId="8" w16cid:durableId="640890435">
    <w:abstractNumId w:val="8"/>
  </w:num>
  <w:num w:numId="9" w16cid:durableId="1208299432">
    <w:abstractNumId w:val="13"/>
  </w:num>
  <w:num w:numId="10" w16cid:durableId="1467040494">
    <w:abstractNumId w:val="11"/>
  </w:num>
  <w:num w:numId="11" w16cid:durableId="857475408">
    <w:abstractNumId w:val="15"/>
  </w:num>
  <w:num w:numId="12" w16cid:durableId="382561417">
    <w:abstractNumId w:val="0"/>
  </w:num>
  <w:num w:numId="13" w16cid:durableId="1860269982">
    <w:abstractNumId w:val="4"/>
  </w:num>
  <w:num w:numId="14" w16cid:durableId="2099906162">
    <w:abstractNumId w:val="14"/>
  </w:num>
  <w:num w:numId="15" w16cid:durableId="754278318">
    <w:abstractNumId w:val="9"/>
  </w:num>
  <w:num w:numId="16" w16cid:durableId="1138231450">
    <w:abstractNumId w:val="5"/>
  </w:num>
  <w:num w:numId="17" w16cid:durableId="1904680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603"/>
    <w:rsid w:val="000000E1"/>
    <w:rsid w:val="00000BD2"/>
    <w:rsid w:val="000019FB"/>
    <w:rsid w:val="000023AF"/>
    <w:rsid w:val="00002E12"/>
    <w:rsid w:val="00003536"/>
    <w:rsid w:val="00003822"/>
    <w:rsid w:val="0000408B"/>
    <w:rsid w:val="000044AE"/>
    <w:rsid w:val="00004A7B"/>
    <w:rsid w:val="00004B4B"/>
    <w:rsid w:val="00004BCA"/>
    <w:rsid w:val="00004D1A"/>
    <w:rsid w:val="00004D51"/>
    <w:rsid w:val="00004FF3"/>
    <w:rsid w:val="000056B8"/>
    <w:rsid w:val="00005DD4"/>
    <w:rsid w:val="000064A4"/>
    <w:rsid w:val="000071FB"/>
    <w:rsid w:val="000107F6"/>
    <w:rsid w:val="000109BD"/>
    <w:rsid w:val="000109EF"/>
    <w:rsid w:val="00011275"/>
    <w:rsid w:val="000117FD"/>
    <w:rsid w:val="000118ED"/>
    <w:rsid w:val="0001217A"/>
    <w:rsid w:val="00012EDE"/>
    <w:rsid w:val="0001383C"/>
    <w:rsid w:val="000143F6"/>
    <w:rsid w:val="000146FE"/>
    <w:rsid w:val="00014846"/>
    <w:rsid w:val="00014E7E"/>
    <w:rsid w:val="00014EB8"/>
    <w:rsid w:val="000156BD"/>
    <w:rsid w:val="00015904"/>
    <w:rsid w:val="00016398"/>
    <w:rsid w:val="00016A41"/>
    <w:rsid w:val="00016FC0"/>
    <w:rsid w:val="00017096"/>
    <w:rsid w:val="000170FD"/>
    <w:rsid w:val="000175F2"/>
    <w:rsid w:val="000177D7"/>
    <w:rsid w:val="000178B5"/>
    <w:rsid w:val="00020205"/>
    <w:rsid w:val="0002164F"/>
    <w:rsid w:val="00021E8D"/>
    <w:rsid w:val="00021F12"/>
    <w:rsid w:val="00022095"/>
    <w:rsid w:val="0002212D"/>
    <w:rsid w:val="00022386"/>
    <w:rsid w:val="000228AB"/>
    <w:rsid w:val="00023F69"/>
    <w:rsid w:val="0002410A"/>
    <w:rsid w:val="000241CE"/>
    <w:rsid w:val="000248CE"/>
    <w:rsid w:val="00024CBA"/>
    <w:rsid w:val="00024D01"/>
    <w:rsid w:val="00024FB5"/>
    <w:rsid w:val="0002515B"/>
    <w:rsid w:val="00025190"/>
    <w:rsid w:val="00025903"/>
    <w:rsid w:val="00025CD3"/>
    <w:rsid w:val="00026CE6"/>
    <w:rsid w:val="00026F87"/>
    <w:rsid w:val="0002747F"/>
    <w:rsid w:val="00027A6C"/>
    <w:rsid w:val="00027D98"/>
    <w:rsid w:val="00030186"/>
    <w:rsid w:val="00030409"/>
    <w:rsid w:val="000307B7"/>
    <w:rsid w:val="00030B5E"/>
    <w:rsid w:val="00030B76"/>
    <w:rsid w:val="00030B7D"/>
    <w:rsid w:val="00030D60"/>
    <w:rsid w:val="00031231"/>
    <w:rsid w:val="000318F9"/>
    <w:rsid w:val="00031AD7"/>
    <w:rsid w:val="00031F20"/>
    <w:rsid w:val="0003275A"/>
    <w:rsid w:val="00032FB3"/>
    <w:rsid w:val="00033562"/>
    <w:rsid w:val="00033B85"/>
    <w:rsid w:val="00033FE7"/>
    <w:rsid w:val="000340B1"/>
    <w:rsid w:val="00034663"/>
    <w:rsid w:val="00034908"/>
    <w:rsid w:val="00034A6D"/>
    <w:rsid w:val="00034F21"/>
    <w:rsid w:val="00034F75"/>
    <w:rsid w:val="000355B4"/>
    <w:rsid w:val="0003574F"/>
    <w:rsid w:val="00035D59"/>
    <w:rsid w:val="00036410"/>
    <w:rsid w:val="00036535"/>
    <w:rsid w:val="000365F6"/>
    <w:rsid w:val="00036AF2"/>
    <w:rsid w:val="00036DC5"/>
    <w:rsid w:val="000372AD"/>
    <w:rsid w:val="00040317"/>
    <w:rsid w:val="00040855"/>
    <w:rsid w:val="000409DD"/>
    <w:rsid w:val="00040A25"/>
    <w:rsid w:val="00040B72"/>
    <w:rsid w:val="00040E2F"/>
    <w:rsid w:val="00041962"/>
    <w:rsid w:val="0004356B"/>
    <w:rsid w:val="00043DBD"/>
    <w:rsid w:val="000440A0"/>
    <w:rsid w:val="000441E6"/>
    <w:rsid w:val="00044424"/>
    <w:rsid w:val="000449D7"/>
    <w:rsid w:val="00044B72"/>
    <w:rsid w:val="00044ECC"/>
    <w:rsid w:val="00045425"/>
    <w:rsid w:val="000461C8"/>
    <w:rsid w:val="00046C63"/>
    <w:rsid w:val="00047DB0"/>
    <w:rsid w:val="00050000"/>
    <w:rsid w:val="00050034"/>
    <w:rsid w:val="000502CB"/>
    <w:rsid w:val="00050AAF"/>
    <w:rsid w:val="00050C2D"/>
    <w:rsid w:val="00050CE1"/>
    <w:rsid w:val="000510BC"/>
    <w:rsid w:val="00051244"/>
    <w:rsid w:val="0005149D"/>
    <w:rsid w:val="00051A9F"/>
    <w:rsid w:val="00052062"/>
    <w:rsid w:val="00052253"/>
    <w:rsid w:val="00052499"/>
    <w:rsid w:val="000524AB"/>
    <w:rsid w:val="00052C56"/>
    <w:rsid w:val="00052FA5"/>
    <w:rsid w:val="0005315E"/>
    <w:rsid w:val="000537BA"/>
    <w:rsid w:val="00053992"/>
    <w:rsid w:val="00054442"/>
    <w:rsid w:val="0005489D"/>
    <w:rsid w:val="00054F8D"/>
    <w:rsid w:val="00054FB3"/>
    <w:rsid w:val="00055248"/>
    <w:rsid w:val="00055976"/>
    <w:rsid w:val="00055AF2"/>
    <w:rsid w:val="00055F4E"/>
    <w:rsid w:val="000562F2"/>
    <w:rsid w:val="00056B86"/>
    <w:rsid w:val="00056C00"/>
    <w:rsid w:val="000572C4"/>
    <w:rsid w:val="00057446"/>
    <w:rsid w:val="00057489"/>
    <w:rsid w:val="0005754E"/>
    <w:rsid w:val="00057674"/>
    <w:rsid w:val="00057A34"/>
    <w:rsid w:val="00057C40"/>
    <w:rsid w:val="00057DDA"/>
    <w:rsid w:val="0006051D"/>
    <w:rsid w:val="00060783"/>
    <w:rsid w:val="00060B12"/>
    <w:rsid w:val="00061082"/>
    <w:rsid w:val="00061B35"/>
    <w:rsid w:val="00062417"/>
    <w:rsid w:val="000625C4"/>
    <w:rsid w:val="000628CC"/>
    <w:rsid w:val="00062CF2"/>
    <w:rsid w:val="00062D91"/>
    <w:rsid w:val="00062EA3"/>
    <w:rsid w:val="00063234"/>
    <w:rsid w:val="000640F6"/>
    <w:rsid w:val="000648ED"/>
    <w:rsid w:val="0006533E"/>
    <w:rsid w:val="00065356"/>
    <w:rsid w:val="00065C5C"/>
    <w:rsid w:val="00066F02"/>
    <w:rsid w:val="000674AA"/>
    <w:rsid w:val="00067E4B"/>
    <w:rsid w:val="00067E90"/>
    <w:rsid w:val="00070014"/>
    <w:rsid w:val="000700BC"/>
    <w:rsid w:val="000700CF"/>
    <w:rsid w:val="0007044C"/>
    <w:rsid w:val="000705D0"/>
    <w:rsid w:val="00070816"/>
    <w:rsid w:val="0007095B"/>
    <w:rsid w:val="00070A6B"/>
    <w:rsid w:val="00071C5F"/>
    <w:rsid w:val="000724C7"/>
    <w:rsid w:val="00072F27"/>
    <w:rsid w:val="00073283"/>
    <w:rsid w:val="0007357C"/>
    <w:rsid w:val="00073A77"/>
    <w:rsid w:val="00073C4A"/>
    <w:rsid w:val="00074DD6"/>
    <w:rsid w:val="00074F5A"/>
    <w:rsid w:val="00074FDE"/>
    <w:rsid w:val="00075413"/>
    <w:rsid w:val="0007611D"/>
    <w:rsid w:val="00076453"/>
    <w:rsid w:val="000764F7"/>
    <w:rsid w:val="00076E2A"/>
    <w:rsid w:val="00080925"/>
    <w:rsid w:val="0008170C"/>
    <w:rsid w:val="00081DE6"/>
    <w:rsid w:val="00081E44"/>
    <w:rsid w:val="00081F61"/>
    <w:rsid w:val="00082EDF"/>
    <w:rsid w:val="000831A5"/>
    <w:rsid w:val="00083211"/>
    <w:rsid w:val="0008375A"/>
    <w:rsid w:val="00083A01"/>
    <w:rsid w:val="00083A54"/>
    <w:rsid w:val="00083B4A"/>
    <w:rsid w:val="00083C6F"/>
    <w:rsid w:val="000843B5"/>
    <w:rsid w:val="00084523"/>
    <w:rsid w:val="000846D3"/>
    <w:rsid w:val="00084A27"/>
    <w:rsid w:val="00085253"/>
    <w:rsid w:val="000856A3"/>
    <w:rsid w:val="00085992"/>
    <w:rsid w:val="00086023"/>
    <w:rsid w:val="00086FAB"/>
    <w:rsid w:val="00087D5A"/>
    <w:rsid w:val="00087D8F"/>
    <w:rsid w:val="00087F14"/>
    <w:rsid w:val="00090054"/>
    <w:rsid w:val="00090388"/>
    <w:rsid w:val="0009066C"/>
    <w:rsid w:val="00091419"/>
    <w:rsid w:val="00091650"/>
    <w:rsid w:val="0009193E"/>
    <w:rsid w:val="00091A98"/>
    <w:rsid w:val="00091CE9"/>
    <w:rsid w:val="000927E1"/>
    <w:rsid w:val="00093B63"/>
    <w:rsid w:val="00093D35"/>
    <w:rsid w:val="00093DEF"/>
    <w:rsid w:val="00093F7D"/>
    <w:rsid w:val="000941D6"/>
    <w:rsid w:val="00094D18"/>
    <w:rsid w:val="00094DDD"/>
    <w:rsid w:val="00094E4A"/>
    <w:rsid w:val="00094F2E"/>
    <w:rsid w:val="00094FAF"/>
    <w:rsid w:val="000952C2"/>
    <w:rsid w:val="00095552"/>
    <w:rsid w:val="000955E4"/>
    <w:rsid w:val="00095A11"/>
    <w:rsid w:val="00095B86"/>
    <w:rsid w:val="00095DFD"/>
    <w:rsid w:val="0009642A"/>
    <w:rsid w:val="0009650B"/>
    <w:rsid w:val="000968A0"/>
    <w:rsid w:val="00096B21"/>
    <w:rsid w:val="000977B4"/>
    <w:rsid w:val="000A0305"/>
    <w:rsid w:val="000A043E"/>
    <w:rsid w:val="000A0486"/>
    <w:rsid w:val="000A0A70"/>
    <w:rsid w:val="000A0D92"/>
    <w:rsid w:val="000A1529"/>
    <w:rsid w:val="000A1558"/>
    <w:rsid w:val="000A2414"/>
    <w:rsid w:val="000A2947"/>
    <w:rsid w:val="000A2A0D"/>
    <w:rsid w:val="000A2ADB"/>
    <w:rsid w:val="000A3108"/>
    <w:rsid w:val="000A3284"/>
    <w:rsid w:val="000A362F"/>
    <w:rsid w:val="000A39D3"/>
    <w:rsid w:val="000A3D19"/>
    <w:rsid w:val="000A450C"/>
    <w:rsid w:val="000A498C"/>
    <w:rsid w:val="000A5307"/>
    <w:rsid w:val="000A5B77"/>
    <w:rsid w:val="000A5D66"/>
    <w:rsid w:val="000A5EBA"/>
    <w:rsid w:val="000A6A3C"/>
    <w:rsid w:val="000A7C1A"/>
    <w:rsid w:val="000A7FE4"/>
    <w:rsid w:val="000B0109"/>
    <w:rsid w:val="000B02DB"/>
    <w:rsid w:val="000B0355"/>
    <w:rsid w:val="000B1125"/>
    <w:rsid w:val="000B1335"/>
    <w:rsid w:val="000B17C2"/>
    <w:rsid w:val="000B17C4"/>
    <w:rsid w:val="000B1998"/>
    <w:rsid w:val="000B1C93"/>
    <w:rsid w:val="000B2537"/>
    <w:rsid w:val="000B2CB4"/>
    <w:rsid w:val="000B2E7A"/>
    <w:rsid w:val="000B31C1"/>
    <w:rsid w:val="000B3683"/>
    <w:rsid w:val="000B3822"/>
    <w:rsid w:val="000B4D39"/>
    <w:rsid w:val="000B5146"/>
    <w:rsid w:val="000B5294"/>
    <w:rsid w:val="000B5365"/>
    <w:rsid w:val="000B538D"/>
    <w:rsid w:val="000B5723"/>
    <w:rsid w:val="000B5C11"/>
    <w:rsid w:val="000B5E5C"/>
    <w:rsid w:val="000B636D"/>
    <w:rsid w:val="000B6580"/>
    <w:rsid w:val="000B68F5"/>
    <w:rsid w:val="000B6BF4"/>
    <w:rsid w:val="000B70E6"/>
    <w:rsid w:val="000B71AD"/>
    <w:rsid w:val="000B7FF1"/>
    <w:rsid w:val="000C0688"/>
    <w:rsid w:val="000C0953"/>
    <w:rsid w:val="000C0FBE"/>
    <w:rsid w:val="000C1A52"/>
    <w:rsid w:val="000C1C35"/>
    <w:rsid w:val="000C26AD"/>
    <w:rsid w:val="000C27AF"/>
    <w:rsid w:val="000C2CE0"/>
    <w:rsid w:val="000C36F8"/>
    <w:rsid w:val="000C3A79"/>
    <w:rsid w:val="000C3AEA"/>
    <w:rsid w:val="000C4C06"/>
    <w:rsid w:val="000C4CAE"/>
    <w:rsid w:val="000C51BA"/>
    <w:rsid w:val="000C5353"/>
    <w:rsid w:val="000C5892"/>
    <w:rsid w:val="000C59C2"/>
    <w:rsid w:val="000C5C8C"/>
    <w:rsid w:val="000C60CB"/>
    <w:rsid w:val="000C61AA"/>
    <w:rsid w:val="000C63D6"/>
    <w:rsid w:val="000C6856"/>
    <w:rsid w:val="000C74D6"/>
    <w:rsid w:val="000D02CC"/>
    <w:rsid w:val="000D0676"/>
    <w:rsid w:val="000D0AF0"/>
    <w:rsid w:val="000D0B49"/>
    <w:rsid w:val="000D1B1E"/>
    <w:rsid w:val="000D1F93"/>
    <w:rsid w:val="000D252F"/>
    <w:rsid w:val="000D25E7"/>
    <w:rsid w:val="000D28DE"/>
    <w:rsid w:val="000D2C26"/>
    <w:rsid w:val="000D377B"/>
    <w:rsid w:val="000D3E40"/>
    <w:rsid w:val="000D4249"/>
    <w:rsid w:val="000D45E7"/>
    <w:rsid w:val="000D45EE"/>
    <w:rsid w:val="000D496D"/>
    <w:rsid w:val="000D4982"/>
    <w:rsid w:val="000D4B05"/>
    <w:rsid w:val="000D4E62"/>
    <w:rsid w:val="000D4E7E"/>
    <w:rsid w:val="000D5058"/>
    <w:rsid w:val="000D50F5"/>
    <w:rsid w:val="000D5821"/>
    <w:rsid w:val="000D5B81"/>
    <w:rsid w:val="000D657C"/>
    <w:rsid w:val="000D66F2"/>
    <w:rsid w:val="000D699E"/>
    <w:rsid w:val="000D6B36"/>
    <w:rsid w:val="000D6E4F"/>
    <w:rsid w:val="000D72FB"/>
    <w:rsid w:val="000D7311"/>
    <w:rsid w:val="000D7934"/>
    <w:rsid w:val="000D7F95"/>
    <w:rsid w:val="000E0260"/>
    <w:rsid w:val="000E0E92"/>
    <w:rsid w:val="000E1E9B"/>
    <w:rsid w:val="000E1F5A"/>
    <w:rsid w:val="000E2047"/>
    <w:rsid w:val="000E2185"/>
    <w:rsid w:val="000E23B8"/>
    <w:rsid w:val="000E2559"/>
    <w:rsid w:val="000E2C35"/>
    <w:rsid w:val="000E364F"/>
    <w:rsid w:val="000E47CD"/>
    <w:rsid w:val="000E4A87"/>
    <w:rsid w:val="000E4C67"/>
    <w:rsid w:val="000E4C93"/>
    <w:rsid w:val="000E4F8C"/>
    <w:rsid w:val="000E551B"/>
    <w:rsid w:val="000E56C7"/>
    <w:rsid w:val="000E56F0"/>
    <w:rsid w:val="000E5716"/>
    <w:rsid w:val="000E5DE8"/>
    <w:rsid w:val="000E6328"/>
    <w:rsid w:val="000E6E48"/>
    <w:rsid w:val="000E746D"/>
    <w:rsid w:val="000E75BD"/>
    <w:rsid w:val="000E7B48"/>
    <w:rsid w:val="000F061B"/>
    <w:rsid w:val="000F064B"/>
    <w:rsid w:val="000F1596"/>
    <w:rsid w:val="000F18FC"/>
    <w:rsid w:val="000F1D6C"/>
    <w:rsid w:val="000F2255"/>
    <w:rsid w:val="000F2426"/>
    <w:rsid w:val="000F263A"/>
    <w:rsid w:val="000F2871"/>
    <w:rsid w:val="000F2E67"/>
    <w:rsid w:val="000F3279"/>
    <w:rsid w:val="000F3648"/>
    <w:rsid w:val="000F43F2"/>
    <w:rsid w:val="000F48BD"/>
    <w:rsid w:val="000F51C5"/>
    <w:rsid w:val="000F529C"/>
    <w:rsid w:val="000F53D4"/>
    <w:rsid w:val="000F540D"/>
    <w:rsid w:val="000F5AD7"/>
    <w:rsid w:val="000F6C5F"/>
    <w:rsid w:val="000F6C7D"/>
    <w:rsid w:val="000F7591"/>
    <w:rsid w:val="000F7764"/>
    <w:rsid w:val="000F77C5"/>
    <w:rsid w:val="00100626"/>
    <w:rsid w:val="00100C62"/>
    <w:rsid w:val="00101465"/>
    <w:rsid w:val="00101795"/>
    <w:rsid w:val="00101A3B"/>
    <w:rsid w:val="00102047"/>
    <w:rsid w:val="001023D9"/>
    <w:rsid w:val="0010272D"/>
    <w:rsid w:val="00102B0B"/>
    <w:rsid w:val="0010364F"/>
    <w:rsid w:val="00103BE7"/>
    <w:rsid w:val="00104398"/>
    <w:rsid w:val="001047DB"/>
    <w:rsid w:val="001048E9"/>
    <w:rsid w:val="00104DE0"/>
    <w:rsid w:val="00105190"/>
    <w:rsid w:val="001051D7"/>
    <w:rsid w:val="00105692"/>
    <w:rsid w:val="00106763"/>
    <w:rsid w:val="00106A5C"/>
    <w:rsid w:val="00107226"/>
    <w:rsid w:val="001101CF"/>
    <w:rsid w:val="00110316"/>
    <w:rsid w:val="001108EE"/>
    <w:rsid w:val="00110D0E"/>
    <w:rsid w:val="00111350"/>
    <w:rsid w:val="00111EF0"/>
    <w:rsid w:val="00111F63"/>
    <w:rsid w:val="0011258A"/>
    <w:rsid w:val="001125A9"/>
    <w:rsid w:val="00112AA5"/>
    <w:rsid w:val="00112D57"/>
    <w:rsid w:val="001138CF"/>
    <w:rsid w:val="00113CAE"/>
    <w:rsid w:val="00114151"/>
    <w:rsid w:val="001145BF"/>
    <w:rsid w:val="00114894"/>
    <w:rsid w:val="001149B4"/>
    <w:rsid w:val="001149F1"/>
    <w:rsid w:val="00114D37"/>
    <w:rsid w:val="00114FCF"/>
    <w:rsid w:val="001156B9"/>
    <w:rsid w:val="001159AA"/>
    <w:rsid w:val="00115A5A"/>
    <w:rsid w:val="0011600B"/>
    <w:rsid w:val="0011618C"/>
    <w:rsid w:val="00116234"/>
    <w:rsid w:val="00116BB6"/>
    <w:rsid w:val="00116BB7"/>
    <w:rsid w:val="00116F79"/>
    <w:rsid w:val="00116FC0"/>
    <w:rsid w:val="00117AB1"/>
    <w:rsid w:val="00117F3B"/>
    <w:rsid w:val="0012069E"/>
    <w:rsid w:val="00120A86"/>
    <w:rsid w:val="00120B79"/>
    <w:rsid w:val="00121074"/>
    <w:rsid w:val="001217C9"/>
    <w:rsid w:val="00121839"/>
    <w:rsid w:val="0012199C"/>
    <w:rsid w:val="00121A41"/>
    <w:rsid w:val="00121C0C"/>
    <w:rsid w:val="001229E7"/>
    <w:rsid w:val="00122B95"/>
    <w:rsid w:val="00122D12"/>
    <w:rsid w:val="00122ED0"/>
    <w:rsid w:val="00123564"/>
    <w:rsid w:val="001241CD"/>
    <w:rsid w:val="001244DB"/>
    <w:rsid w:val="00124569"/>
    <w:rsid w:val="001251A8"/>
    <w:rsid w:val="0012532C"/>
    <w:rsid w:val="00125874"/>
    <w:rsid w:val="00125AC7"/>
    <w:rsid w:val="00125CC7"/>
    <w:rsid w:val="00125DC4"/>
    <w:rsid w:val="00125E64"/>
    <w:rsid w:val="001269FF"/>
    <w:rsid w:val="00126B55"/>
    <w:rsid w:val="00126C25"/>
    <w:rsid w:val="00127225"/>
    <w:rsid w:val="00127A36"/>
    <w:rsid w:val="00130A67"/>
    <w:rsid w:val="00130D21"/>
    <w:rsid w:val="001311AA"/>
    <w:rsid w:val="0013121F"/>
    <w:rsid w:val="00131963"/>
    <w:rsid w:val="00131E3F"/>
    <w:rsid w:val="00131EDC"/>
    <w:rsid w:val="001320D1"/>
    <w:rsid w:val="001325B9"/>
    <w:rsid w:val="00132E3D"/>
    <w:rsid w:val="00134FB0"/>
    <w:rsid w:val="00135C08"/>
    <w:rsid w:val="00136605"/>
    <w:rsid w:val="001366E9"/>
    <w:rsid w:val="001368B3"/>
    <w:rsid w:val="001369EA"/>
    <w:rsid w:val="00136C0F"/>
    <w:rsid w:val="00136C92"/>
    <w:rsid w:val="00137900"/>
    <w:rsid w:val="001408CD"/>
    <w:rsid w:val="00141451"/>
    <w:rsid w:val="00141784"/>
    <w:rsid w:val="00141E39"/>
    <w:rsid w:val="00142340"/>
    <w:rsid w:val="0014256F"/>
    <w:rsid w:val="0014264F"/>
    <w:rsid w:val="001435CE"/>
    <w:rsid w:val="00143661"/>
    <w:rsid w:val="00143768"/>
    <w:rsid w:val="00143D01"/>
    <w:rsid w:val="001444C4"/>
    <w:rsid w:val="00144AFE"/>
    <w:rsid w:val="00144C53"/>
    <w:rsid w:val="001464D8"/>
    <w:rsid w:val="001467FF"/>
    <w:rsid w:val="0015148C"/>
    <w:rsid w:val="0015161A"/>
    <w:rsid w:val="00151C52"/>
    <w:rsid w:val="0015219B"/>
    <w:rsid w:val="00152D4D"/>
    <w:rsid w:val="001533B8"/>
    <w:rsid w:val="00153486"/>
    <w:rsid w:val="00153509"/>
    <w:rsid w:val="0015422A"/>
    <w:rsid w:val="0015422F"/>
    <w:rsid w:val="00154423"/>
    <w:rsid w:val="00154772"/>
    <w:rsid w:val="00154BB0"/>
    <w:rsid w:val="001555C3"/>
    <w:rsid w:val="0015575E"/>
    <w:rsid w:val="00155CB3"/>
    <w:rsid w:val="00156DAF"/>
    <w:rsid w:val="001573E0"/>
    <w:rsid w:val="001574C8"/>
    <w:rsid w:val="00157E09"/>
    <w:rsid w:val="001602E6"/>
    <w:rsid w:val="00160324"/>
    <w:rsid w:val="001604A2"/>
    <w:rsid w:val="00160530"/>
    <w:rsid w:val="001605C7"/>
    <w:rsid w:val="00160653"/>
    <w:rsid w:val="0016095E"/>
    <w:rsid w:val="00160D07"/>
    <w:rsid w:val="00160D90"/>
    <w:rsid w:val="00161018"/>
    <w:rsid w:val="0016188F"/>
    <w:rsid w:val="00161AC5"/>
    <w:rsid w:val="00161DCE"/>
    <w:rsid w:val="0016221A"/>
    <w:rsid w:val="00162D14"/>
    <w:rsid w:val="00163349"/>
    <w:rsid w:val="00163637"/>
    <w:rsid w:val="00163B39"/>
    <w:rsid w:val="00163BA3"/>
    <w:rsid w:val="00163F79"/>
    <w:rsid w:val="00163FB0"/>
    <w:rsid w:val="0016492D"/>
    <w:rsid w:val="00164D4E"/>
    <w:rsid w:val="001652FE"/>
    <w:rsid w:val="00165428"/>
    <w:rsid w:val="00165688"/>
    <w:rsid w:val="00165A91"/>
    <w:rsid w:val="00165B22"/>
    <w:rsid w:val="00166B63"/>
    <w:rsid w:val="0016716F"/>
    <w:rsid w:val="00167422"/>
    <w:rsid w:val="00167A47"/>
    <w:rsid w:val="00167C0E"/>
    <w:rsid w:val="0017009D"/>
    <w:rsid w:val="00170A84"/>
    <w:rsid w:val="001720F7"/>
    <w:rsid w:val="00172235"/>
    <w:rsid w:val="0017244D"/>
    <w:rsid w:val="0017257D"/>
    <w:rsid w:val="001727BB"/>
    <w:rsid w:val="00172CD4"/>
    <w:rsid w:val="001730A0"/>
    <w:rsid w:val="00173423"/>
    <w:rsid w:val="00173675"/>
    <w:rsid w:val="001749AC"/>
    <w:rsid w:val="00174A85"/>
    <w:rsid w:val="00174E76"/>
    <w:rsid w:val="001753C1"/>
    <w:rsid w:val="001754E9"/>
    <w:rsid w:val="00175511"/>
    <w:rsid w:val="001755AE"/>
    <w:rsid w:val="0017574B"/>
    <w:rsid w:val="00175872"/>
    <w:rsid w:val="00175CE5"/>
    <w:rsid w:val="00176B4A"/>
    <w:rsid w:val="00176CA2"/>
    <w:rsid w:val="001774F4"/>
    <w:rsid w:val="001776EB"/>
    <w:rsid w:val="00177779"/>
    <w:rsid w:val="00177DE8"/>
    <w:rsid w:val="00177DF0"/>
    <w:rsid w:val="00180837"/>
    <w:rsid w:val="00180C1B"/>
    <w:rsid w:val="00180EB8"/>
    <w:rsid w:val="0018117A"/>
    <w:rsid w:val="00181313"/>
    <w:rsid w:val="001813C5"/>
    <w:rsid w:val="00181FFD"/>
    <w:rsid w:val="001820F8"/>
    <w:rsid w:val="00182382"/>
    <w:rsid w:val="00182B5C"/>
    <w:rsid w:val="00182BB6"/>
    <w:rsid w:val="00182BD1"/>
    <w:rsid w:val="00182E8A"/>
    <w:rsid w:val="00182F6F"/>
    <w:rsid w:val="0018300E"/>
    <w:rsid w:val="001836F5"/>
    <w:rsid w:val="0018371E"/>
    <w:rsid w:val="00183813"/>
    <w:rsid w:val="00183920"/>
    <w:rsid w:val="00183E59"/>
    <w:rsid w:val="00183F98"/>
    <w:rsid w:val="0018435B"/>
    <w:rsid w:val="00184A9E"/>
    <w:rsid w:val="0018511D"/>
    <w:rsid w:val="0018515B"/>
    <w:rsid w:val="0018590A"/>
    <w:rsid w:val="00186115"/>
    <w:rsid w:val="00186702"/>
    <w:rsid w:val="00186943"/>
    <w:rsid w:val="00186AF1"/>
    <w:rsid w:val="00186D38"/>
    <w:rsid w:val="00186DB5"/>
    <w:rsid w:val="00186F5A"/>
    <w:rsid w:val="00187404"/>
    <w:rsid w:val="0018750E"/>
    <w:rsid w:val="00187549"/>
    <w:rsid w:val="00187C1C"/>
    <w:rsid w:val="001903C8"/>
    <w:rsid w:val="001903CB"/>
    <w:rsid w:val="00190E87"/>
    <w:rsid w:val="00191661"/>
    <w:rsid w:val="00191FC4"/>
    <w:rsid w:val="001921CB"/>
    <w:rsid w:val="0019247A"/>
    <w:rsid w:val="00192502"/>
    <w:rsid w:val="00192A53"/>
    <w:rsid w:val="00192CDA"/>
    <w:rsid w:val="00192CDC"/>
    <w:rsid w:val="001933EA"/>
    <w:rsid w:val="0019394B"/>
    <w:rsid w:val="001946B2"/>
    <w:rsid w:val="00194722"/>
    <w:rsid w:val="001949C4"/>
    <w:rsid w:val="00194CF0"/>
    <w:rsid w:val="0019524C"/>
    <w:rsid w:val="00195593"/>
    <w:rsid w:val="00195646"/>
    <w:rsid w:val="001957E1"/>
    <w:rsid w:val="001958AC"/>
    <w:rsid w:val="00195EB0"/>
    <w:rsid w:val="00195FE3"/>
    <w:rsid w:val="00196069"/>
    <w:rsid w:val="00196616"/>
    <w:rsid w:val="00196957"/>
    <w:rsid w:val="00197161"/>
    <w:rsid w:val="0019797D"/>
    <w:rsid w:val="00197D17"/>
    <w:rsid w:val="001A07ED"/>
    <w:rsid w:val="001A0C54"/>
    <w:rsid w:val="001A1082"/>
    <w:rsid w:val="001A1417"/>
    <w:rsid w:val="001A1AD0"/>
    <w:rsid w:val="001A1AE3"/>
    <w:rsid w:val="001A1E56"/>
    <w:rsid w:val="001A20EA"/>
    <w:rsid w:val="001A2782"/>
    <w:rsid w:val="001A27AA"/>
    <w:rsid w:val="001A282E"/>
    <w:rsid w:val="001A2C4E"/>
    <w:rsid w:val="001A2F07"/>
    <w:rsid w:val="001A3447"/>
    <w:rsid w:val="001A35B5"/>
    <w:rsid w:val="001A3899"/>
    <w:rsid w:val="001A4352"/>
    <w:rsid w:val="001A4610"/>
    <w:rsid w:val="001A470E"/>
    <w:rsid w:val="001A487E"/>
    <w:rsid w:val="001A4925"/>
    <w:rsid w:val="001A4ACF"/>
    <w:rsid w:val="001A532D"/>
    <w:rsid w:val="001A549E"/>
    <w:rsid w:val="001A5726"/>
    <w:rsid w:val="001A58E4"/>
    <w:rsid w:val="001A5D3F"/>
    <w:rsid w:val="001A641B"/>
    <w:rsid w:val="001A67DE"/>
    <w:rsid w:val="001A6944"/>
    <w:rsid w:val="001A6CCE"/>
    <w:rsid w:val="001A6D92"/>
    <w:rsid w:val="001A7723"/>
    <w:rsid w:val="001A7AA3"/>
    <w:rsid w:val="001A7B52"/>
    <w:rsid w:val="001A7CF5"/>
    <w:rsid w:val="001B0037"/>
    <w:rsid w:val="001B06D6"/>
    <w:rsid w:val="001B0701"/>
    <w:rsid w:val="001B0D8E"/>
    <w:rsid w:val="001B1AD5"/>
    <w:rsid w:val="001B1C16"/>
    <w:rsid w:val="001B2251"/>
    <w:rsid w:val="001B267C"/>
    <w:rsid w:val="001B2A65"/>
    <w:rsid w:val="001B2B5B"/>
    <w:rsid w:val="001B2C81"/>
    <w:rsid w:val="001B4011"/>
    <w:rsid w:val="001B4960"/>
    <w:rsid w:val="001B4B07"/>
    <w:rsid w:val="001B4C24"/>
    <w:rsid w:val="001B512E"/>
    <w:rsid w:val="001B5517"/>
    <w:rsid w:val="001B5CF7"/>
    <w:rsid w:val="001B70FB"/>
    <w:rsid w:val="001C088A"/>
    <w:rsid w:val="001C0B3A"/>
    <w:rsid w:val="001C0E82"/>
    <w:rsid w:val="001C2115"/>
    <w:rsid w:val="001C246C"/>
    <w:rsid w:val="001C2C2E"/>
    <w:rsid w:val="001C2D02"/>
    <w:rsid w:val="001C308D"/>
    <w:rsid w:val="001C31B1"/>
    <w:rsid w:val="001C346E"/>
    <w:rsid w:val="001C3E51"/>
    <w:rsid w:val="001C4C5B"/>
    <w:rsid w:val="001C4FF3"/>
    <w:rsid w:val="001C50C7"/>
    <w:rsid w:val="001C5D98"/>
    <w:rsid w:val="001C64CD"/>
    <w:rsid w:val="001C6846"/>
    <w:rsid w:val="001C7882"/>
    <w:rsid w:val="001C7E0E"/>
    <w:rsid w:val="001C7F13"/>
    <w:rsid w:val="001D09BD"/>
    <w:rsid w:val="001D0F2C"/>
    <w:rsid w:val="001D1261"/>
    <w:rsid w:val="001D16CD"/>
    <w:rsid w:val="001D2150"/>
    <w:rsid w:val="001D2366"/>
    <w:rsid w:val="001D26E7"/>
    <w:rsid w:val="001D2AC9"/>
    <w:rsid w:val="001D2D1E"/>
    <w:rsid w:val="001D2F0C"/>
    <w:rsid w:val="001D34DF"/>
    <w:rsid w:val="001D3739"/>
    <w:rsid w:val="001D3935"/>
    <w:rsid w:val="001D40A4"/>
    <w:rsid w:val="001D427E"/>
    <w:rsid w:val="001D4840"/>
    <w:rsid w:val="001D4940"/>
    <w:rsid w:val="001D4D53"/>
    <w:rsid w:val="001D4EE7"/>
    <w:rsid w:val="001D5083"/>
    <w:rsid w:val="001D50AD"/>
    <w:rsid w:val="001D531D"/>
    <w:rsid w:val="001D545F"/>
    <w:rsid w:val="001D55F7"/>
    <w:rsid w:val="001D589E"/>
    <w:rsid w:val="001D619C"/>
    <w:rsid w:val="001D63FC"/>
    <w:rsid w:val="001D65D4"/>
    <w:rsid w:val="001D6666"/>
    <w:rsid w:val="001D73CE"/>
    <w:rsid w:val="001D7633"/>
    <w:rsid w:val="001D7665"/>
    <w:rsid w:val="001D788B"/>
    <w:rsid w:val="001D7C2B"/>
    <w:rsid w:val="001D7CF7"/>
    <w:rsid w:val="001D7D73"/>
    <w:rsid w:val="001E0740"/>
    <w:rsid w:val="001E08F5"/>
    <w:rsid w:val="001E0FE3"/>
    <w:rsid w:val="001E16B9"/>
    <w:rsid w:val="001E180A"/>
    <w:rsid w:val="001E18C5"/>
    <w:rsid w:val="001E1E9B"/>
    <w:rsid w:val="001E20DD"/>
    <w:rsid w:val="001E2695"/>
    <w:rsid w:val="001E2889"/>
    <w:rsid w:val="001E29D8"/>
    <w:rsid w:val="001E2D13"/>
    <w:rsid w:val="001E2FB3"/>
    <w:rsid w:val="001E2FD9"/>
    <w:rsid w:val="001E3107"/>
    <w:rsid w:val="001E3B5F"/>
    <w:rsid w:val="001E3E24"/>
    <w:rsid w:val="001E41F7"/>
    <w:rsid w:val="001E5667"/>
    <w:rsid w:val="001E5BEB"/>
    <w:rsid w:val="001E666F"/>
    <w:rsid w:val="001E687B"/>
    <w:rsid w:val="001E6D41"/>
    <w:rsid w:val="001E710E"/>
    <w:rsid w:val="001E717C"/>
    <w:rsid w:val="001E7574"/>
    <w:rsid w:val="001E7A3A"/>
    <w:rsid w:val="001E7E42"/>
    <w:rsid w:val="001F004A"/>
    <w:rsid w:val="001F0476"/>
    <w:rsid w:val="001F058D"/>
    <w:rsid w:val="001F11AC"/>
    <w:rsid w:val="001F15A1"/>
    <w:rsid w:val="001F1DD3"/>
    <w:rsid w:val="001F1E95"/>
    <w:rsid w:val="001F2076"/>
    <w:rsid w:val="001F2173"/>
    <w:rsid w:val="001F26EF"/>
    <w:rsid w:val="001F27CE"/>
    <w:rsid w:val="001F299F"/>
    <w:rsid w:val="001F2B57"/>
    <w:rsid w:val="001F3548"/>
    <w:rsid w:val="001F4E23"/>
    <w:rsid w:val="001F4F29"/>
    <w:rsid w:val="001F5458"/>
    <w:rsid w:val="001F5AF1"/>
    <w:rsid w:val="001F5B15"/>
    <w:rsid w:val="001F6180"/>
    <w:rsid w:val="001F6294"/>
    <w:rsid w:val="001F6A40"/>
    <w:rsid w:val="001F6A92"/>
    <w:rsid w:val="001F6B86"/>
    <w:rsid w:val="001F6C9D"/>
    <w:rsid w:val="001F6F31"/>
    <w:rsid w:val="001F7729"/>
    <w:rsid w:val="001F7AA6"/>
    <w:rsid w:val="001F7BED"/>
    <w:rsid w:val="001F7F6B"/>
    <w:rsid w:val="001F7FE5"/>
    <w:rsid w:val="0020064F"/>
    <w:rsid w:val="00200BDD"/>
    <w:rsid w:val="00200C28"/>
    <w:rsid w:val="00201545"/>
    <w:rsid w:val="0020166D"/>
    <w:rsid w:val="00201957"/>
    <w:rsid w:val="00201969"/>
    <w:rsid w:val="00201FAA"/>
    <w:rsid w:val="00202111"/>
    <w:rsid w:val="002023C3"/>
    <w:rsid w:val="0020295D"/>
    <w:rsid w:val="0020296C"/>
    <w:rsid w:val="00202DEA"/>
    <w:rsid w:val="002031E8"/>
    <w:rsid w:val="00203E20"/>
    <w:rsid w:val="00203F0B"/>
    <w:rsid w:val="00204162"/>
    <w:rsid w:val="0020469A"/>
    <w:rsid w:val="002046F1"/>
    <w:rsid w:val="0020470A"/>
    <w:rsid w:val="00204878"/>
    <w:rsid w:val="00205ADC"/>
    <w:rsid w:val="002060ED"/>
    <w:rsid w:val="00206100"/>
    <w:rsid w:val="0020631E"/>
    <w:rsid w:val="00206718"/>
    <w:rsid w:val="00206BBC"/>
    <w:rsid w:val="0020727E"/>
    <w:rsid w:val="0020735C"/>
    <w:rsid w:val="00207427"/>
    <w:rsid w:val="0020760A"/>
    <w:rsid w:val="002077E2"/>
    <w:rsid w:val="002079C8"/>
    <w:rsid w:val="00210340"/>
    <w:rsid w:val="0021061B"/>
    <w:rsid w:val="00210976"/>
    <w:rsid w:val="00210A83"/>
    <w:rsid w:val="00210BF0"/>
    <w:rsid w:val="00210FD5"/>
    <w:rsid w:val="002112C4"/>
    <w:rsid w:val="002114AF"/>
    <w:rsid w:val="00211701"/>
    <w:rsid w:val="002117B8"/>
    <w:rsid w:val="002118CA"/>
    <w:rsid w:val="00211C6F"/>
    <w:rsid w:val="002121E0"/>
    <w:rsid w:val="00212302"/>
    <w:rsid w:val="0021282E"/>
    <w:rsid w:val="00213DA2"/>
    <w:rsid w:val="002144C3"/>
    <w:rsid w:val="00215AE3"/>
    <w:rsid w:val="00215D66"/>
    <w:rsid w:val="002161BD"/>
    <w:rsid w:val="002161CD"/>
    <w:rsid w:val="002168B0"/>
    <w:rsid w:val="00216CE1"/>
    <w:rsid w:val="00217082"/>
    <w:rsid w:val="00217A6A"/>
    <w:rsid w:val="00217F66"/>
    <w:rsid w:val="00220147"/>
    <w:rsid w:val="002203BE"/>
    <w:rsid w:val="00220828"/>
    <w:rsid w:val="0022120A"/>
    <w:rsid w:val="00221DE6"/>
    <w:rsid w:val="0022225F"/>
    <w:rsid w:val="00222343"/>
    <w:rsid w:val="0022274B"/>
    <w:rsid w:val="002228F9"/>
    <w:rsid w:val="0022452D"/>
    <w:rsid w:val="002246E4"/>
    <w:rsid w:val="00224CC7"/>
    <w:rsid w:val="00225051"/>
    <w:rsid w:val="00225101"/>
    <w:rsid w:val="0022547D"/>
    <w:rsid w:val="002265E3"/>
    <w:rsid w:val="00226E23"/>
    <w:rsid w:val="002273E8"/>
    <w:rsid w:val="002277E7"/>
    <w:rsid w:val="00227EB5"/>
    <w:rsid w:val="002302C0"/>
    <w:rsid w:val="00230423"/>
    <w:rsid w:val="00230527"/>
    <w:rsid w:val="002312ED"/>
    <w:rsid w:val="002315B4"/>
    <w:rsid w:val="002315C2"/>
    <w:rsid w:val="002326B9"/>
    <w:rsid w:val="002328FA"/>
    <w:rsid w:val="00232AB3"/>
    <w:rsid w:val="00233065"/>
    <w:rsid w:val="002330EC"/>
    <w:rsid w:val="002333C7"/>
    <w:rsid w:val="0023379D"/>
    <w:rsid w:val="0023398D"/>
    <w:rsid w:val="00233AD4"/>
    <w:rsid w:val="00233C82"/>
    <w:rsid w:val="0023423F"/>
    <w:rsid w:val="00234EA7"/>
    <w:rsid w:val="002350FE"/>
    <w:rsid w:val="0023510A"/>
    <w:rsid w:val="00235306"/>
    <w:rsid w:val="00235437"/>
    <w:rsid w:val="00235780"/>
    <w:rsid w:val="002359E7"/>
    <w:rsid w:val="00236064"/>
    <w:rsid w:val="00236743"/>
    <w:rsid w:val="00237A9F"/>
    <w:rsid w:val="002403BE"/>
    <w:rsid w:val="00240816"/>
    <w:rsid w:val="00240C30"/>
    <w:rsid w:val="00240E35"/>
    <w:rsid w:val="00241796"/>
    <w:rsid w:val="0024183B"/>
    <w:rsid w:val="002425A8"/>
    <w:rsid w:val="00242A35"/>
    <w:rsid w:val="00242CF3"/>
    <w:rsid w:val="00242ED5"/>
    <w:rsid w:val="00242F22"/>
    <w:rsid w:val="00243DFF"/>
    <w:rsid w:val="00243E0A"/>
    <w:rsid w:val="0024499B"/>
    <w:rsid w:val="00245473"/>
    <w:rsid w:val="00245495"/>
    <w:rsid w:val="00246BAA"/>
    <w:rsid w:val="00246CEB"/>
    <w:rsid w:val="00246D4A"/>
    <w:rsid w:val="00250522"/>
    <w:rsid w:val="00250540"/>
    <w:rsid w:val="00250982"/>
    <w:rsid w:val="002509D6"/>
    <w:rsid w:val="00250B54"/>
    <w:rsid w:val="0025125F"/>
    <w:rsid w:val="0025179C"/>
    <w:rsid w:val="00251A24"/>
    <w:rsid w:val="00251E94"/>
    <w:rsid w:val="00252189"/>
    <w:rsid w:val="00252981"/>
    <w:rsid w:val="00252A1F"/>
    <w:rsid w:val="0025383F"/>
    <w:rsid w:val="0025384F"/>
    <w:rsid w:val="00254766"/>
    <w:rsid w:val="00254FD5"/>
    <w:rsid w:val="00255C1D"/>
    <w:rsid w:val="00255EA0"/>
    <w:rsid w:val="00256286"/>
    <w:rsid w:val="002562F0"/>
    <w:rsid w:val="002565F5"/>
    <w:rsid w:val="00256BA3"/>
    <w:rsid w:val="00257008"/>
    <w:rsid w:val="00257234"/>
    <w:rsid w:val="0025796C"/>
    <w:rsid w:val="00257C09"/>
    <w:rsid w:val="00257D99"/>
    <w:rsid w:val="0026099A"/>
    <w:rsid w:val="00260B9B"/>
    <w:rsid w:val="00260D28"/>
    <w:rsid w:val="00260FF3"/>
    <w:rsid w:val="0026118D"/>
    <w:rsid w:val="0026145F"/>
    <w:rsid w:val="0026179E"/>
    <w:rsid w:val="00261EEF"/>
    <w:rsid w:val="002620EB"/>
    <w:rsid w:val="00262144"/>
    <w:rsid w:val="00262361"/>
    <w:rsid w:val="0026245F"/>
    <w:rsid w:val="0026277B"/>
    <w:rsid w:val="0026374E"/>
    <w:rsid w:val="0026382E"/>
    <w:rsid w:val="00263F58"/>
    <w:rsid w:val="002644C4"/>
    <w:rsid w:val="0026460A"/>
    <w:rsid w:val="00264904"/>
    <w:rsid w:val="00264E11"/>
    <w:rsid w:val="00265137"/>
    <w:rsid w:val="00265592"/>
    <w:rsid w:val="002655E9"/>
    <w:rsid w:val="00265864"/>
    <w:rsid w:val="00265972"/>
    <w:rsid w:val="00265D48"/>
    <w:rsid w:val="00266971"/>
    <w:rsid w:val="002669DB"/>
    <w:rsid w:val="00266A99"/>
    <w:rsid w:val="00266B1E"/>
    <w:rsid w:val="00267268"/>
    <w:rsid w:val="00267DA1"/>
    <w:rsid w:val="00270C46"/>
    <w:rsid w:val="0027122B"/>
    <w:rsid w:val="00271340"/>
    <w:rsid w:val="002716D0"/>
    <w:rsid w:val="00272029"/>
    <w:rsid w:val="0027207E"/>
    <w:rsid w:val="00272483"/>
    <w:rsid w:val="00272818"/>
    <w:rsid w:val="00273D8C"/>
    <w:rsid w:val="00273FB3"/>
    <w:rsid w:val="0027465C"/>
    <w:rsid w:val="00274A20"/>
    <w:rsid w:val="00275A97"/>
    <w:rsid w:val="00275AE0"/>
    <w:rsid w:val="00275F2C"/>
    <w:rsid w:val="00276155"/>
    <w:rsid w:val="002762B0"/>
    <w:rsid w:val="002766F0"/>
    <w:rsid w:val="002771A7"/>
    <w:rsid w:val="0027748A"/>
    <w:rsid w:val="002777E5"/>
    <w:rsid w:val="00277B64"/>
    <w:rsid w:val="00277CFD"/>
    <w:rsid w:val="0028111A"/>
    <w:rsid w:val="0028119D"/>
    <w:rsid w:val="00281282"/>
    <w:rsid w:val="00281787"/>
    <w:rsid w:val="00282DAF"/>
    <w:rsid w:val="00283909"/>
    <w:rsid w:val="0028406D"/>
    <w:rsid w:val="002846B9"/>
    <w:rsid w:val="00285073"/>
    <w:rsid w:val="00285555"/>
    <w:rsid w:val="0028576F"/>
    <w:rsid w:val="00285D65"/>
    <w:rsid w:val="00285EE6"/>
    <w:rsid w:val="0028616D"/>
    <w:rsid w:val="00286AE1"/>
    <w:rsid w:val="00286E6E"/>
    <w:rsid w:val="00286F91"/>
    <w:rsid w:val="00287958"/>
    <w:rsid w:val="0029059B"/>
    <w:rsid w:val="002907E1"/>
    <w:rsid w:val="00290A4B"/>
    <w:rsid w:val="002912A0"/>
    <w:rsid w:val="00291C58"/>
    <w:rsid w:val="002924C0"/>
    <w:rsid w:val="0029287E"/>
    <w:rsid w:val="002929F8"/>
    <w:rsid w:val="00292B19"/>
    <w:rsid w:val="00292E5C"/>
    <w:rsid w:val="00292F4C"/>
    <w:rsid w:val="00293096"/>
    <w:rsid w:val="00293AA5"/>
    <w:rsid w:val="00293CB4"/>
    <w:rsid w:val="00294E26"/>
    <w:rsid w:val="0029503C"/>
    <w:rsid w:val="002955C4"/>
    <w:rsid w:val="00295793"/>
    <w:rsid w:val="00295A68"/>
    <w:rsid w:val="00296D7F"/>
    <w:rsid w:val="00296F36"/>
    <w:rsid w:val="0029777E"/>
    <w:rsid w:val="0029790D"/>
    <w:rsid w:val="002979E2"/>
    <w:rsid w:val="00297E6F"/>
    <w:rsid w:val="002A0519"/>
    <w:rsid w:val="002A0982"/>
    <w:rsid w:val="002A0B96"/>
    <w:rsid w:val="002A0C5A"/>
    <w:rsid w:val="002A2437"/>
    <w:rsid w:val="002A290B"/>
    <w:rsid w:val="002A2BEE"/>
    <w:rsid w:val="002A2EAD"/>
    <w:rsid w:val="002A3A04"/>
    <w:rsid w:val="002A3F58"/>
    <w:rsid w:val="002A4083"/>
    <w:rsid w:val="002A43C5"/>
    <w:rsid w:val="002A566A"/>
    <w:rsid w:val="002A5A31"/>
    <w:rsid w:val="002A5D92"/>
    <w:rsid w:val="002A66FE"/>
    <w:rsid w:val="002A68AC"/>
    <w:rsid w:val="002A69F9"/>
    <w:rsid w:val="002A7BE1"/>
    <w:rsid w:val="002B06DE"/>
    <w:rsid w:val="002B07FF"/>
    <w:rsid w:val="002B0A40"/>
    <w:rsid w:val="002B0DF4"/>
    <w:rsid w:val="002B1043"/>
    <w:rsid w:val="002B1617"/>
    <w:rsid w:val="002B17EF"/>
    <w:rsid w:val="002B2248"/>
    <w:rsid w:val="002B22D1"/>
    <w:rsid w:val="002B24C0"/>
    <w:rsid w:val="002B261C"/>
    <w:rsid w:val="002B2886"/>
    <w:rsid w:val="002B290F"/>
    <w:rsid w:val="002B2D51"/>
    <w:rsid w:val="002B2E73"/>
    <w:rsid w:val="002B2E8D"/>
    <w:rsid w:val="002B3A33"/>
    <w:rsid w:val="002B3B7C"/>
    <w:rsid w:val="002B3F8E"/>
    <w:rsid w:val="002B4178"/>
    <w:rsid w:val="002B42FC"/>
    <w:rsid w:val="002B445F"/>
    <w:rsid w:val="002B4788"/>
    <w:rsid w:val="002B47B6"/>
    <w:rsid w:val="002B58F0"/>
    <w:rsid w:val="002B6477"/>
    <w:rsid w:val="002B732B"/>
    <w:rsid w:val="002C018A"/>
    <w:rsid w:val="002C06F7"/>
    <w:rsid w:val="002C0F5B"/>
    <w:rsid w:val="002C0F88"/>
    <w:rsid w:val="002C0FD7"/>
    <w:rsid w:val="002C1320"/>
    <w:rsid w:val="002C158F"/>
    <w:rsid w:val="002C1D60"/>
    <w:rsid w:val="002C20B3"/>
    <w:rsid w:val="002C22D0"/>
    <w:rsid w:val="002C26D9"/>
    <w:rsid w:val="002C2850"/>
    <w:rsid w:val="002C2C3D"/>
    <w:rsid w:val="002C3329"/>
    <w:rsid w:val="002C3EA2"/>
    <w:rsid w:val="002C431C"/>
    <w:rsid w:val="002C4D2C"/>
    <w:rsid w:val="002C5123"/>
    <w:rsid w:val="002C572A"/>
    <w:rsid w:val="002C5C9B"/>
    <w:rsid w:val="002C5D32"/>
    <w:rsid w:val="002C6302"/>
    <w:rsid w:val="002C662F"/>
    <w:rsid w:val="002C66E1"/>
    <w:rsid w:val="002C6715"/>
    <w:rsid w:val="002C671B"/>
    <w:rsid w:val="002C6934"/>
    <w:rsid w:val="002C7BB7"/>
    <w:rsid w:val="002C7DAB"/>
    <w:rsid w:val="002D0B4B"/>
    <w:rsid w:val="002D0D11"/>
    <w:rsid w:val="002D1247"/>
    <w:rsid w:val="002D17EF"/>
    <w:rsid w:val="002D1E5D"/>
    <w:rsid w:val="002D1E77"/>
    <w:rsid w:val="002D1F69"/>
    <w:rsid w:val="002D2043"/>
    <w:rsid w:val="002D2A07"/>
    <w:rsid w:val="002D2AE1"/>
    <w:rsid w:val="002D2CB6"/>
    <w:rsid w:val="002D2CB7"/>
    <w:rsid w:val="002D3B8B"/>
    <w:rsid w:val="002D3C94"/>
    <w:rsid w:val="002D42BE"/>
    <w:rsid w:val="002D4694"/>
    <w:rsid w:val="002D46F9"/>
    <w:rsid w:val="002D52A8"/>
    <w:rsid w:val="002D560D"/>
    <w:rsid w:val="002D5C07"/>
    <w:rsid w:val="002D740A"/>
    <w:rsid w:val="002D7EAA"/>
    <w:rsid w:val="002E1285"/>
    <w:rsid w:val="002E1ACF"/>
    <w:rsid w:val="002E2315"/>
    <w:rsid w:val="002E2507"/>
    <w:rsid w:val="002E2A40"/>
    <w:rsid w:val="002E367E"/>
    <w:rsid w:val="002E3900"/>
    <w:rsid w:val="002E3C96"/>
    <w:rsid w:val="002E401C"/>
    <w:rsid w:val="002E407C"/>
    <w:rsid w:val="002E44EB"/>
    <w:rsid w:val="002E4D2C"/>
    <w:rsid w:val="002E5990"/>
    <w:rsid w:val="002E5DFE"/>
    <w:rsid w:val="002E610E"/>
    <w:rsid w:val="002E65F5"/>
    <w:rsid w:val="002E69EE"/>
    <w:rsid w:val="002E6F3A"/>
    <w:rsid w:val="002E70E0"/>
    <w:rsid w:val="002E7103"/>
    <w:rsid w:val="002E74BE"/>
    <w:rsid w:val="002E7CA5"/>
    <w:rsid w:val="002F025D"/>
    <w:rsid w:val="002F0338"/>
    <w:rsid w:val="002F050F"/>
    <w:rsid w:val="002F0690"/>
    <w:rsid w:val="002F12D7"/>
    <w:rsid w:val="002F13C0"/>
    <w:rsid w:val="002F19A8"/>
    <w:rsid w:val="002F1ED9"/>
    <w:rsid w:val="002F20BA"/>
    <w:rsid w:val="002F2633"/>
    <w:rsid w:val="002F347A"/>
    <w:rsid w:val="002F3C50"/>
    <w:rsid w:val="002F3F73"/>
    <w:rsid w:val="002F3FF3"/>
    <w:rsid w:val="002F4228"/>
    <w:rsid w:val="002F4462"/>
    <w:rsid w:val="002F450D"/>
    <w:rsid w:val="002F47DD"/>
    <w:rsid w:val="002F49B2"/>
    <w:rsid w:val="002F4A8F"/>
    <w:rsid w:val="002F500C"/>
    <w:rsid w:val="002F527B"/>
    <w:rsid w:val="002F5511"/>
    <w:rsid w:val="002F5564"/>
    <w:rsid w:val="002F5B12"/>
    <w:rsid w:val="002F609C"/>
    <w:rsid w:val="002F60CD"/>
    <w:rsid w:val="002F6899"/>
    <w:rsid w:val="002F6F30"/>
    <w:rsid w:val="002F74E1"/>
    <w:rsid w:val="00300129"/>
    <w:rsid w:val="0030057B"/>
    <w:rsid w:val="00301246"/>
    <w:rsid w:val="003015DC"/>
    <w:rsid w:val="00301904"/>
    <w:rsid w:val="003019E7"/>
    <w:rsid w:val="003026A2"/>
    <w:rsid w:val="00302B93"/>
    <w:rsid w:val="00302D47"/>
    <w:rsid w:val="00303708"/>
    <w:rsid w:val="00303768"/>
    <w:rsid w:val="003038ED"/>
    <w:rsid w:val="00303A83"/>
    <w:rsid w:val="0030400F"/>
    <w:rsid w:val="0030417B"/>
    <w:rsid w:val="003042BA"/>
    <w:rsid w:val="0030459A"/>
    <w:rsid w:val="00304D3F"/>
    <w:rsid w:val="0030598A"/>
    <w:rsid w:val="00305FA1"/>
    <w:rsid w:val="00305FE5"/>
    <w:rsid w:val="0030616F"/>
    <w:rsid w:val="003073CB"/>
    <w:rsid w:val="003078E3"/>
    <w:rsid w:val="00307B46"/>
    <w:rsid w:val="00307BCD"/>
    <w:rsid w:val="00310292"/>
    <w:rsid w:val="003103D1"/>
    <w:rsid w:val="00310E25"/>
    <w:rsid w:val="00310E31"/>
    <w:rsid w:val="0031107A"/>
    <w:rsid w:val="003112B1"/>
    <w:rsid w:val="00311AC6"/>
    <w:rsid w:val="00311BC0"/>
    <w:rsid w:val="00312273"/>
    <w:rsid w:val="00312C07"/>
    <w:rsid w:val="0031305E"/>
    <w:rsid w:val="003133CD"/>
    <w:rsid w:val="00313715"/>
    <w:rsid w:val="0031395B"/>
    <w:rsid w:val="003139A9"/>
    <w:rsid w:val="00313DA2"/>
    <w:rsid w:val="0031411D"/>
    <w:rsid w:val="0031447B"/>
    <w:rsid w:val="00314AD8"/>
    <w:rsid w:val="00314C2E"/>
    <w:rsid w:val="0031532D"/>
    <w:rsid w:val="003157D7"/>
    <w:rsid w:val="0031584A"/>
    <w:rsid w:val="0031587D"/>
    <w:rsid w:val="00315C42"/>
    <w:rsid w:val="00316178"/>
    <w:rsid w:val="0031634F"/>
    <w:rsid w:val="0031675E"/>
    <w:rsid w:val="00316B83"/>
    <w:rsid w:val="00316BCC"/>
    <w:rsid w:val="00317075"/>
    <w:rsid w:val="0031791F"/>
    <w:rsid w:val="00317CC4"/>
    <w:rsid w:val="0032028E"/>
    <w:rsid w:val="00320824"/>
    <w:rsid w:val="00320D0C"/>
    <w:rsid w:val="0032160A"/>
    <w:rsid w:val="003219B1"/>
    <w:rsid w:val="00321F3A"/>
    <w:rsid w:val="0032211C"/>
    <w:rsid w:val="0032214F"/>
    <w:rsid w:val="00322219"/>
    <w:rsid w:val="003222D3"/>
    <w:rsid w:val="00322C38"/>
    <w:rsid w:val="00322C91"/>
    <w:rsid w:val="00322D0F"/>
    <w:rsid w:val="003235E1"/>
    <w:rsid w:val="003236C7"/>
    <w:rsid w:val="00323FCB"/>
    <w:rsid w:val="00324101"/>
    <w:rsid w:val="00324F5D"/>
    <w:rsid w:val="003258E9"/>
    <w:rsid w:val="00325AF8"/>
    <w:rsid w:val="003262FC"/>
    <w:rsid w:val="003265D8"/>
    <w:rsid w:val="00326CD5"/>
    <w:rsid w:val="00326E2A"/>
    <w:rsid w:val="00326E75"/>
    <w:rsid w:val="00326E86"/>
    <w:rsid w:val="003300FB"/>
    <w:rsid w:val="00331098"/>
    <w:rsid w:val="00331431"/>
    <w:rsid w:val="00331C8F"/>
    <w:rsid w:val="00331E20"/>
    <w:rsid w:val="00332235"/>
    <w:rsid w:val="00332508"/>
    <w:rsid w:val="00332909"/>
    <w:rsid w:val="003329D4"/>
    <w:rsid w:val="0033310A"/>
    <w:rsid w:val="00333F26"/>
    <w:rsid w:val="00333F6A"/>
    <w:rsid w:val="0033409D"/>
    <w:rsid w:val="003341F8"/>
    <w:rsid w:val="00334A1A"/>
    <w:rsid w:val="0033528A"/>
    <w:rsid w:val="00335AB8"/>
    <w:rsid w:val="00335E1C"/>
    <w:rsid w:val="003367E3"/>
    <w:rsid w:val="003368A5"/>
    <w:rsid w:val="00336EE9"/>
    <w:rsid w:val="00337270"/>
    <w:rsid w:val="003374DD"/>
    <w:rsid w:val="0033785F"/>
    <w:rsid w:val="00337B0C"/>
    <w:rsid w:val="00337E81"/>
    <w:rsid w:val="00337F94"/>
    <w:rsid w:val="00340339"/>
    <w:rsid w:val="00341770"/>
    <w:rsid w:val="003417CB"/>
    <w:rsid w:val="003417F3"/>
    <w:rsid w:val="003425A5"/>
    <w:rsid w:val="00342997"/>
    <w:rsid w:val="00342AC4"/>
    <w:rsid w:val="0034303F"/>
    <w:rsid w:val="00343336"/>
    <w:rsid w:val="00343344"/>
    <w:rsid w:val="00343A3C"/>
    <w:rsid w:val="00343C99"/>
    <w:rsid w:val="00343D1D"/>
    <w:rsid w:val="00343D8C"/>
    <w:rsid w:val="00343FF1"/>
    <w:rsid w:val="00344069"/>
    <w:rsid w:val="0034410B"/>
    <w:rsid w:val="003445CF"/>
    <w:rsid w:val="00344BD8"/>
    <w:rsid w:val="00344D37"/>
    <w:rsid w:val="003454E6"/>
    <w:rsid w:val="00345BA1"/>
    <w:rsid w:val="003461AC"/>
    <w:rsid w:val="0034648B"/>
    <w:rsid w:val="003466AC"/>
    <w:rsid w:val="00346707"/>
    <w:rsid w:val="00346814"/>
    <w:rsid w:val="00346CFC"/>
    <w:rsid w:val="00346F2D"/>
    <w:rsid w:val="0034714B"/>
    <w:rsid w:val="003474A5"/>
    <w:rsid w:val="00347AE3"/>
    <w:rsid w:val="00347B91"/>
    <w:rsid w:val="00347C0C"/>
    <w:rsid w:val="00347E9D"/>
    <w:rsid w:val="003507DC"/>
    <w:rsid w:val="00352117"/>
    <w:rsid w:val="00352CA8"/>
    <w:rsid w:val="003538C4"/>
    <w:rsid w:val="00353DE6"/>
    <w:rsid w:val="00354CD9"/>
    <w:rsid w:val="00354EFE"/>
    <w:rsid w:val="0035565E"/>
    <w:rsid w:val="00355783"/>
    <w:rsid w:val="0035594B"/>
    <w:rsid w:val="0035605F"/>
    <w:rsid w:val="00356071"/>
    <w:rsid w:val="003573EC"/>
    <w:rsid w:val="00357632"/>
    <w:rsid w:val="0035763D"/>
    <w:rsid w:val="0035768A"/>
    <w:rsid w:val="00357743"/>
    <w:rsid w:val="00357D63"/>
    <w:rsid w:val="003612F5"/>
    <w:rsid w:val="00361335"/>
    <w:rsid w:val="00361CA5"/>
    <w:rsid w:val="00361D55"/>
    <w:rsid w:val="00362551"/>
    <w:rsid w:val="003629E0"/>
    <w:rsid w:val="00362D06"/>
    <w:rsid w:val="00363F25"/>
    <w:rsid w:val="0036413C"/>
    <w:rsid w:val="00364EC2"/>
    <w:rsid w:val="003651F7"/>
    <w:rsid w:val="0036535D"/>
    <w:rsid w:val="00366133"/>
    <w:rsid w:val="00366626"/>
    <w:rsid w:val="00366C0E"/>
    <w:rsid w:val="00366F4C"/>
    <w:rsid w:val="00367228"/>
    <w:rsid w:val="003673BB"/>
    <w:rsid w:val="003675D9"/>
    <w:rsid w:val="003707FC"/>
    <w:rsid w:val="00371710"/>
    <w:rsid w:val="00371EE3"/>
    <w:rsid w:val="0037213A"/>
    <w:rsid w:val="00372254"/>
    <w:rsid w:val="003724F4"/>
    <w:rsid w:val="00373045"/>
    <w:rsid w:val="003735F6"/>
    <w:rsid w:val="0037399D"/>
    <w:rsid w:val="003739AA"/>
    <w:rsid w:val="00373D15"/>
    <w:rsid w:val="00373F54"/>
    <w:rsid w:val="0037454A"/>
    <w:rsid w:val="00375033"/>
    <w:rsid w:val="00375EF1"/>
    <w:rsid w:val="00376359"/>
    <w:rsid w:val="0037640C"/>
    <w:rsid w:val="00376C63"/>
    <w:rsid w:val="00376DA9"/>
    <w:rsid w:val="003773AD"/>
    <w:rsid w:val="00377944"/>
    <w:rsid w:val="00377A44"/>
    <w:rsid w:val="00377D5A"/>
    <w:rsid w:val="00377EF2"/>
    <w:rsid w:val="003808D3"/>
    <w:rsid w:val="0038148C"/>
    <w:rsid w:val="003817C6"/>
    <w:rsid w:val="00381AD0"/>
    <w:rsid w:val="00381C06"/>
    <w:rsid w:val="003820D8"/>
    <w:rsid w:val="00382942"/>
    <w:rsid w:val="003829E7"/>
    <w:rsid w:val="00382C59"/>
    <w:rsid w:val="00383064"/>
    <w:rsid w:val="0038323C"/>
    <w:rsid w:val="00383275"/>
    <w:rsid w:val="00383382"/>
    <w:rsid w:val="0038378B"/>
    <w:rsid w:val="00383C68"/>
    <w:rsid w:val="00383C96"/>
    <w:rsid w:val="00383EC3"/>
    <w:rsid w:val="003842A8"/>
    <w:rsid w:val="00384B74"/>
    <w:rsid w:val="00384D46"/>
    <w:rsid w:val="00385485"/>
    <w:rsid w:val="00385E4B"/>
    <w:rsid w:val="00386041"/>
    <w:rsid w:val="003860A5"/>
    <w:rsid w:val="003861C8"/>
    <w:rsid w:val="003866A6"/>
    <w:rsid w:val="00386AA0"/>
    <w:rsid w:val="00386FE2"/>
    <w:rsid w:val="00387A1E"/>
    <w:rsid w:val="003900E3"/>
    <w:rsid w:val="0039072C"/>
    <w:rsid w:val="0039077E"/>
    <w:rsid w:val="00390875"/>
    <w:rsid w:val="00390E53"/>
    <w:rsid w:val="00390EA3"/>
    <w:rsid w:val="003916EC"/>
    <w:rsid w:val="0039184F"/>
    <w:rsid w:val="00391C31"/>
    <w:rsid w:val="00391C7A"/>
    <w:rsid w:val="003936EB"/>
    <w:rsid w:val="0039379A"/>
    <w:rsid w:val="00393A2A"/>
    <w:rsid w:val="00393E53"/>
    <w:rsid w:val="00393FB9"/>
    <w:rsid w:val="00393FD6"/>
    <w:rsid w:val="0039466B"/>
    <w:rsid w:val="003947D5"/>
    <w:rsid w:val="003947FB"/>
    <w:rsid w:val="0039489E"/>
    <w:rsid w:val="00394B01"/>
    <w:rsid w:val="00394C5D"/>
    <w:rsid w:val="00394CE6"/>
    <w:rsid w:val="00395B8E"/>
    <w:rsid w:val="00396434"/>
    <w:rsid w:val="00396450"/>
    <w:rsid w:val="0039661E"/>
    <w:rsid w:val="00396845"/>
    <w:rsid w:val="00396BAA"/>
    <w:rsid w:val="003972A6"/>
    <w:rsid w:val="003975CE"/>
    <w:rsid w:val="00397A1E"/>
    <w:rsid w:val="00397EC8"/>
    <w:rsid w:val="00397EDE"/>
    <w:rsid w:val="003A042C"/>
    <w:rsid w:val="003A114F"/>
    <w:rsid w:val="003A13AF"/>
    <w:rsid w:val="003A14E3"/>
    <w:rsid w:val="003A15C6"/>
    <w:rsid w:val="003A1908"/>
    <w:rsid w:val="003A1980"/>
    <w:rsid w:val="003A1AD7"/>
    <w:rsid w:val="003A21C7"/>
    <w:rsid w:val="003A2406"/>
    <w:rsid w:val="003A26E2"/>
    <w:rsid w:val="003A2AC8"/>
    <w:rsid w:val="003A2B22"/>
    <w:rsid w:val="003A2B3C"/>
    <w:rsid w:val="003A2C09"/>
    <w:rsid w:val="003A2C31"/>
    <w:rsid w:val="003A3076"/>
    <w:rsid w:val="003A4015"/>
    <w:rsid w:val="003A46E6"/>
    <w:rsid w:val="003A483F"/>
    <w:rsid w:val="003A4B58"/>
    <w:rsid w:val="003A50D3"/>
    <w:rsid w:val="003A5380"/>
    <w:rsid w:val="003A57AA"/>
    <w:rsid w:val="003A57AE"/>
    <w:rsid w:val="003A5CE6"/>
    <w:rsid w:val="003A5F1C"/>
    <w:rsid w:val="003A6106"/>
    <w:rsid w:val="003A6318"/>
    <w:rsid w:val="003A67FE"/>
    <w:rsid w:val="003A69EC"/>
    <w:rsid w:val="003A715E"/>
    <w:rsid w:val="003A74AC"/>
    <w:rsid w:val="003A7F69"/>
    <w:rsid w:val="003B09C1"/>
    <w:rsid w:val="003B0E8F"/>
    <w:rsid w:val="003B1799"/>
    <w:rsid w:val="003B17F7"/>
    <w:rsid w:val="003B18BF"/>
    <w:rsid w:val="003B1A5E"/>
    <w:rsid w:val="003B1E8A"/>
    <w:rsid w:val="003B2C30"/>
    <w:rsid w:val="003B2FC8"/>
    <w:rsid w:val="003B42CA"/>
    <w:rsid w:val="003B4344"/>
    <w:rsid w:val="003B5038"/>
    <w:rsid w:val="003B50CA"/>
    <w:rsid w:val="003B53CE"/>
    <w:rsid w:val="003B5922"/>
    <w:rsid w:val="003B5EB8"/>
    <w:rsid w:val="003B6BD1"/>
    <w:rsid w:val="003B7078"/>
    <w:rsid w:val="003B7879"/>
    <w:rsid w:val="003B7F9C"/>
    <w:rsid w:val="003C00B5"/>
    <w:rsid w:val="003C00F0"/>
    <w:rsid w:val="003C0757"/>
    <w:rsid w:val="003C0880"/>
    <w:rsid w:val="003C09C9"/>
    <w:rsid w:val="003C0DC8"/>
    <w:rsid w:val="003C12F8"/>
    <w:rsid w:val="003C1598"/>
    <w:rsid w:val="003C1EC7"/>
    <w:rsid w:val="003C2131"/>
    <w:rsid w:val="003C24A7"/>
    <w:rsid w:val="003C26DC"/>
    <w:rsid w:val="003C4500"/>
    <w:rsid w:val="003C494F"/>
    <w:rsid w:val="003C5BDC"/>
    <w:rsid w:val="003C5D16"/>
    <w:rsid w:val="003C5D4D"/>
    <w:rsid w:val="003C5EE6"/>
    <w:rsid w:val="003C64B8"/>
    <w:rsid w:val="003C699C"/>
    <w:rsid w:val="003C6A0A"/>
    <w:rsid w:val="003C6CCC"/>
    <w:rsid w:val="003C71A7"/>
    <w:rsid w:val="003C7689"/>
    <w:rsid w:val="003C787E"/>
    <w:rsid w:val="003C78CF"/>
    <w:rsid w:val="003C7BF2"/>
    <w:rsid w:val="003D0303"/>
    <w:rsid w:val="003D043E"/>
    <w:rsid w:val="003D05D5"/>
    <w:rsid w:val="003D0AEF"/>
    <w:rsid w:val="003D0E8F"/>
    <w:rsid w:val="003D1505"/>
    <w:rsid w:val="003D1658"/>
    <w:rsid w:val="003D207E"/>
    <w:rsid w:val="003D228C"/>
    <w:rsid w:val="003D2295"/>
    <w:rsid w:val="003D31F2"/>
    <w:rsid w:val="003D3B89"/>
    <w:rsid w:val="003D3BAD"/>
    <w:rsid w:val="003D3BF7"/>
    <w:rsid w:val="003D4810"/>
    <w:rsid w:val="003D513F"/>
    <w:rsid w:val="003D52D1"/>
    <w:rsid w:val="003D53D5"/>
    <w:rsid w:val="003D54DE"/>
    <w:rsid w:val="003D6105"/>
    <w:rsid w:val="003D6396"/>
    <w:rsid w:val="003D6D2E"/>
    <w:rsid w:val="003D72B7"/>
    <w:rsid w:val="003D7EF8"/>
    <w:rsid w:val="003E089E"/>
    <w:rsid w:val="003E0B39"/>
    <w:rsid w:val="003E0BEE"/>
    <w:rsid w:val="003E1F36"/>
    <w:rsid w:val="003E3654"/>
    <w:rsid w:val="003E38FD"/>
    <w:rsid w:val="003E3A63"/>
    <w:rsid w:val="003E3AB6"/>
    <w:rsid w:val="003E47BE"/>
    <w:rsid w:val="003E485A"/>
    <w:rsid w:val="003E48B1"/>
    <w:rsid w:val="003E4C5B"/>
    <w:rsid w:val="003E4D6A"/>
    <w:rsid w:val="003E4E94"/>
    <w:rsid w:val="003E583C"/>
    <w:rsid w:val="003E673D"/>
    <w:rsid w:val="003E6C3B"/>
    <w:rsid w:val="003E71F9"/>
    <w:rsid w:val="003E78F2"/>
    <w:rsid w:val="003E7A93"/>
    <w:rsid w:val="003F01A1"/>
    <w:rsid w:val="003F1670"/>
    <w:rsid w:val="003F1AF1"/>
    <w:rsid w:val="003F2ED9"/>
    <w:rsid w:val="003F308D"/>
    <w:rsid w:val="003F36DC"/>
    <w:rsid w:val="003F3C6A"/>
    <w:rsid w:val="003F4039"/>
    <w:rsid w:val="003F4ACD"/>
    <w:rsid w:val="003F4D4D"/>
    <w:rsid w:val="003F4F2C"/>
    <w:rsid w:val="003F5903"/>
    <w:rsid w:val="003F5CE1"/>
    <w:rsid w:val="003F5F2B"/>
    <w:rsid w:val="003F6193"/>
    <w:rsid w:val="003F6460"/>
    <w:rsid w:val="003F70CF"/>
    <w:rsid w:val="003F78AA"/>
    <w:rsid w:val="003F7EB1"/>
    <w:rsid w:val="00400063"/>
    <w:rsid w:val="004005B7"/>
    <w:rsid w:val="004007F2"/>
    <w:rsid w:val="0040089F"/>
    <w:rsid w:val="00400FB5"/>
    <w:rsid w:val="0040179C"/>
    <w:rsid w:val="0040206E"/>
    <w:rsid w:val="004024AA"/>
    <w:rsid w:val="004024F8"/>
    <w:rsid w:val="00403171"/>
    <w:rsid w:val="00404706"/>
    <w:rsid w:val="00404DE4"/>
    <w:rsid w:val="004053E2"/>
    <w:rsid w:val="0040555F"/>
    <w:rsid w:val="004059BE"/>
    <w:rsid w:val="00406331"/>
    <w:rsid w:val="00406A00"/>
    <w:rsid w:val="00406ACE"/>
    <w:rsid w:val="0040726C"/>
    <w:rsid w:val="00407293"/>
    <w:rsid w:val="00407BF1"/>
    <w:rsid w:val="00407CAA"/>
    <w:rsid w:val="00410102"/>
    <w:rsid w:val="00410A1B"/>
    <w:rsid w:val="00410F17"/>
    <w:rsid w:val="00411257"/>
    <w:rsid w:val="00411A9D"/>
    <w:rsid w:val="00411BE6"/>
    <w:rsid w:val="00411C02"/>
    <w:rsid w:val="0041257C"/>
    <w:rsid w:val="00413841"/>
    <w:rsid w:val="00414286"/>
    <w:rsid w:val="00414729"/>
    <w:rsid w:val="0041489A"/>
    <w:rsid w:val="004148B7"/>
    <w:rsid w:val="00414A7F"/>
    <w:rsid w:val="00414EFC"/>
    <w:rsid w:val="00415601"/>
    <w:rsid w:val="004158C9"/>
    <w:rsid w:val="00415A9E"/>
    <w:rsid w:val="004160BE"/>
    <w:rsid w:val="00416919"/>
    <w:rsid w:val="00416F4C"/>
    <w:rsid w:val="004173C7"/>
    <w:rsid w:val="004179D5"/>
    <w:rsid w:val="00417DAF"/>
    <w:rsid w:val="0042021C"/>
    <w:rsid w:val="00420FA7"/>
    <w:rsid w:val="0042100B"/>
    <w:rsid w:val="00421078"/>
    <w:rsid w:val="0042119A"/>
    <w:rsid w:val="00421C0E"/>
    <w:rsid w:val="00421E8A"/>
    <w:rsid w:val="00422596"/>
    <w:rsid w:val="00422691"/>
    <w:rsid w:val="00422E17"/>
    <w:rsid w:val="004246AF"/>
    <w:rsid w:val="004249E2"/>
    <w:rsid w:val="0042511E"/>
    <w:rsid w:val="004251A9"/>
    <w:rsid w:val="00425D42"/>
    <w:rsid w:val="00425F06"/>
    <w:rsid w:val="00425FF3"/>
    <w:rsid w:val="00426757"/>
    <w:rsid w:val="004267E3"/>
    <w:rsid w:val="004268DF"/>
    <w:rsid w:val="00426BEC"/>
    <w:rsid w:val="004276B9"/>
    <w:rsid w:val="00427BBF"/>
    <w:rsid w:val="00431C5A"/>
    <w:rsid w:val="004324AE"/>
    <w:rsid w:val="00432D02"/>
    <w:rsid w:val="00432FE1"/>
    <w:rsid w:val="004334FF"/>
    <w:rsid w:val="0043355A"/>
    <w:rsid w:val="004342C4"/>
    <w:rsid w:val="00434AE2"/>
    <w:rsid w:val="00434BD2"/>
    <w:rsid w:val="004355F8"/>
    <w:rsid w:val="0043585C"/>
    <w:rsid w:val="004359EE"/>
    <w:rsid w:val="004363B5"/>
    <w:rsid w:val="00436E6F"/>
    <w:rsid w:val="004372E5"/>
    <w:rsid w:val="00437866"/>
    <w:rsid w:val="00437EAB"/>
    <w:rsid w:val="004409DA"/>
    <w:rsid w:val="004410EE"/>
    <w:rsid w:val="004411B8"/>
    <w:rsid w:val="004412DD"/>
    <w:rsid w:val="004421B8"/>
    <w:rsid w:val="00442DC1"/>
    <w:rsid w:val="00442F3C"/>
    <w:rsid w:val="00443051"/>
    <w:rsid w:val="00443729"/>
    <w:rsid w:val="004446E1"/>
    <w:rsid w:val="00444940"/>
    <w:rsid w:val="00444AA9"/>
    <w:rsid w:val="00444AFC"/>
    <w:rsid w:val="00444B25"/>
    <w:rsid w:val="00444D94"/>
    <w:rsid w:val="00444F0D"/>
    <w:rsid w:val="00444FC5"/>
    <w:rsid w:val="00445A1A"/>
    <w:rsid w:val="00445A72"/>
    <w:rsid w:val="00445AAF"/>
    <w:rsid w:val="00445DF5"/>
    <w:rsid w:val="0044662B"/>
    <w:rsid w:val="00446B58"/>
    <w:rsid w:val="004473F9"/>
    <w:rsid w:val="0044750B"/>
    <w:rsid w:val="004475B5"/>
    <w:rsid w:val="00447C72"/>
    <w:rsid w:val="00450AD4"/>
    <w:rsid w:val="00450C42"/>
    <w:rsid w:val="00451247"/>
    <w:rsid w:val="0045144F"/>
    <w:rsid w:val="00451475"/>
    <w:rsid w:val="0045179D"/>
    <w:rsid w:val="004520B9"/>
    <w:rsid w:val="00452857"/>
    <w:rsid w:val="00452DCC"/>
    <w:rsid w:val="0045381F"/>
    <w:rsid w:val="00453C89"/>
    <w:rsid w:val="0045402B"/>
    <w:rsid w:val="00454106"/>
    <w:rsid w:val="00454150"/>
    <w:rsid w:val="0045484B"/>
    <w:rsid w:val="00454C9E"/>
    <w:rsid w:val="00455136"/>
    <w:rsid w:val="00455297"/>
    <w:rsid w:val="004558F7"/>
    <w:rsid w:val="00455AE5"/>
    <w:rsid w:val="00456253"/>
    <w:rsid w:val="00456818"/>
    <w:rsid w:val="00456CA6"/>
    <w:rsid w:val="00456CE7"/>
    <w:rsid w:val="004577C9"/>
    <w:rsid w:val="004578AF"/>
    <w:rsid w:val="00460466"/>
    <w:rsid w:val="004604E3"/>
    <w:rsid w:val="004606CA"/>
    <w:rsid w:val="00460D75"/>
    <w:rsid w:val="004619E1"/>
    <w:rsid w:val="00461CC9"/>
    <w:rsid w:val="00461DF6"/>
    <w:rsid w:val="00462869"/>
    <w:rsid w:val="0046299D"/>
    <w:rsid w:val="0046330D"/>
    <w:rsid w:val="00464023"/>
    <w:rsid w:val="00464ADA"/>
    <w:rsid w:val="00465D7D"/>
    <w:rsid w:val="004664A9"/>
    <w:rsid w:val="00466DAE"/>
    <w:rsid w:val="00467188"/>
    <w:rsid w:val="0046797F"/>
    <w:rsid w:val="00467D63"/>
    <w:rsid w:val="004703D0"/>
    <w:rsid w:val="00470849"/>
    <w:rsid w:val="0047086B"/>
    <w:rsid w:val="00471181"/>
    <w:rsid w:val="004717EC"/>
    <w:rsid w:val="00471966"/>
    <w:rsid w:val="00471A0D"/>
    <w:rsid w:val="00471F10"/>
    <w:rsid w:val="0047224D"/>
    <w:rsid w:val="0047257D"/>
    <w:rsid w:val="004737B2"/>
    <w:rsid w:val="0047386E"/>
    <w:rsid w:val="00473A05"/>
    <w:rsid w:val="00474270"/>
    <w:rsid w:val="0047432C"/>
    <w:rsid w:val="00474345"/>
    <w:rsid w:val="004744DB"/>
    <w:rsid w:val="00474C43"/>
    <w:rsid w:val="00475068"/>
    <w:rsid w:val="004753BE"/>
    <w:rsid w:val="004756D6"/>
    <w:rsid w:val="00476436"/>
    <w:rsid w:val="004764E4"/>
    <w:rsid w:val="0047652F"/>
    <w:rsid w:val="004765A3"/>
    <w:rsid w:val="00476D52"/>
    <w:rsid w:val="00476D7E"/>
    <w:rsid w:val="00480072"/>
    <w:rsid w:val="00480BA8"/>
    <w:rsid w:val="00481131"/>
    <w:rsid w:val="004813BD"/>
    <w:rsid w:val="0048156E"/>
    <w:rsid w:val="004819A0"/>
    <w:rsid w:val="004819B4"/>
    <w:rsid w:val="004820E6"/>
    <w:rsid w:val="004826DB"/>
    <w:rsid w:val="00482715"/>
    <w:rsid w:val="004828AC"/>
    <w:rsid w:val="004829EE"/>
    <w:rsid w:val="0048324D"/>
    <w:rsid w:val="00483997"/>
    <w:rsid w:val="004843E9"/>
    <w:rsid w:val="00484557"/>
    <w:rsid w:val="00484A26"/>
    <w:rsid w:val="00484D4F"/>
    <w:rsid w:val="0048514F"/>
    <w:rsid w:val="00485A2D"/>
    <w:rsid w:val="00485D29"/>
    <w:rsid w:val="00485E1F"/>
    <w:rsid w:val="00485F66"/>
    <w:rsid w:val="0048616A"/>
    <w:rsid w:val="004866AE"/>
    <w:rsid w:val="00486DEC"/>
    <w:rsid w:val="00487447"/>
    <w:rsid w:val="004874B7"/>
    <w:rsid w:val="004876D2"/>
    <w:rsid w:val="0049006C"/>
    <w:rsid w:val="00490BD0"/>
    <w:rsid w:val="0049113A"/>
    <w:rsid w:val="00491393"/>
    <w:rsid w:val="004915D0"/>
    <w:rsid w:val="004919E8"/>
    <w:rsid w:val="00492107"/>
    <w:rsid w:val="004929FD"/>
    <w:rsid w:val="00493BC7"/>
    <w:rsid w:val="00493C64"/>
    <w:rsid w:val="00493C88"/>
    <w:rsid w:val="00494005"/>
    <w:rsid w:val="004950DA"/>
    <w:rsid w:val="0049565D"/>
    <w:rsid w:val="004958DF"/>
    <w:rsid w:val="00495A0E"/>
    <w:rsid w:val="00495A38"/>
    <w:rsid w:val="00495B00"/>
    <w:rsid w:val="00495B45"/>
    <w:rsid w:val="00495FE1"/>
    <w:rsid w:val="004962C7"/>
    <w:rsid w:val="004965E4"/>
    <w:rsid w:val="0049661B"/>
    <w:rsid w:val="00496CBD"/>
    <w:rsid w:val="0049759F"/>
    <w:rsid w:val="004979FB"/>
    <w:rsid w:val="004A0385"/>
    <w:rsid w:val="004A0630"/>
    <w:rsid w:val="004A0D40"/>
    <w:rsid w:val="004A11F6"/>
    <w:rsid w:val="004A142E"/>
    <w:rsid w:val="004A1895"/>
    <w:rsid w:val="004A1AAB"/>
    <w:rsid w:val="004A1AD6"/>
    <w:rsid w:val="004A1C91"/>
    <w:rsid w:val="004A1E53"/>
    <w:rsid w:val="004A261C"/>
    <w:rsid w:val="004A2871"/>
    <w:rsid w:val="004A297B"/>
    <w:rsid w:val="004A30B2"/>
    <w:rsid w:val="004A31BB"/>
    <w:rsid w:val="004A37F8"/>
    <w:rsid w:val="004A42B7"/>
    <w:rsid w:val="004A4D0D"/>
    <w:rsid w:val="004A4D2C"/>
    <w:rsid w:val="004A5554"/>
    <w:rsid w:val="004A5947"/>
    <w:rsid w:val="004A5985"/>
    <w:rsid w:val="004A5FDF"/>
    <w:rsid w:val="004A621E"/>
    <w:rsid w:val="004A6525"/>
    <w:rsid w:val="004A67C9"/>
    <w:rsid w:val="004A6886"/>
    <w:rsid w:val="004A6AD0"/>
    <w:rsid w:val="004A6EE4"/>
    <w:rsid w:val="004A72B0"/>
    <w:rsid w:val="004A7E19"/>
    <w:rsid w:val="004B02C5"/>
    <w:rsid w:val="004B04BB"/>
    <w:rsid w:val="004B065F"/>
    <w:rsid w:val="004B07A7"/>
    <w:rsid w:val="004B0844"/>
    <w:rsid w:val="004B0932"/>
    <w:rsid w:val="004B09E7"/>
    <w:rsid w:val="004B0B89"/>
    <w:rsid w:val="004B0EC3"/>
    <w:rsid w:val="004B16BA"/>
    <w:rsid w:val="004B1A65"/>
    <w:rsid w:val="004B23EE"/>
    <w:rsid w:val="004B2671"/>
    <w:rsid w:val="004B2808"/>
    <w:rsid w:val="004B295A"/>
    <w:rsid w:val="004B3037"/>
    <w:rsid w:val="004B35DA"/>
    <w:rsid w:val="004B36E7"/>
    <w:rsid w:val="004B36F9"/>
    <w:rsid w:val="004B3EE3"/>
    <w:rsid w:val="004B3F40"/>
    <w:rsid w:val="004B4666"/>
    <w:rsid w:val="004B48BC"/>
    <w:rsid w:val="004B4BD7"/>
    <w:rsid w:val="004B4D77"/>
    <w:rsid w:val="004B4E3A"/>
    <w:rsid w:val="004B50BF"/>
    <w:rsid w:val="004B533A"/>
    <w:rsid w:val="004B53A7"/>
    <w:rsid w:val="004B5993"/>
    <w:rsid w:val="004B5F80"/>
    <w:rsid w:val="004B64CD"/>
    <w:rsid w:val="004B7657"/>
    <w:rsid w:val="004B7FE9"/>
    <w:rsid w:val="004C09F8"/>
    <w:rsid w:val="004C0BCF"/>
    <w:rsid w:val="004C0D18"/>
    <w:rsid w:val="004C0FD0"/>
    <w:rsid w:val="004C19B2"/>
    <w:rsid w:val="004C1F44"/>
    <w:rsid w:val="004C2122"/>
    <w:rsid w:val="004C218C"/>
    <w:rsid w:val="004C264A"/>
    <w:rsid w:val="004C2702"/>
    <w:rsid w:val="004C2723"/>
    <w:rsid w:val="004C28B2"/>
    <w:rsid w:val="004C2ADE"/>
    <w:rsid w:val="004C2D1D"/>
    <w:rsid w:val="004C31E6"/>
    <w:rsid w:val="004C3637"/>
    <w:rsid w:val="004C4076"/>
    <w:rsid w:val="004C411B"/>
    <w:rsid w:val="004C42D5"/>
    <w:rsid w:val="004C5334"/>
    <w:rsid w:val="004C5A73"/>
    <w:rsid w:val="004C6824"/>
    <w:rsid w:val="004C6A6E"/>
    <w:rsid w:val="004C6B44"/>
    <w:rsid w:val="004C6BB4"/>
    <w:rsid w:val="004C6C82"/>
    <w:rsid w:val="004C71E1"/>
    <w:rsid w:val="004C7242"/>
    <w:rsid w:val="004C793B"/>
    <w:rsid w:val="004C7DC2"/>
    <w:rsid w:val="004D00B8"/>
    <w:rsid w:val="004D0114"/>
    <w:rsid w:val="004D04E1"/>
    <w:rsid w:val="004D0956"/>
    <w:rsid w:val="004D1729"/>
    <w:rsid w:val="004D27BD"/>
    <w:rsid w:val="004D331C"/>
    <w:rsid w:val="004D3A5C"/>
    <w:rsid w:val="004D437E"/>
    <w:rsid w:val="004D4BAC"/>
    <w:rsid w:val="004D4E54"/>
    <w:rsid w:val="004D55F3"/>
    <w:rsid w:val="004D56B0"/>
    <w:rsid w:val="004D6497"/>
    <w:rsid w:val="004D7697"/>
    <w:rsid w:val="004D780A"/>
    <w:rsid w:val="004E0286"/>
    <w:rsid w:val="004E05F4"/>
    <w:rsid w:val="004E0919"/>
    <w:rsid w:val="004E0E5E"/>
    <w:rsid w:val="004E22FC"/>
    <w:rsid w:val="004E272E"/>
    <w:rsid w:val="004E2EAA"/>
    <w:rsid w:val="004E3580"/>
    <w:rsid w:val="004E3A89"/>
    <w:rsid w:val="004E3ECB"/>
    <w:rsid w:val="004E3FB7"/>
    <w:rsid w:val="004E4C57"/>
    <w:rsid w:val="004E504B"/>
    <w:rsid w:val="004E5327"/>
    <w:rsid w:val="004E6942"/>
    <w:rsid w:val="004E703D"/>
    <w:rsid w:val="004E7076"/>
    <w:rsid w:val="004E7736"/>
    <w:rsid w:val="004E7C71"/>
    <w:rsid w:val="004F00A3"/>
    <w:rsid w:val="004F09B0"/>
    <w:rsid w:val="004F0C48"/>
    <w:rsid w:val="004F0E2E"/>
    <w:rsid w:val="004F0F51"/>
    <w:rsid w:val="004F0FED"/>
    <w:rsid w:val="004F18D6"/>
    <w:rsid w:val="004F1906"/>
    <w:rsid w:val="004F199A"/>
    <w:rsid w:val="004F1A38"/>
    <w:rsid w:val="004F1BBD"/>
    <w:rsid w:val="004F1C45"/>
    <w:rsid w:val="004F1F6C"/>
    <w:rsid w:val="004F23B8"/>
    <w:rsid w:val="004F23E7"/>
    <w:rsid w:val="004F25F2"/>
    <w:rsid w:val="004F2733"/>
    <w:rsid w:val="004F27E9"/>
    <w:rsid w:val="004F2A35"/>
    <w:rsid w:val="004F2C7B"/>
    <w:rsid w:val="004F42A6"/>
    <w:rsid w:val="004F45FE"/>
    <w:rsid w:val="004F4756"/>
    <w:rsid w:val="004F4C07"/>
    <w:rsid w:val="004F4EDD"/>
    <w:rsid w:val="004F53D9"/>
    <w:rsid w:val="004F5857"/>
    <w:rsid w:val="004F5CD0"/>
    <w:rsid w:val="004F5D0D"/>
    <w:rsid w:val="004F6087"/>
    <w:rsid w:val="004F62E0"/>
    <w:rsid w:val="004F66EB"/>
    <w:rsid w:val="004F6823"/>
    <w:rsid w:val="004F69E9"/>
    <w:rsid w:val="004F6C56"/>
    <w:rsid w:val="004F6E65"/>
    <w:rsid w:val="004F7253"/>
    <w:rsid w:val="004F7255"/>
    <w:rsid w:val="004F73D2"/>
    <w:rsid w:val="004F7418"/>
    <w:rsid w:val="004F7564"/>
    <w:rsid w:val="00500653"/>
    <w:rsid w:val="0050093E"/>
    <w:rsid w:val="00500D6D"/>
    <w:rsid w:val="00501607"/>
    <w:rsid w:val="0050172F"/>
    <w:rsid w:val="00502D06"/>
    <w:rsid w:val="005039BB"/>
    <w:rsid w:val="00503A2B"/>
    <w:rsid w:val="00503B76"/>
    <w:rsid w:val="005040FF"/>
    <w:rsid w:val="00504854"/>
    <w:rsid w:val="005056F9"/>
    <w:rsid w:val="00505FDB"/>
    <w:rsid w:val="005060E3"/>
    <w:rsid w:val="00506202"/>
    <w:rsid w:val="00506CC9"/>
    <w:rsid w:val="00506D22"/>
    <w:rsid w:val="00507244"/>
    <w:rsid w:val="005073AE"/>
    <w:rsid w:val="005073BE"/>
    <w:rsid w:val="0050751B"/>
    <w:rsid w:val="00507589"/>
    <w:rsid w:val="00507BAB"/>
    <w:rsid w:val="00507C4B"/>
    <w:rsid w:val="0051057B"/>
    <w:rsid w:val="00510C6C"/>
    <w:rsid w:val="00510EBA"/>
    <w:rsid w:val="0051103D"/>
    <w:rsid w:val="00511511"/>
    <w:rsid w:val="00511F30"/>
    <w:rsid w:val="00511F4D"/>
    <w:rsid w:val="0051209A"/>
    <w:rsid w:val="005123E1"/>
    <w:rsid w:val="0051296C"/>
    <w:rsid w:val="00512CA4"/>
    <w:rsid w:val="00513312"/>
    <w:rsid w:val="0051336F"/>
    <w:rsid w:val="00513378"/>
    <w:rsid w:val="00513838"/>
    <w:rsid w:val="0051394A"/>
    <w:rsid w:val="00514009"/>
    <w:rsid w:val="0051413C"/>
    <w:rsid w:val="0051436E"/>
    <w:rsid w:val="005145B6"/>
    <w:rsid w:val="00514612"/>
    <w:rsid w:val="00514D04"/>
    <w:rsid w:val="00514DD1"/>
    <w:rsid w:val="0051512F"/>
    <w:rsid w:val="00515236"/>
    <w:rsid w:val="005157F5"/>
    <w:rsid w:val="005158AF"/>
    <w:rsid w:val="00515B6E"/>
    <w:rsid w:val="00515B71"/>
    <w:rsid w:val="00515CD7"/>
    <w:rsid w:val="00516C81"/>
    <w:rsid w:val="00516D61"/>
    <w:rsid w:val="00516E30"/>
    <w:rsid w:val="00516ED3"/>
    <w:rsid w:val="00517217"/>
    <w:rsid w:val="00517452"/>
    <w:rsid w:val="00517485"/>
    <w:rsid w:val="0051751D"/>
    <w:rsid w:val="005177B6"/>
    <w:rsid w:val="00520367"/>
    <w:rsid w:val="005208A4"/>
    <w:rsid w:val="00520D73"/>
    <w:rsid w:val="0052143D"/>
    <w:rsid w:val="00521642"/>
    <w:rsid w:val="005217F7"/>
    <w:rsid w:val="00521A0F"/>
    <w:rsid w:val="00521A94"/>
    <w:rsid w:val="00522247"/>
    <w:rsid w:val="00522784"/>
    <w:rsid w:val="0052282D"/>
    <w:rsid w:val="00522871"/>
    <w:rsid w:val="00522F76"/>
    <w:rsid w:val="00523164"/>
    <w:rsid w:val="0052326D"/>
    <w:rsid w:val="005232C3"/>
    <w:rsid w:val="0052340F"/>
    <w:rsid w:val="005238C9"/>
    <w:rsid w:val="00524200"/>
    <w:rsid w:val="0052483B"/>
    <w:rsid w:val="00524A2F"/>
    <w:rsid w:val="00524B01"/>
    <w:rsid w:val="00524B71"/>
    <w:rsid w:val="00524E85"/>
    <w:rsid w:val="0052515D"/>
    <w:rsid w:val="00525B3F"/>
    <w:rsid w:val="00525ED2"/>
    <w:rsid w:val="00525F9D"/>
    <w:rsid w:val="00526586"/>
    <w:rsid w:val="0052698D"/>
    <w:rsid w:val="00526C33"/>
    <w:rsid w:val="00526E97"/>
    <w:rsid w:val="00526F8B"/>
    <w:rsid w:val="00527515"/>
    <w:rsid w:val="00527D7A"/>
    <w:rsid w:val="005303F6"/>
    <w:rsid w:val="0053042C"/>
    <w:rsid w:val="00530B82"/>
    <w:rsid w:val="0053153B"/>
    <w:rsid w:val="005315ED"/>
    <w:rsid w:val="00531BE6"/>
    <w:rsid w:val="005320A0"/>
    <w:rsid w:val="005320ED"/>
    <w:rsid w:val="005325A6"/>
    <w:rsid w:val="00532782"/>
    <w:rsid w:val="00532E06"/>
    <w:rsid w:val="00533828"/>
    <w:rsid w:val="00533BE7"/>
    <w:rsid w:val="005347E5"/>
    <w:rsid w:val="00534D9A"/>
    <w:rsid w:val="005350B4"/>
    <w:rsid w:val="00536052"/>
    <w:rsid w:val="0053616F"/>
    <w:rsid w:val="0053671C"/>
    <w:rsid w:val="00536B8D"/>
    <w:rsid w:val="005370F5"/>
    <w:rsid w:val="005375B4"/>
    <w:rsid w:val="00537662"/>
    <w:rsid w:val="00537A3F"/>
    <w:rsid w:val="00537B4F"/>
    <w:rsid w:val="0054004B"/>
    <w:rsid w:val="00540A38"/>
    <w:rsid w:val="00540C36"/>
    <w:rsid w:val="00540E04"/>
    <w:rsid w:val="0054132D"/>
    <w:rsid w:val="00541EC5"/>
    <w:rsid w:val="005421E8"/>
    <w:rsid w:val="005424F7"/>
    <w:rsid w:val="00542654"/>
    <w:rsid w:val="00542CB9"/>
    <w:rsid w:val="00542FC0"/>
    <w:rsid w:val="00543334"/>
    <w:rsid w:val="00543375"/>
    <w:rsid w:val="005436C3"/>
    <w:rsid w:val="0054389D"/>
    <w:rsid w:val="00543B4A"/>
    <w:rsid w:val="00543CFD"/>
    <w:rsid w:val="0054409D"/>
    <w:rsid w:val="00544254"/>
    <w:rsid w:val="0054481E"/>
    <w:rsid w:val="00544DFB"/>
    <w:rsid w:val="00544F15"/>
    <w:rsid w:val="00544F3D"/>
    <w:rsid w:val="00545028"/>
    <w:rsid w:val="005451E1"/>
    <w:rsid w:val="00545474"/>
    <w:rsid w:val="00545996"/>
    <w:rsid w:val="00545DF7"/>
    <w:rsid w:val="00546683"/>
    <w:rsid w:val="00546761"/>
    <w:rsid w:val="005467A5"/>
    <w:rsid w:val="00546F73"/>
    <w:rsid w:val="00547114"/>
    <w:rsid w:val="005474B2"/>
    <w:rsid w:val="005475AD"/>
    <w:rsid w:val="0055016A"/>
    <w:rsid w:val="0055060D"/>
    <w:rsid w:val="0055064F"/>
    <w:rsid w:val="0055085C"/>
    <w:rsid w:val="00550A7C"/>
    <w:rsid w:val="00551664"/>
    <w:rsid w:val="00551B09"/>
    <w:rsid w:val="0055206A"/>
    <w:rsid w:val="00552A3A"/>
    <w:rsid w:val="00552F5D"/>
    <w:rsid w:val="0055310A"/>
    <w:rsid w:val="00553344"/>
    <w:rsid w:val="00553384"/>
    <w:rsid w:val="00553A47"/>
    <w:rsid w:val="0055426E"/>
    <w:rsid w:val="005544DC"/>
    <w:rsid w:val="005553AC"/>
    <w:rsid w:val="005557F7"/>
    <w:rsid w:val="00556757"/>
    <w:rsid w:val="00556951"/>
    <w:rsid w:val="0055698B"/>
    <w:rsid w:val="00556F7D"/>
    <w:rsid w:val="00560666"/>
    <w:rsid w:val="00560F99"/>
    <w:rsid w:val="00561105"/>
    <w:rsid w:val="00561C84"/>
    <w:rsid w:val="005624BA"/>
    <w:rsid w:val="00562708"/>
    <w:rsid w:val="00562BB7"/>
    <w:rsid w:val="00562E54"/>
    <w:rsid w:val="00563388"/>
    <w:rsid w:val="00563802"/>
    <w:rsid w:val="00564394"/>
    <w:rsid w:val="0056484F"/>
    <w:rsid w:val="00564BFD"/>
    <w:rsid w:val="00565410"/>
    <w:rsid w:val="00565980"/>
    <w:rsid w:val="00565ADC"/>
    <w:rsid w:val="00565EF2"/>
    <w:rsid w:val="005664BB"/>
    <w:rsid w:val="00566B18"/>
    <w:rsid w:val="00566E60"/>
    <w:rsid w:val="0056715A"/>
    <w:rsid w:val="00567558"/>
    <w:rsid w:val="00567BAE"/>
    <w:rsid w:val="00570075"/>
    <w:rsid w:val="005704EA"/>
    <w:rsid w:val="005709F1"/>
    <w:rsid w:val="00570C4F"/>
    <w:rsid w:val="00571A61"/>
    <w:rsid w:val="00571D86"/>
    <w:rsid w:val="00571E64"/>
    <w:rsid w:val="00571F9D"/>
    <w:rsid w:val="00572096"/>
    <w:rsid w:val="005723A5"/>
    <w:rsid w:val="00572436"/>
    <w:rsid w:val="005727E2"/>
    <w:rsid w:val="005728C7"/>
    <w:rsid w:val="00572C18"/>
    <w:rsid w:val="00572C2F"/>
    <w:rsid w:val="00573984"/>
    <w:rsid w:val="00574150"/>
    <w:rsid w:val="005742DF"/>
    <w:rsid w:val="005745F2"/>
    <w:rsid w:val="00574EB1"/>
    <w:rsid w:val="005754CD"/>
    <w:rsid w:val="0057724F"/>
    <w:rsid w:val="005773B0"/>
    <w:rsid w:val="00580702"/>
    <w:rsid w:val="00580824"/>
    <w:rsid w:val="00580B40"/>
    <w:rsid w:val="00580E8B"/>
    <w:rsid w:val="005811C5"/>
    <w:rsid w:val="005812A9"/>
    <w:rsid w:val="00581735"/>
    <w:rsid w:val="0058189C"/>
    <w:rsid w:val="00581B45"/>
    <w:rsid w:val="0058279B"/>
    <w:rsid w:val="00582BFE"/>
    <w:rsid w:val="00582CAC"/>
    <w:rsid w:val="00582D9F"/>
    <w:rsid w:val="00583119"/>
    <w:rsid w:val="005833D7"/>
    <w:rsid w:val="005834E7"/>
    <w:rsid w:val="00583D9E"/>
    <w:rsid w:val="005842F4"/>
    <w:rsid w:val="00584F64"/>
    <w:rsid w:val="0058509D"/>
    <w:rsid w:val="005856D6"/>
    <w:rsid w:val="00585973"/>
    <w:rsid w:val="00585C3F"/>
    <w:rsid w:val="00586487"/>
    <w:rsid w:val="00586C78"/>
    <w:rsid w:val="00586FDD"/>
    <w:rsid w:val="0058735E"/>
    <w:rsid w:val="005874E4"/>
    <w:rsid w:val="00587AAF"/>
    <w:rsid w:val="00587CE6"/>
    <w:rsid w:val="00590BA7"/>
    <w:rsid w:val="00590E4E"/>
    <w:rsid w:val="00590E69"/>
    <w:rsid w:val="00591288"/>
    <w:rsid w:val="00591D0E"/>
    <w:rsid w:val="00591F84"/>
    <w:rsid w:val="0059227F"/>
    <w:rsid w:val="005922F4"/>
    <w:rsid w:val="005927CA"/>
    <w:rsid w:val="00592FEE"/>
    <w:rsid w:val="005930D6"/>
    <w:rsid w:val="005930DB"/>
    <w:rsid w:val="00593803"/>
    <w:rsid w:val="0059390C"/>
    <w:rsid w:val="005944D0"/>
    <w:rsid w:val="005947F7"/>
    <w:rsid w:val="005948AA"/>
    <w:rsid w:val="00594ADD"/>
    <w:rsid w:val="00595B00"/>
    <w:rsid w:val="00595D8A"/>
    <w:rsid w:val="00596271"/>
    <w:rsid w:val="00596D44"/>
    <w:rsid w:val="00596D77"/>
    <w:rsid w:val="00596DB1"/>
    <w:rsid w:val="005975EB"/>
    <w:rsid w:val="005977AF"/>
    <w:rsid w:val="00597A95"/>
    <w:rsid w:val="00597BFA"/>
    <w:rsid w:val="005A0612"/>
    <w:rsid w:val="005A0ADE"/>
    <w:rsid w:val="005A0B40"/>
    <w:rsid w:val="005A13E0"/>
    <w:rsid w:val="005A23C1"/>
    <w:rsid w:val="005A2A19"/>
    <w:rsid w:val="005A2D15"/>
    <w:rsid w:val="005A2F9D"/>
    <w:rsid w:val="005A303F"/>
    <w:rsid w:val="005A3874"/>
    <w:rsid w:val="005A4519"/>
    <w:rsid w:val="005A45DE"/>
    <w:rsid w:val="005A4614"/>
    <w:rsid w:val="005A4FEB"/>
    <w:rsid w:val="005A5162"/>
    <w:rsid w:val="005A5D9B"/>
    <w:rsid w:val="005A6B89"/>
    <w:rsid w:val="005A6CA4"/>
    <w:rsid w:val="005A7747"/>
    <w:rsid w:val="005A7754"/>
    <w:rsid w:val="005B054F"/>
    <w:rsid w:val="005B0826"/>
    <w:rsid w:val="005B0B58"/>
    <w:rsid w:val="005B1527"/>
    <w:rsid w:val="005B1599"/>
    <w:rsid w:val="005B175F"/>
    <w:rsid w:val="005B1856"/>
    <w:rsid w:val="005B1898"/>
    <w:rsid w:val="005B2406"/>
    <w:rsid w:val="005B32A1"/>
    <w:rsid w:val="005B378B"/>
    <w:rsid w:val="005B3C6D"/>
    <w:rsid w:val="005B3CC4"/>
    <w:rsid w:val="005B508F"/>
    <w:rsid w:val="005B5264"/>
    <w:rsid w:val="005B53F2"/>
    <w:rsid w:val="005B645F"/>
    <w:rsid w:val="005B6DBA"/>
    <w:rsid w:val="005B7274"/>
    <w:rsid w:val="005B7331"/>
    <w:rsid w:val="005B7575"/>
    <w:rsid w:val="005B76E5"/>
    <w:rsid w:val="005B7EB1"/>
    <w:rsid w:val="005C044A"/>
    <w:rsid w:val="005C08FF"/>
    <w:rsid w:val="005C0C6A"/>
    <w:rsid w:val="005C1076"/>
    <w:rsid w:val="005C1471"/>
    <w:rsid w:val="005C1770"/>
    <w:rsid w:val="005C1C84"/>
    <w:rsid w:val="005C1CAD"/>
    <w:rsid w:val="005C1FC5"/>
    <w:rsid w:val="005C29E9"/>
    <w:rsid w:val="005C2A43"/>
    <w:rsid w:val="005C2B18"/>
    <w:rsid w:val="005C3596"/>
    <w:rsid w:val="005C440B"/>
    <w:rsid w:val="005C4589"/>
    <w:rsid w:val="005C480A"/>
    <w:rsid w:val="005C4E3A"/>
    <w:rsid w:val="005C4F5B"/>
    <w:rsid w:val="005C5C51"/>
    <w:rsid w:val="005C5C96"/>
    <w:rsid w:val="005C60DA"/>
    <w:rsid w:val="005C6FAC"/>
    <w:rsid w:val="005C72CC"/>
    <w:rsid w:val="005C7735"/>
    <w:rsid w:val="005D0892"/>
    <w:rsid w:val="005D097D"/>
    <w:rsid w:val="005D0D8C"/>
    <w:rsid w:val="005D0E52"/>
    <w:rsid w:val="005D11B1"/>
    <w:rsid w:val="005D13E7"/>
    <w:rsid w:val="005D20D3"/>
    <w:rsid w:val="005D22C3"/>
    <w:rsid w:val="005D2643"/>
    <w:rsid w:val="005D2A91"/>
    <w:rsid w:val="005D2FCC"/>
    <w:rsid w:val="005D35DF"/>
    <w:rsid w:val="005D4B40"/>
    <w:rsid w:val="005D4FA2"/>
    <w:rsid w:val="005D56EB"/>
    <w:rsid w:val="005D576E"/>
    <w:rsid w:val="005D5984"/>
    <w:rsid w:val="005D613A"/>
    <w:rsid w:val="005D6199"/>
    <w:rsid w:val="005D6BF7"/>
    <w:rsid w:val="005D6EC4"/>
    <w:rsid w:val="005D7C95"/>
    <w:rsid w:val="005D7CB7"/>
    <w:rsid w:val="005E0029"/>
    <w:rsid w:val="005E0272"/>
    <w:rsid w:val="005E09C3"/>
    <w:rsid w:val="005E1135"/>
    <w:rsid w:val="005E119D"/>
    <w:rsid w:val="005E16A3"/>
    <w:rsid w:val="005E2051"/>
    <w:rsid w:val="005E20E7"/>
    <w:rsid w:val="005E225F"/>
    <w:rsid w:val="005E285B"/>
    <w:rsid w:val="005E2E89"/>
    <w:rsid w:val="005E36FE"/>
    <w:rsid w:val="005E4117"/>
    <w:rsid w:val="005E41D8"/>
    <w:rsid w:val="005E46E5"/>
    <w:rsid w:val="005E4CEA"/>
    <w:rsid w:val="005E5057"/>
    <w:rsid w:val="005E56A3"/>
    <w:rsid w:val="005E5B9D"/>
    <w:rsid w:val="005E5BC3"/>
    <w:rsid w:val="005E5BF5"/>
    <w:rsid w:val="005E6191"/>
    <w:rsid w:val="005E6200"/>
    <w:rsid w:val="005E65CC"/>
    <w:rsid w:val="005E669C"/>
    <w:rsid w:val="005E673C"/>
    <w:rsid w:val="005E7065"/>
    <w:rsid w:val="005E7887"/>
    <w:rsid w:val="005F0403"/>
    <w:rsid w:val="005F122A"/>
    <w:rsid w:val="005F13B8"/>
    <w:rsid w:val="005F1BE1"/>
    <w:rsid w:val="005F1CFF"/>
    <w:rsid w:val="005F25BF"/>
    <w:rsid w:val="005F2BD8"/>
    <w:rsid w:val="005F2CB8"/>
    <w:rsid w:val="005F2DB9"/>
    <w:rsid w:val="005F371C"/>
    <w:rsid w:val="005F37AA"/>
    <w:rsid w:val="005F399B"/>
    <w:rsid w:val="005F4FAD"/>
    <w:rsid w:val="005F532E"/>
    <w:rsid w:val="005F6535"/>
    <w:rsid w:val="005F6664"/>
    <w:rsid w:val="00600624"/>
    <w:rsid w:val="00600BDD"/>
    <w:rsid w:val="00601B75"/>
    <w:rsid w:val="00602085"/>
    <w:rsid w:val="006020AF"/>
    <w:rsid w:val="0060217B"/>
    <w:rsid w:val="00602899"/>
    <w:rsid w:val="00602D7E"/>
    <w:rsid w:val="00602E80"/>
    <w:rsid w:val="006031FA"/>
    <w:rsid w:val="00603731"/>
    <w:rsid w:val="006038B0"/>
    <w:rsid w:val="00603E7C"/>
    <w:rsid w:val="00604488"/>
    <w:rsid w:val="0060494C"/>
    <w:rsid w:val="00604ACF"/>
    <w:rsid w:val="00604C47"/>
    <w:rsid w:val="00604D98"/>
    <w:rsid w:val="00604F62"/>
    <w:rsid w:val="00606B44"/>
    <w:rsid w:val="00606BCF"/>
    <w:rsid w:val="006071F5"/>
    <w:rsid w:val="0061000F"/>
    <w:rsid w:val="006104DB"/>
    <w:rsid w:val="00610A3D"/>
    <w:rsid w:val="00610CE5"/>
    <w:rsid w:val="00610ED9"/>
    <w:rsid w:val="00610FA8"/>
    <w:rsid w:val="00611945"/>
    <w:rsid w:val="00611AA2"/>
    <w:rsid w:val="006120CE"/>
    <w:rsid w:val="006124C6"/>
    <w:rsid w:val="00612B82"/>
    <w:rsid w:val="00612E7D"/>
    <w:rsid w:val="006135AA"/>
    <w:rsid w:val="00613B5A"/>
    <w:rsid w:val="0061411C"/>
    <w:rsid w:val="006142D2"/>
    <w:rsid w:val="006144A3"/>
    <w:rsid w:val="006144F4"/>
    <w:rsid w:val="0061453D"/>
    <w:rsid w:val="0061545A"/>
    <w:rsid w:val="00615544"/>
    <w:rsid w:val="00615888"/>
    <w:rsid w:val="00615AAE"/>
    <w:rsid w:val="0061627F"/>
    <w:rsid w:val="0061628B"/>
    <w:rsid w:val="00616A07"/>
    <w:rsid w:val="00616A66"/>
    <w:rsid w:val="00617588"/>
    <w:rsid w:val="00620309"/>
    <w:rsid w:val="0062074F"/>
    <w:rsid w:val="00620D6C"/>
    <w:rsid w:val="00621961"/>
    <w:rsid w:val="00621E01"/>
    <w:rsid w:val="006221EA"/>
    <w:rsid w:val="0062235E"/>
    <w:rsid w:val="006225C6"/>
    <w:rsid w:val="00622EB7"/>
    <w:rsid w:val="006230C8"/>
    <w:rsid w:val="00623945"/>
    <w:rsid w:val="00623A66"/>
    <w:rsid w:val="00623F5B"/>
    <w:rsid w:val="00624379"/>
    <w:rsid w:val="0062453B"/>
    <w:rsid w:val="006252BC"/>
    <w:rsid w:val="0062534F"/>
    <w:rsid w:val="006259F3"/>
    <w:rsid w:val="00625BE0"/>
    <w:rsid w:val="00625D54"/>
    <w:rsid w:val="00625D6D"/>
    <w:rsid w:val="00625F81"/>
    <w:rsid w:val="00626173"/>
    <w:rsid w:val="006262BC"/>
    <w:rsid w:val="00626309"/>
    <w:rsid w:val="006265F1"/>
    <w:rsid w:val="00626B05"/>
    <w:rsid w:val="00627F3C"/>
    <w:rsid w:val="00627FAB"/>
    <w:rsid w:val="006304F3"/>
    <w:rsid w:val="006306CD"/>
    <w:rsid w:val="006307BA"/>
    <w:rsid w:val="00630FDE"/>
    <w:rsid w:val="0063206D"/>
    <w:rsid w:val="00632265"/>
    <w:rsid w:val="00632AE0"/>
    <w:rsid w:val="00632B87"/>
    <w:rsid w:val="00633A1F"/>
    <w:rsid w:val="00633F44"/>
    <w:rsid w:val="00634309"/>
    <w:rsid w:val="006350C2"/>
    <w:rsid w:val="0063513C"/>
    <w:rsid w:val="006352C8"/>
    <w:rsid w:val="00635638"/>
    <w:rsid w:val="00635B2E"/>
    <w:rsid w:val="00636128"/>
    <w:rsid w:val="00636787"/>
    <w:rsid w:val="00636918"/>
    <w:rsid w:val="006370B3"/>
    <w:rsid w:val="00637BB7"/>
    <w:rsid w:val="00637C39"/>
    <w:rsid w:val="00637DD4"/>
    <w:rsid w:val="006400DE"/>
    <w:rsid w:val="0064025A"/>
    <w:rsid w:val="0064079D"/>
    <w:rsid w:val="006410E9"/>
    <w:rsid w:val="00641166"/>
    <w:rsid w:val="00641B22"/>
    <w:rsid w:val="00641BAB"/>
    <w:rsid w:val="00641D2D"/>
    <w:rsid w:val="006424B0"/>
    <w:rsid w:val="006424FA"/>
    <w:rsid w:val="0064251C"/>
    <w:rsid w:val="006428BB"/>
    <w:rsid w:val="00642B70"/>
    <w:rsid w:val="0064317B"/>
    <w:rsid w:val="006435CA"/>
    <w:rsid w:val="00643879"/>
    <w:rsid w:val="00643B68"/>
    <w:rsid w:val="0064403C"/>
    <w:rsid w:val="006442F2"/>
    <w:rsid w:val="006444E5"/>
    <w:rsid w:val="00644B02"/>
    <w:rsid w:val="00644D46"/>
    <w:rsid w:val="00645A20"/>
    <w:rsid w:val="006462EF"/>
    <w:rsid w:val="00646A08"/>
    <w:rsid w:val="00646E79"/>
    <w:rsid w:val="006478AD"/>
    <w:rsid w:val="00647D1F"/>
    <w:rsid w:val="00647EAA"/>
    <w:rsid w:val="00647F6F"/>
    <w:rsid w:val="00647FC4"/>
    <w:rsid w:val="006501FE"/>
    <w:rsid w:val="00650E65"/>
    <w:rsid w:val="0065108F"/>
    <w:rsid w:val="0065139E"/>
    <w:rsid w:val="00651F04"/>
    <w:rsid w:val="006522E8"/>
    <w:rsid w:val="006527B8"/>
    <w:rsid w:val="0065293F"/>
    <w:rsid w:val="00652B81"/>
    <w:rsid w:val="00653722"/>
    <w:rsid w:val="006537BA"/>
    <w:rsid w:val="006538E7"/>
    <w:rsid w:val="00653901"/>
    <w:rsid w:val="00653963"/>
    <w:rsid w:val="00653A04"/>
    <w:rsid w:val="00653AC8"/>
    <w:rsid w:val="00653B81"/>
    <w:rsid w:val="00653EC6"/>
    <w:rsid w:val="00653F72"/>
    <w:rsid w:val="006540A9"/>
    <w:rsid w:val="0065428E"/>
    <w:rsid w:val="00654295"/>
    <w:rsid w:val="00654604"/>
    <w:rsid w:val="006549FE"/>
    <w:rsid w:val="00654C4E"/>
    <w:rsid w:val="00655548"/>
    <w:rsid w:val="00655859"/>
    <w:rsid w:val="00655B4C"/>
    <w:rsid w:val="00656033"/>
    <w:rsid w:val="0065673A"/>
    <w:rsid w:val="00656821"/>
    <w:rsid w:val="00656CE2"/>
    <w:rsid w:val="00657510"/>
    <w:rsid w:val="00657B47"/>
    <w:rsid w:val="00660063"/>
    <w:rsid w:val="00660264"/>
    <w:rsid w:val="00660824"/>
    <w:rsid w:val="00660AAC"/>
    <w:rsid w:val="0066149A"/>
    <w:rsid w:val="006614B0"/>
    <w:rsid w:val="00661D75"/>
    <w:rsid w:val="00661E7F"/>
    <w:rsid w:val="00662108"/>
    <w:rsid w:val="00662ACA"/>
    <w:rsid w:val="006631B8"/>
    <w:rsid w:val="006634DA"/>
    <w:rsid w:val="0066377B"/>
    <w:rsid w:val="00663C96"/>
    <w:rsid w:val="00663D89"/>
    <w:rsid w:val="00663EFB"/>
    <w:rsid w:val="00663FBF"/>
    <w:rsid w:val="0066405B"/>
    <w:rsid w:val="006641C7"/>
    <w:rsid w:val="00664840"/>
    <w:rsid w:val="00664E5F"/>
    <w:rsid w:val="00665132"/>
    <w:rsid w:val="006655FC"/>
    <w:rsid w:val="006656EA"/>
    <w:rsid w:val="0066612B"/>
    <w:rsid w:val="006665A1"/>
    <w:rsid w:val="00666DDA"/>
    <w:rsid w:val="006675F2"/>
    <w:rsid w:val="00667FAC"/>
    <w:rsid w:val="006701EE"/>
    <w:rsid w:val="00670450"/>
    <w:rsid w:val="006707B9"/>
    <w:rsid w:val="0067119C"/>
    <w:rsid w:val="00671B27"/>
    <w:rsid w:val="00671FBD"/>
    <w:rsid w:val="00672007"/>
    <w:rsid w:val="0067317B"/>
    <w:rsid w:val="00673741"/>
    <w:rsid w:val="00673BE8"/>
    <w:rsid w:val="00673CA9"/>
    <w:rsid w:val="006744DA"/>
    <w:rsid w:val="00674B2A"/>
    <w:rsid w:val="0067594B"/>
    <w:rsid w:val="00675CC3"/>
    <w:rsid w:val="006762EC"/>
    <w:rsid w:val="00676B00"/>
    <w:rsid w:val="00676CF0"/>
    <w:rsid w:val="006772CB"/>
    <w:rsid w:val="0067756A"/>
    <w:rsid w:val="006776A7"/>
    <w:rsid w:val="00680C65"/>
    <w:rsid w:val="00680F38"/>
    <w:rsid w:val="00681594"/>
    <w:rsid w:val="0068163A"/>
    <w:rsid w:val="00681E7C"/>
    <w:rsid w:val="00681F8F"/>
    <w:rsid w:val="00682F61"/>
    <w:rsid w:val="006832BA"/>
    <w:rsid w:val="00685211"/>
    <w:rsid w:val="006852C7"/>
    <w:rsid w:val="0068555E"/>
    <w:rsid w:val="006857DB"/>
    <w:rsid w:val="00685D62"/>
    <w:rsid w:val="00687BF1"/>
    <w:rsid w:val="00690533"/>
    <w:rsid w:val="00690782"/>
    <w:rsid w:val="00690AE7"/>
    <w:rsid w:val="00691259"/>
    <w:rsid w:val="0069156C"/>
    <w:rsid w:val="00691782"/>
    <w:rsid w:val="0069178C"/>
    <w:rsid w:val="00691FE9"/>
    <w:rsid w:val="00692340"/>
    <w:rsid w:val="00692DEC"/>
    <w:rsid w:val="00693287"/>
    <w:rsid w:val="00693769"/>
    <w:rsid w:val="00693777"/>
    <w:rsid w:val="00693AF0"/>
    <w:rsid w:val="00693CA8"/>
    <w:rsid w:val="006949FC"/>
    <w:rsid w:val="00694B5F"/>
    <w:rsid w:val="006950F7"/>
    <w:rsid w:val="00695321"/>
    <w:rsid w:val="006956FB"/>
    <w:rsid w:val="00695C9B"/>
    <w:rsid w:val="00695DCE"/>
    <w:rsid w:val="00695EE8"/>
    <w:rsid w:val="0069608B"/>
    <w:rsid w:val="00696267"/>
    <w:rsid w:val="006968BB"/>
    <w:rsid w:val="00696941"/>
    <w:rsid w:val="00697029"/>
    <w:rsid w:val="00697409"/>
    <w:rsid w:val="0069774D"/>
    <w:rsid w:val="00697DE0"/>
    <w:rsid w:val="006A0C8C"/>
    <w:rsid w:val="006A195F"/>
    <w:rsid w:val="006A3694"/>
    <w:rsid w:val="006A3B12"/>
    <w:rsid w:val="006A40E3"/>
    <w:rsid w:val="006A4670"/>
    <w:rsid w:val="006A557E"/>
    <w:rsid w:val="006A57DF"/>
    <w:rsid w:val="006A5FF3"/>
    <w:rsid w:val="006A6953"/>
    <w:rsid w:val="006A6A24"/>
    <w:rsid w:val="006A6EC6"/>
    <w:rsid w:val="006A7A57"/>
    <w:rsid w:val="006A7D58"/>
    <w:rsid w:val="006B030B"/>
    <w:rsid w:val="006B0532"/>
    <w:rsid w:val="006B078D"/>
    <w:rsid w:val="006B0C6B"/>
    <w:rsid w:val="006B0C93"/>
    <w:rsid w:val="006B1AE2"/>
    <w:rsid w:val="006B1CBC"/>
    <w:rsid w:val="006B1DAB"/>
    <w:rsid w:val="006B2A01"/>
    <w:rsid w:val="006B2B7F"/>
    <w:rsid w:val="006B2FB2"/>
    <w:rsid w:val="006B30BF"/>
    <w:rsid w:val="006B3272"/>
    <w:rsid w:val="006B3BAB"/>
    <w:rsid w:val="006B3C08"/>
    <w:rsid w:val="006B43CB"/>
    <w:rsid w:val="006B4625"/>
    <w:rsid w:val="006B4814"/>
    <w:rsid w:val="006B504D"/>
    <w:rsid w:val="006B5493"/>
    <w:rsid w:val="006B5C4B"/>
    <w:rsid w:val="006B6828"/>
    <w:rsid w:val="006B70E4"/>
    <w:rsid w:val="006B71A7"/>
    <w:rsid w:val="006B7323"/>
    <w:rsid w:val="006B7813"/>
    <w:rsid w:val="006B7815"/>
    <w:rsid w:val="006C09C4"/>
    <w:rsid w:val="006C0EE3"/>
    <w:rsid w:val="006C1091"/>
    <w:rsid w:val="006C10FD"/>
    <w:rsid w:val="006C1938"/>
    <w:rsid w:val="006C1A8D"/>
    <w:rsid w:val="006C1B4E"/>
    <w:rsid w:val="006C2205"/>
    <w:rsid w:val="006C25D5"/>
    <w:rsid w:val="006C2EBD"/>
    <w:rsid w:val="006C3037"/>
    <w:rsid w:val="006C3062"/>
    <w:rsid w:val="006C33A8"/>
    <w:rsid w:val="006C3508"/>
    <w:rsid w:val="006C3768"/>
    <w:rsid w:val="006C381D"/>
    <w:rsid w:val="006C3C7D"/>
    <w:rsid w:val="006C43B5"/>
    <w:rsid w:val="006C47A7"/>
    <w:rsid w:val="006C68ED"/>
    <w:rsid w:val="006C694B"/>
    <w:rsid w:val="006C6D62"/>
    <w:rsid w:val="006C6ECC"/>
    <w:rsid w:val="006C6FCD"/>
    <w:rsid w:val="006C7371"/>
    <w:rsid w:val="006C7786"/>
    <w:rsid w:val="006C78D0"/>
    <w:rsid w:val="006C7BCF"/>
    <w:rsid w:val="006C7C70"/>
    <w:rsid w:val="006D046D"/>
    <w:rsid w:val="006D0947"/>
    <w:rsid w:val="006D09AE"/>
    <w:rsid w:val="006D0B66"/>
    <w:rsid w:val="006D0C1D"/>
    <w:rsid w:val="006D0C78"/>
    <w:rsid w:val="006D0F8B"/>
    <w:rsid w:val="006D1107"/>
    <w:rsid w:val="006D1529"/>
    <w:rsid w:val="006D1B92"/>
    <w:rsid w:val="006D2BE4"/>
    <w:rsid w:val="006D2F55"/>
    <w:rsid w:val="006D3435"/>
    <w:rsid w:val="006D344A"/>
    <w:rsid w:val="006D44A7"/>
    <w:rsid w:val="006D4539"/>
    <w:rsid w:val="006D4993"/>
    <w:rsid w:val="006D53DA"/>
    <w:rsid w:val="006D5745"/>
    <w:rsid w:val="006D5BA0"/>
    <w:rsid w:val="006D5FD5"/>
    <w:rsid w:val="006D6068"/>
    <w:rsid w:val="006D62EF"/>
    <w:rsid w:val="006D6448"/>
    <w:rsid w:val="006D697A"/>
    <w:rsid w:val="006D69C3"/>
    <w:rsid w:val="006D69EE"/>
    <w:rsid w:val="006D71DC"/>
    <w:rsid w:val="006D7647"/>
    <w:rsid w:val="006D781F"/>
    <w:rsid w:val="006D7A03"/>
    <w:rsid w:val="006E0F05"/>
    <w:rsid w:val="006E12C0"/>
    <w:rsid w:val="006E19CF"/>
    <w:rsid w:val="006E1E9E"/>
    <w:rsid w:val="006E2227"/>
    <w:rsid w:val="006E2863"/>
    <w:rsid w:val="006E2A58"/>
    <w:rsid w:val="006E2AFA"/>
    <w:rsid w:val="006E33AD"/>
    <w:rsid w:val="006E3AAE"/>
    <w:rsid w:val="006E4226"/>
    <w:rsid w:val="006E4508"/>
    <w:rsid w:val="006E4637"/>
    <w:rsid w:val="006E482A"/>
    <w:rsid w:val="006E4B2D"/>
    <w:rsid w:val="006E4D08"/>
    <w:rsid w:val="006E4D40"/>
    <w:rsid w:val="006E4F69"/>
    <w:rsid w:val="006E510B"/>
    <w:rsid w:val="006E525D"/>
    <w:rsid w:val="006E5594"/>
    <w:rsid w:val="006E57C8"/>
    <w:rsid w:val="006E601C"/>
    <w:rsid w:val="006E631F"/>
    <w:rsid w:val="006E65EC"/>
    <w:rsid w:val="006E6FCE"/>
    <w:rsid w:val="006E75E4"/>
    <w:rsid w:val="006E7799"/>
    <w:rsid w:val="006E7E9A"/>
    <w:rsid w:val="006E7EFC"/>
    <w:rsid w:val="006F02D3"/>
    <w:rsid w:val="006F0462"/>
    <w:rsid w:val="006F0D19"/>
    <w:rsid w:val="006F1705"/>
    <w:rsid w:val="006F197B"/>
    <w:rsid w:val="006F239F"/>
    <w:rsid w:val="006F2576"/>
    <w:rsid w:val="006F2A4A"/>
    <w:rsid w:val="006F2D4B"/>
    <w:rsid w:val="006F2EDA"/>
    <w:rsid w:val="006F2EF0"/>
    <w:rsid w:val="006F2F16"/>
    <w:rsid w:val="006F2F1A"/>
    <w:rsid w:val="006F30C4"/>
    <w:rsid w:val="006F3276"/>
    <w:rsid w:val="006F3A72"/>
    <w:rsid w:val="006F3AEC"/>
    <w:rsid w:val="006F429F"/>
    <w:rsid w:val="006F48EE"/>
    <w:rsid w:val="006F4BE3"/>
    <w:rsid w:val="006F512C"/>
    <w:rsid w:val="006F6218"/>
    <w:rsid w:val="006F6657"/>
    <w:rsid w:val="006F6A97"/>
    <w:rsid w:val="006F6D28"/>
    <w:rsid w:val="006F7813"/>
    <w:rsid w:val="0070066E"/>
    <w:rsid w:val="00700AE3"/>
    <w:rsid w:val="00700BE9"/>
    <w:rsid w:val="007017F1"/>
    <w:rsid w:val="00701ADA"/>
    <w:rsid w:val="00702088"/>
    <w:rsid w:val="0070210B"/>
    <w:rsid w:val="00702259"/>
    <w:rsid w:val="00702417"/>
    <w:rsid w:val="00702F5C"/>
    <w:rsid w:val="0070319C"/>
    <w:rsid w:val="0070414F"/>
    <w:rsid w:val="0070450A"/>
    <w:rsid w:val="007047BB"/>
    <w:rsid w:val="00705317"/>
    <w:rsid w:val="0070554D"/>
    <w:rsid w:val="00705699"/>
    <w:rsid w:val="0070671E"/>
    <w:rsid w:val="00706A34"/>
    <w:rsid w:val="00706BC5"/>
    <w:rsid w:val="00707668"/>
    <w:rsid w:val="00707910"/>
    <w:rsid w:val="007079A0"/>
    <w:rsid w:val="00707E32"/>
    <w:rsid w:val="00710043"/>
    <w:rsid w:val="00710322"/>
    <w:rsid w:val="007104C8"/>
    <w:rsid w:val="007108DE"/>
    <w:rsid w:val="00710CA7"/>
    <w:rsid w:val="00710CCA"/>
    <w:rsid w:val="007114D4"/>
    <w:rsid w:val="00711A78"/>
    <w:rsid w:val="007123AC"/>
    <w:rsid w:val="00712A4D"/>
    <w:rsid w:val="00712B25"/>
    <w:rsid w:val="00713581"/>
    <w:rsid w:val="00713E0C"/>
    <w:rsid w:val="007142F1"/>
    <w:rsid w:val="00715F23"/>
    <w:rsid w:val="00716405"/>
    <w:rsid w:val="007164D9"/>
    <w:rsid w:val="00716659"/>
    <w:rsid w:val="00716883"/>
    <w:rsid w:val="00717315"/>
    <w:rsid w:val="007175E6"/>
    <w:rsid w:val="00717722"/>
    <w:rsid w:val="00717891"/>
    <w:rsid w:val="00717986"/>
    <w:rsid w:val="00720269"/>
    <w:rsid w:val="007212EC"/>
    <w:rsid w:val="00721460"/>
    <w:rsid w:val="00721570"/>
    <w:rsid w:val="00722E7C"/>
    <w:rsid w:val="007233D8"/>
    <w:rsid w:val="007236B0"/>
    <w:rsid w:val="00723D3A"/>
    <w:rsid w:val="00723E35"/>
    <w:rsid w:val="00723F48"/>
    <w:rsid w:val="00724850"/>
    <w:rsid w:val="0072503F"/>
    <w:rsid w:val="00725156"/>
    <w:rsid w:val="00725522"/>
    <w:rsid w:val="00725BAE"/>
    <w:rsid w:val="00725F69"/>
    <w:rsid w:val="00726271"/>
    <w:rsid w:val="00726B05"/>
    <w:rsid w:val="007274B4"/>
    <w:rsid w:val="00727731"/>
    <w:rsid w:val="007277BB"/>
    <w:rsid w:val="007279A6"/>
    <w:rsid w:val="00727FB0"/>
    <w:rsid w:val="0073071E"/>
    <w:rsid w:val="00730BB4"/>
    <w:rsid w:val="00731319"/>
    <w:rsid w:val="00731D02"/>
    <w:rsid w:val="00731D49"/>
    <w:rsid w:val="007322C4"/>
    <w:rsid w:val="007326F1"/>
    <w:rsid w:val="0073289E"/>
    <w:rsid w:val="00732C5D"/>
    <w:rsid w:val="00733557"/>
    <w:rsid w:val="00733D39"/>
    <w:rsid w:val="00733DA6"/>
    <w:rsid w:val="007340A1"/>
    <w:rsid w:val="00734340"/>
    <w:rsid w:val="00734661"/>
    <w:rsid w:val="00734A80"/>
    <w:rsid w:val="00734EB8"/>
    <w:rsid w:val="00735375"/>
    <w:rsid w:val="0073565C"/>
    <w:rsid w:val="007358DC"/>
    <w:rsid w:val="00735D47"/>
    <w:rsid w:val="00735FEF"/>
    <w:rsid w:val="00736068"/>
    <w:rsid w:val="0073671B"/>
    <w:rsid w:val="00736831"/>
    <w:rsid w:val="007369AC"/>
    <w:rsid w:val="00737CDA"/>
    <w:rsid w:val="00740154"/>
    <w:rsid w:val="00740197"/>
    <w:rsid w:val="0074049B"/>
    <w:rsid w:val="00740963"/>
    <w:rsid w:val="00740AF2"/>
    <w:rsid w:val="00740E94"/>
    <w:rsid w:val="00740FC7"/>
    <w:rsid w:val="00741767"/>
    <w:rsid w:val="00741AC6"/>
    <w:rsid w:val="00741F7B"/>
    <w:rsid w:val="00742389"/>
    <w:rsid w:val="00742444"/>
    <w:rsid w:val="00742D82"/>
    <w:rsid w:val="00742E5E"/>
    <w:rsid w:val="007434A2"/>
    <w:rsid w:val="00743584"/>
    <w:rsid w:val="0074392D"/>
    <w:rsid w:val="00743B90"/>
    <w:rsid w:val="007444AD"/>
    <w:rsid w:val="0074476F"/>
    <w:rsid w:val="007449B7"/>
    <w:rsid w:val="00744FCA"/>
    <w:rsid w:val="00745047"/>
    <w:rsid w:val="007451C0"/>
    <w:rsid w:val="00745C00"/>
    <w:rsid w:val="00745CD0"/>
    <w:rsid w:val="00745DD0"/>
    <w:rsid w:val="0074616B"/>
    <w:rsid w:val="0074671C"/>
    <w:rsid w:val="00746FAF"/>
    <w:rsid w:val="00747A76"/>
    <w:rsid w:val="00747E08"/>
    <w:rsid w:val="00747E57"/>
    <w:rsid w:val="00750057"/>
    <w:rsid w:val="00750565"/>
    <w:rsid w:val="007505DA"/>
    <w:rsid w:val="007507FF"/>
    <w:rsid w:val="00751A54"/>
    <w:rsid w:val="007523E8"/>
    <w:rsid w:val="00752BBC"/>
    <w:rsid w:val="00752CCC"/>
    <w:rsid w:val="00753114"/>
    <w:rsid w:val="007533DE"/>
    <w:rsid w:val="00753601"/>
    <w:rsid w:val="0075383D"/>
    <w:rsid w:val="007539EC"/>
    <w:rsid w:val="00754382"/>
    <w:rsid w:val="007548B2"/>
    <w:rsid w:val="00754EAD"/>
    <w:rsid w:val="00754F6C"/>
    <w:rsid w:val="00755C78"/>
    <w:rsid w:val="00756317"/>
    <w:rsid w:val="0075698A"/>
    <w:rsid w:val="00756F33"/>
    <w:rsid w:val="007571D2"/>
    <w:rsid w:val="0075757D"/>
    <w:rsid w:val="007575C6"/>
    <w:rsid w:val="00757A70"/>
    <w:rsid w:val="00757B0C"/>
    <w:rsid w:val="007605CE"/>
    <w:rsid w:val="00761062"/>
    <w:rsid w:val="00761989"/>
    <w:rsid w:val="007626FB"/>
    <w:rsid w:val="0076292A"/>
    <w:rsid w:val="00762B90"/>
    <w:rsid w:val="00762CD9"/>
    <w:rsid w:val="00762D6D"/>
    <w:rsid w:val="00763407"/>
    <w:rsid w:val="00763790"/>
    <w:rsid w:val="00763A2D"/>
    <w:rsid w:val="00763E9F"/>
    <w:rsid w:val="00764246"/>
    <w:rsid w:val="00764BAE"/>
    <w:rsid w:val="00764FA7"/>
    <w:rsid w:val="0076502A"/>
    <w:rsid w:val="0076520F"/>
    <w:rsid w:val="0076570B"/>
    <w:rsid w:val="007659D3"/>
    <w:rsid w:val="00766074"/>
    <w:rsid w:val="007664FA"/>
    <w:rsid w:val="0076712E"/>
    <w:rsid w:val="00770D36"/>
    <w:rsid w:val="00770DB4"/>
    <w:rsid w:val="00770E95"/>
    <w:rsid w:val="00771681"/>
    <w:rsid w:val="007717F8"/>
    <w:rsid w:val="0077298A"/>
    <w:rsid w:val="00773083"/>
    <w:rsid w:val="00773248"/>
    <w:rsid w:val="00773268"/>
    <w:rsid w:val="0077376D"/>
    <w:rsid w:val="0077383C"/>
    <w:rsid w:val="007743E1"/>
    <w:rsid w:val="007747D2"/>
    <w:rsid w:val="007755F4"/>
    <w:rsid w:val="00775F0D"/>
    <w:rsid w:val="0077661A"/>
    <w:rsid w:val="007768C9"/>
    <w:rsid w:val="007769D4"/>
    <w:rsid w:val="00776CEC"/>
    <w:rsid w:val="00777023"/>
    <w:rsid w:val="007770A1"/>
    <w:rsid w:val="00777544"/>
    <w:rsid w:val="007775D9"/>
    <w:rsid w:val="00777B48"/>
    <w:rsid w:val="00777B8A"/>
    <w:rsid w:val="00780E32"/>
    <w:rsid w:val="007810BD"/>
    <w:rsid w:val="007814A9"/>
    <w:rsid w:val="00781643"/>
    <w:rsid w:val="00781D78"/>
    <w:rsid w:val="00781F0C"/>
    <w:rsid w:val="00782A63"/>
    <w:rsid w:val="00783127"/>
    <w:rsid w:val="0078390A"/>
    <w:rsid w:val="00783D24"/>
    <w:rsid w:val="00784392"/>
    <w:rsid w:val="00784628"/>
    <w:rsid w:val="007849FE"/>
    <w:rsid w:val="00784C97"/>
    <w:rsid w:val="00784DB8"/>
    <w:rsid w:val="007855AF"/>
    <w:rsid w:val="007859A1"/>
    <w:rsid w:val="00785B13"/>
    <w:rsid w:val="007861ED"/>
    <w:rsid w:val="0078668E"/>
    <w:rsid w:val="00786E31"/>
    <w:rsid w:val="00786F0C"/>
    <w:rsid w:val="00786F91"/>
    <w:rsid w:val="007870F6"/>
    <w:rsid w:val="00787FDF"/>
    <w:rsid w:val="007900A5"/>
    <w:rsid w:val="00790F09"/>
    <w:rsid w:val="00791094"/>
    <w:rsid w:val="00791E9F"/>
    <w:rsid w:val="0079209E"/>
    <w:rsid w:val="0079214C"/>
    <w:rsid w:val="00792792"/>
    <w:rsid w:val="00793396"/>
    <w:rsid w:val="007934DF"/>
    <w:rsid w:val="00793CF2"/>
    <w:rsid w:val="00793E7E"/>
    <w:rsid w:val="00794166"/>
    <w:rsid w:val="00794669"/>
    <w:rsid w:val="00794988"/>
    <w:rsid w:val="007950A4"/>
    <w:rsid w:val="007951AB"/>
    <w:rsid w:val="00796F8D"/>
    <w:rsid w:val="00797187"/>
    <w:rsid w:val="007979FA"/>
    <w:rsid w:val="00797BFA"/>
    <w:rsid w:val="007A005B"/>
    <w:rsid w:val="007A0636"/>
    <w:rsid w:val="007A0DE0"/>
    <w:rsid w:val="007A13A5"/>
    <w:rsid w:val="007A1D38"/>
    <w:rsid w:val="007A2F54"/>
    <w:rsid w:val="007A3499"/>
    <w:rsid w:val="007A351D"/>
    <w:rsid w:val="007A3BFC"/>
    <w:rsid w:val="007A40E2"/>
    <w:rsid w:val="007A47E8"/>
    <w:rsid w:val="007A4ED9"/>
    <w:rsid w:val="007A5448"/>
    <w:rsid w:val="007A553C"/>
    <w:rsid w:val="007A5E3F"/>
    <w:rsid w:val="007A60F0"/>
    <w:rsid w:val="007A684C"/>
    <w:rsid w:val="007A6BF4"/>
    <w:rsid w:val="007A6CF1"/>
    <w:rsid w:val="007A6F19"/>
    <w:rsid w:val="007A7020"/>
    <w:rsid w:val="007A7663"/>
    <w:rsid w:val="007A7E91"/>
    <w:rsid w:val="007B0253"/>
    <w:rsid w:val="007B03B2"/>
    <w:rsid w:val="007B0438"/>
    <w:rsid w:val="007B0B40"/>
    <w:rsid w:val="007B1390"/>
    <w:rsid w:val="007B14B2"/>
    <w:rsid w:val="007B1770"/>
    <w:rsid w:val="007B1B44"/>
    <w:rsid w:val="007B2525"/>
    <w:rsid w:val="007B280D"/>
    <w:rsid w:val="007B29F5"/>
    <w:rsid w:val="007B2F80"/>
    <w:rsid w:val="007B36E4"/>
    <w:rsid w:val="007B37BB"/>
    <w:rsid w:val="007B3A46"/>
    <w:rsid w:val="007B3D0B"/>
    <w:rsid w:val="007B4058"/>
    <w:rsid w:val="007B4874"/>
    <w:rsid w:val="007B56CE"/>
    <w:rsid w:val="007B5ECB"/>
    <w:rsid w:val="007B626E"/>
    <w:rsid w:val="007B63E1"/>
    <w:rsid w:val="007B6757"/>
    <w:rsid w:val="007B6945"/>
    <w:rsid w:val="007B6EF0"/>
    <w:rsid w:val="007B755E"/>
    <w:rsid w:val="007B76A1"/>
    <w:rsid w:val="007B7FBD"/>
    <w:rsid w:val="007C01FE"/>
    <w:rsid w:val="007C02B0"/>
    <w:rsid w:val="007C0381"/>
    <w:rsid w:val="007C0C0B"/>
    <w:rsid w:val="007C1531"/>
    <w:rsid w:val="007C1856"/>
    <w:rsid w:val="007C1B5A"/>
    <w:rsid w:val="007C2B5E"/>
    <w:rsid w:val="007C356C"/>
    <w:rsid w:val="007C3741"/>
    <w:rsid w:val="007C385D"/>
    <w:rsid w:val="007C437A"/>
    <w:rsid w:val="007C46B5"/>
    <w:rsid w:val="007C4A5F"/>
    <w:rsid w:val="007C4DD8"/>
    <w:rsid w:val="007C5283"/>
    <w:rsid w:val="007C553F"/>
    <w:rsid w:val="007C74B8"/>
    <w:rsid w:val="007D0ADD"/>
    <w:rsid w:val="007D0C2C"/>
    <w:rsid w:val="007D0D74"/>
    <w:rsid w:val="007D0F1A"/>
    <w:rsid w:val="007D116F"/>
    <w:rsid w:val="007D160A"/>
    <w:rsid w:val="007D1739"/>
    <w:rsid w:val="007D23EF"/>
    <w:rsid w:val="007D317F"/>
    <w:rsid w:val="007D32D2"/>
    <w:rsid w:val="007D36C3"/>
    <w:rsid w:val="007D3E20"/>
    <w:rsid w:val="007D3F5B"/>
    <w:rsid w:val="007D4019"/>
    <w:rsid w:val="007D402E"/>
    <w:rsid w:val="007D4694"/>
    <w:rsid w:val="007D5200"/>
    <w:rsid w:val="007D52A5"/>
    <w:rsid w:val="007D5895"/>
    <w:rsid w:val="007D5C23"/>
    <w:rsid w:val="007D5D50"/>
    <w:rsid w:val="007D5F2E"/>
    <w:rsid w:val="007D6059"/>
    <w:rsid w:val="007D6281"/>
    <w:rsid w:val="007D671B"/>
    <w:rsid w:val="007D697E"/>
    <w:rsid w:val="007D6E02"/>
    <w:rsid w:val="007D7D75"/>
    <w:rsid w:val="007E0082"/>
    <w:rsid w:val="007E074B"/>
    <w:rsid w:val="007E0A28"/>
    <w:rsid w:val="007E0B02"/>
    <w:rsid w:val="007E0ECE"/>
    <w:rsid w:val="007E14DF"/>
    <w:rsid w:val="007E172F"/>
    <w:rsid w:val="007E1BE0"/>
    <w:rsid w:val="007E2E17"/>
    <w:rsid w:val="007E3287"/>
    <w:rsid w:val="007E3935"/>
    <w:rsid w:val="007E3A85"/>
    <w:rsid w:val="007E3D9C"/>
    <w:rsid w:val="007E47C7"/>
    <w:rsid w:val="007E4B94"/>
    <w:rsid w:val="007E4BD8"/>
    <w:rsid w:val="007E4DB6"/>
    <w:rsid w:val="007E4DD7"/>
    <w:rsid w:val="007E53CA"/>
    <w:rsid w:val="007E5CAA"/>
    <w:rsid w:val="007E64C1"/>
    <w:rsid w:val="007E69E3"/>
    <w:rsid w:val="007E6FE2"/>
    <w:rsid w:val="007E73D3"/>
    <w:rsid w:val="007E7695"/>
    <w:rsid w:val="007E7A01"/>
    <w:rsid w:val="007E7D3A"/>
    <w:rsid w:val="007F0B87"/>
    <w:rsid w:val="007F1985"/>
    <w:rsid w:val="007F1A2B"/>
    <w:rsid w:val="007F1D07"/>
    <w:rsid w:val="007F283E"/>
    <w:rsid w:val="007F2AC2"/>
    <w:rsid w:val="007F30B2"/>
    <w:rsid w:val="007F39B4"/>
    <w:rsid w:val="007F3DB1"/>
    <w:rsid w:val="007F3EDC"/>
    <w:rsid w:val="007F40C3"/>
    <w:rsid w:val="007F43E5"/>
    <w:rsid w:val="007F4B5E"/>
    <w:rsid w:val="007F4C8F"/>
    <w:rsid w:val="007F4E63"/>
    <w:rsid w:val="007F5A75"/>
    <w:rsid w:val="007F5C09"/>
    <w:rsid w:val="007F5C66"/>
    <w:rsid w:val="007F5CF4"/>
    <w:rsid w:val="007F64C0"/>
    <w:rsid w:val="007F6C14"/>
    <w:rsid w:val="007F6D3C"/>
    <w:rsid w:val="007F7A84"/>
    <w:rsid w:val="00800117"/>
    <w:rsid w:val="00800422"/>
    <w:rsid w:val="00800505"/>
    <w:rsid w:val="00800933"/>
    <w:rsid w:val="00801C65"/>
    <w:rsid w:val="008020E4"/>
    <w:rsid w:val="00802A66"/>
    <w:rsid w:val="00802B23"/>
    <w:rsid w:val="00802F06"/>
    <w:rsid w:val="00803A3C"/>
    <w:rsid w:val="00805F2B"/>
    <w:rsid w:val="0080693B"/>
    <w:rsid w:val="008069A0"/>
    <w:rsid w:val="00807678"/>
    <w:rsid w:val="00807ED7"/>
    <w:rsid w:val="00810019"/>
    <w:rsid w:val="008100E3"/>
    <w:rsid w:val="00810398"/>
    <w:rsid w:val="0081056F"/>
    <w:rsid w:val="00810618"/>
    <w:rsid w:val="00810A10"/>
    <w:rsid w:val="00810A29"/>
    <w:rsid w:val="00810FA1"/>
    <w:rsid w:val="0081101A"/>
    <w:rsid w:val="00812617"/>
    <w:rsid w:val="0081286A"/>
    <w:rsid w:val="00812DD6"/>
    <w:rsid w:val="00813C51"/>
    <w:rsid w:val="00813D9E"/>
    <w:rsid w:val="00813FE6"/>
    <w:rsid w:val="0081508C"/>
    <w:rsid w:val="008150F8"/>
    <w:rsid w:val="008159DD"/>
    <w:rsid w:val="00815A85"/>
    <w:rsid w:val="00815B01"/>
    <w:rsid w:val="00815F19"/>
    <w:rsid w:val="00816498"/>
    <w:rsid w:val="00816D69"/>
    <w:rsid w:val="0081765B"/>
    <w:rsid w:val="00817ED1"/>
    <w:rsid w:val="00820750"/>
    <w:rsid w:val="00820A8C"/>
    <w:rsid w:val="0082136C"/>
    <w:rsid w:val="00821CA9"/>
    <w:rsid w:val="00821EDA"/>
    <w:rsid w:val="00822387"/>
    <w:rsid w:val="0082455C"/>
    <w:rsid w:val="00824652"/>
    <w:rsid w:val="00824697"/>
    <w:rsid w:val="008248CB"/>
    <w:rsid w:val="00824AA6"/>
    <w:rsid w:val="00824BDA"/>
    <w:rsid w:val="00824D2C"/>
    <w:rsid w:val="00824EA2"/>
    <w:rsid w:val="008255AC"/>
    <w:rsid w:val="00825DCD"/>
    <w:rsid w:val="00825DD3"/>
    <w:rsid w:val="0082653A"/>
    <w:rsid w:val="00826780"/>
    <w:rsid w:val="008268B4"/>
    <w:rsid w:val="00826D37"/>
    <w:rsid w:val="00827096"/>
    <w:rsid w:val="008274C1"/>
    <w:rsid w:val="0082785C"/>
    <w:rsid w:val="00827A83"/>
    <w:rsid w:val="00827C6D"/>
    <w:rsid w:val="008300C4"/>
    <w:rsid w:val="00830372"/>
    <w:rsid w:val="0083062C"/>
    <w:rsid w:val="00830918"/>
    <w:rsid w:val="00831709"/>
    <w:rsid w:val="00831869"/>
    <w:rsid w:val="00832209"/>
    <w:rsid w:val="008324EC"/>
    <w:rsid w:val="00832F3A"/>
    <w:rsid w:val="00833057"/>
    <w:rsid w:val="00833C09"/>
    <w:rsid w:val="008345C9"/>
    <w:rsid w:val="008351D0"/>
    <w:rsid w:val="008354D4"/>
    <w:rsid w:val="00835759"/>
    <w:rsid w:val="00836041"/>
    <w:rsid w:val="00836079"/>
    <w:rsid w:val="00836151"/>
    <w:rsid w:val="00836C16"/>
    <w:rsid w:val="00836CE9"/>
    <w:rsid w:val="00836FFE"/>
    <w:rsid w:val="00837830"/>
    <w:rsid w:val="00840570"/>
    <w:rsid w:val="00840CFA"/>
    <w:rsid w:val="00840E8A"/>
    <w:rsid w:val="008413A7"/>
    <w:rsid w:val="00841856"/>
    <w:rsid w:val="00841BA8"/>
    <w:rsid w:val="00841BCA"/>
    <w:rsid w:val="00841C73"/>
    <w:rsid w:val="00842B45"/>
    <w:rsid w:val="0084349D"/>
    <w:rsid w:val="008437AB"/>
    <w:rsid w:val="008437DA"/>
    <w:rsid w:val="00843B56"/>
    <w:rsid w:val="00844528"/>
    <w:rsid w:val="008447B2"/>
    <w:rsid w:val="00844954"/>
    <w:rsid w:val="008455A2"/>
    <w:rsid w:val="00845BE8"/>
    <w:rsid w:val="00845C38"/>
    <w:rsid w:val="008463E0"/>
    <w:rsid w:val="00846456"/>
    <w:rsid w:val="00846700"/>
    <w:rsid w:val="00846749"/>
    <w:rsid w:val="00846B41"/>
    <w:rsid w:val="00846BD4"/>
    <w:rsid w:val="00846E59"/>
    <w:rsid w:val="008472CF"/>
    <w:rsid w:val="00847897"/>
    <w:rsid w:val="008479ED"/>
    <w:rsid w:val="008501EE"/>
    <w:rsid w:val="008504CD"/>
    <w:rsid w:val="00850E55"/>
    <w:rsid w:val="00850F0A"/>
    <w:rsid w:val="0085108E"/>
    <w:rsid w:val="0085185B"/>
    <w:rsid w:val="00851FEE"/>
    <w:rsid w:val="00852200"/>
    <w:rsid w:val="00852AB5"/>
    <w:rsid w:val="00853383"/>
    <w:rsid w:val="008537EB"/>
    <w:rsid w:val="00854368"/>
    <w:rsid w:val="008548FF"/>
    <w:rsid w:val="008549D9"/>
    <w:rsid w:val="00854C00"/>
    <w:rsid w:val="0085504B"/>
    <w:rsid w:val="008556F8"/>
    <w:rsid w:val="0085579B"/>
    <w:rsid w:val="00855A8F"/>
    <w:rsid w:val="00856139"/>
    <w:rsid w:val="00856457"/>
    <w:rsid w:val="00857034"/>
    <w:rsid w:val="0085749A"/>
    <w:rsid w:val="0085767F"/>
    <w:rsid w:val="00857794"/>
    <w:rsid w:val="00857A3B"/>
    <w:rsid w:val="008602BF"/>
    <w:rsid w:val="0086055A"/>
    <w:rsid w:val="00860A3E"/>
    <w:rsid w:val="00860AB0"/>
    <w:rsid w:val="00860F33"/>
    <w:rsid w:val="00861503"/>
    <w:rsid w:val="00861C96"/>
    <w:rsid w:val="0086208C"/>
    <w:rsid w:val="008625B9"/>
    <w:rsid w:val="00862A69"/>
    <w:rsid w:val="008631D5"/>
    <w:rsid w:val="008639F9"/>
    <w:rsid w:val="00863A1B"/>
    <w:rsid w:val="00863CAB"/>
    <w:rsid w:val="00864148"/>
    <w:rsid w:val="00864CAC"/>
    <w:rsid w:val="00864DB8"/>
    <w:rsid w:val="008656A8"/>
    <w:rsid w:val="008658A2"/>
    <w:rsid w:val="00865B18"/>
    <w:rsid w:val="008661F9"/>
    <w:rsid w:val="0086646E"/>
    <w:rsid w:val="00866768"/>
    <w:rsid w:val="00866EC0"/>
    <w:rsid w:val="008670E6"/>
    <w:rsid w:val="00867CC7"/>
    <w:rsid w:val="00870771"/>
    <w:rsid w:val="00870A19"/>
    <w:rsid w:val="00870DCC"/>
    <w:rsid w:val="00870E66"/>
    <w:rsid w:val="00871386"/>
    <w:rsid w:val="00871774"/>
    <w:rsid w:val="008719AA"/>
    <w:rsid w:val="00871F77"/>
    <w:rsid w:val="00872EFF"/>
    <w:rsid w:val="00873786"/>
    <w:rsid w:val="0087440E"/>
    <w:rsid w:val="008749EC"/>
    <w:rsid w:val="008750DC"/>
    <w:rsid w:val="008755B0"/>
    <w:rsid w:val="00875B9C"/>
    <w:rsid w:val="00875F5D"/>
    <w:rsid w:val="00876491"/>
    <w:rsid w:val="00876E8A"/>
    <w:rsid w:val="00877B43"/>
    <w:rsid w:val="00877E73"/>
    <w:rsid w:val="00877F2B"/>
    <w:rsid w:val="0088026F"/>
    <w:rsid w:val="008802E3"/>
    <w:rsid w:val="00880393"/>
    <w:rsid w:val="00880E79"/>
    <w:rsid w:val="00880F31"/>
    <w:rsid w:val="00881BAA"/>
    <w:rsid w:val="008820B2"/>
    <w:rsid w:val="0088228A"/>
    <w:rsid w:val="008822F2"/>
    <w:rsid w:val="00882510"/>
    <w:rsid w:val="008828DB"/>
    <w:rsid w:val="00882D14"/>
    <w:rsid w:val="008835C9"/>
    <w:rsid w:val="00884208"/>
    <w:rsid w:val="00884A6B"/>
    <w:rsid w:val="0088695E"/>
    <w:rsid w:val="00886C15"/>
    <w:rsid w:val="008872E9"/>
    <w:rsid w:val="00887E74"/>
    <w:rsid w:val="00887F69"/>
    <w:rsid w:val="0089067C"/>
    <w:rsid w:val="00890D94"/>
    <w:rsid w:val="00891042"/>
    <w:rsid w:val="008912C6"/>
    <w:rsid w:val="00891503"/>
    <w:rsid w:val="00892A63"/>
    <w:rsid w:val="00892EFB"/>
    <w:rsid w:val="00893142"/>
    <w:rsid w:val="008932F3"/>
    <w:rsid w:val="0089340F"/>
    <w:rsid w:val="00894343"/>
    <w:rsid w:val="00894698"/>
    <w:rsid w:val="008946CE"/>
    <w:rsid w:val="00895882"/>
    <w:rsid w:val="008968A5"/>
    <w:rsid w:val="00896E6D"/>
    <w:rsid w:val="00896ED3"/>
    <w:rsid w:val="008978A1"/>
    <w:rsid w:val="008A0225"/>
    <w:rsid w:val="008A142B"/>
    <w:rsid w:val="008A181D"/>
    <w:rsid w:val="008A1B54"/>
    <w:rsid w:val="008A1F83"/>
    <w:rsid w:val="008A27F2"/>
    <w:rsid w:val="008A313E"/>
    <w:rsid w:val="008A3551"/>
    <w:rsid w:val="008A39F4"/>
    <w:rsid w:val="008A3C05"/>
    <w:rsid w:val="008A4709"/>
    <w:rsid w:val="008A48F0"/>
    <w:rsid w:val="008A49F1"/>
    <w:rsid w:val="008A4A89"/>
    <w:rsid w:val="008A4AC5"/>
    <w:rsid w:val="008A4F2E"/>
    <w:rsid w:val="008A5186"/>
    <w:rsid w:val="008A5677"/>
    <w:rsid w:val="008A5700"/>
    <w:rsid w:val="008A5B90"/>
    <w:rsid w:val="008A5DB6"/>
    <w:rsid w:val="008A613C"/>
    <w:rsid w:val="008A64E5"/>
    <w:rsid w:val="008A6621"/>
    <w:rsid w:val="008A6AE5"/>
    <w:rsid w:val="008A6E83"/>
    <w:rsid w:val="008B01FE"/>
    <w:rsid w:val="008B1486"/>
    <w:rsid w:val="008B14E1"/>
    <w:rsid w:val="008B1861"/>
    <w:rsid w:val="008B18AF"/>
    <w:rsid w:val="008B2252"/>
    <w:rsid w:val="008B25A6"/>
    <w:rsid w:val="008B2B15"/>
    <w:rsid w:val="008B411A"/>
    <w:rsid w:val="008B4AD2"/>
    <w:rsid w:val="008B4B04"/>
    <w:rsid w:val="008B5023"/>
    <w:rsid w:val="008B507A"/>
    <w:rsid w:val="008B54C3"/>
    <w:rsid w:val="008B5E6F"/>
    <w:rsid w:val="008B6026"/>
    <w:rsid w:val="008B610D"/>
    <w:rsid w:val="008B6434"/>
    <w:rsid w:val="008B645D"/>
    <w:rsid w:val="008B6697"/>
    <w:rsid w:val="008B67A1"/>
    <w:rsid w:val="008B6E8A"/>
    <w:rsid w:val="008B6EED"/>
    <w:rsid w:val="008B6F78"/>
    <w:rsid w:val="008B70B9"/>
    <w:rsid w:val="008B73EB"/>
    <w:rsid w:val="008B7478"/>
    <w:rsid w:val="008B77F8"/>
    <w:rsid w:val="008B7B0B"/>
    <w:rsid w:val="008B7BB3"/>
    <w:rsid w:val="008C09E8"/>
    <w:rsid w:val="008C0E4A"/>
    <w:rsid w:val="008C0E6E"/>
    <w:rsid w:val="008C0FBF"/>
    <w:rsid w:val="008C118B"/>
    <w:rsid w:val="008C1B2A"/>
    <w:rsid w:val="008C22E8"/>
    <w:rsid w:val="008C25D5"/>
    <w:rsid w:val="008C376D"/>
    <w:rsid w:val="008C377D"/>
    <w:rsid w:val="008C392B"/>
    <w:rsid w:val="008C3BD2"/>
    <w:rsid w:val="008C3C9B"/>
    <w:rsid w:val="008C474C"/>
    <w:rsid w:val="008C4824"/>
    <w:rsid w:val="008C4DEB"/>
    <w:rsid w:val="008C6771"/>
    <w:rsid w:val="008C67C5"/>
    <w:rsid w:val="008C68C2"/>
    <w:rsid w:val="008C6EC8"/>
    <w:rsid w:val="008C6F06"/>
    <w:rsid w:val="008C71BB"/>
    <w:rsid w:val="008C740E"/>
    <w:rsid w:val="008C7689"/>
    <w:rsid w:val="008C7BED"/>
    <w:rsid w:val="008D01BF"/>
    <w:rsid w:val="008D02E0"/>
    <w:rsid w:val="008D03BF"/>
    <w:rsid w:val="008D088C"/>
    <w:rsid w:val="008D0AD2"/>
    <w:rsid w:val="008D1073"/>
    <w:rsid w:val="008D1075"/>
    <w:rsid w:val="008D24EB"/>
    <w:rsid w:val="008D3057"/>
    <w:rsid w:val="008D3097"/>
    <w:rsid w:val="008D3742"/>
    <w:rsid w:val="008D3898"/>
    <w:rsid w:val="008D476F"/>
    <w:rsid w:val="008D54CD"/>
    <w:rsid w:val="008D5652"/>
    <w:rsid w:val="008D5AA0"/>
    <w:rsid w:val="008D6A0A"/>
    <w:rsid w:val="008D6A46"/>
    <w:rsid w:val="008D6A65"/>
    <w:rsid w:val="008D6E85"/>
    <w:rsid w:val="008D755C"/>
    <w:rsid w:val="008D7690"/>
    <w:rsid w:val="008D799B"/>
    <w:rsid w:val="008D7F1E"/>
    <w:rsid w:val="008E014E"/>
    <w:rsid w:val="008E0287"/>
    <w:rsid w:val="008E0A27"/>
    <w:rsid w:val="008E11B9"/>
    <w:rsid w:val="008E1C1E"/>
    <w:rsid w:val="008E28E2"/>
    <w:rsid w:val="008E2DD7"/>
    <w:rsid w:val="008E3482"/>
    <w:rsid w:val="008E39ED"/>
    <w:rsid w:val="008E4192"/>
    <w:rsid w:val="008E4904"/>
    <w:rsid w:val="008E4DBA"/>
    <w:rsid w:val="008E501C"/>
    <w:rsid w:val="008E570F"/>
    <w:rsid w:val="008E5941"/>
    <w:rsid w:val="008E5AB5"/>
    <w:rsid w:val="008E5CE0"/>
    <w:rsid w:val="008E610C"/>
    <w:rsid w:val="008E6800"/>
    <w:rsid w:val="008E76D2"/>
    <w:rsid w:val="008E78AE"/>
    <w:rsid w:val="008E7AD8"/>
    <w:rsid w:val="008F0AC0"/>
    <w:rsid w:val="008F0BED"/>
    <w:rsid w:val="008F0F7C"/>
    <w:rsid w:val="008F1D80"/>
    <w:rsid w:val="008F2351"/>
    <w:rsid w:val="008F26B3"/>
    <w:rsid w:val="008F2B1C"/>
    <w:rsid w:val="008F2CC8"/>
    <w:rsid w:val="008F2D95"/>
    <w:rsid w:val="008F36AC"/>
    <w:rsid w:val="008F372D"/>
    <w:rsid w:val="008F42EF"/>
    <w:rsid w:val="008F454B"/>
    <w:rsid w:val="008F4DF9"/>
    <w:rsid w:val="008F58FC"/>
    <w:rsid w:val="008F5A05"/>
    <w:rsid w:val="008F5BED"/>
    <w:rsid w:val="008F5D85"/>
    <w:rsid w:val="008F5E31"/>
    <w:rsid w:val="008F6312"/>
    <w:rsid w:val="008F6346"/>
    <w:rsid w:val="008F6491"/>
    <w:rsid w:val="008F6609"/>
    <w:rsid w:val="008F664D"/>
    <w:rsid w:val="008F6B79"/>
    <w:rsid w:val="008F6CC5"/>
    <w:rsid w:val="008F6F60"/>
    <w:rsid w:val="008F7048"/>
    <w:rsid w:val="008F7088"/>
    <w:rsid w:val="008F7794"/>
    <w:rsid w:val="008F7A12"/>
    <w:rsid w:val="008F7BA4"/>
    <w:rsid w:val="0090029B"/>
    <w:rsid w:val="00900350"/>
    <w:rsid w:val="009009F5"/>
    <w:rsid w:val="009014C3"/>
    <w:rsid w:val="009017AC"/>
    <w:rsid w:val="00901EEE"/>
    <w:rsid w:val="0090219E"/>
    <w:rsid w:val="0090243E"/>
    <w:rsid w:val="00902502"/>
    <w:rsid w:val="0090275A"/>
    <w:rsid w:val="00902840"/>
    <w:rsid w:val="00902916"/>
    <w:rsid w:val="00902ABF"/>
    <w:rsid w:val="00902DBE"/>
    <w:rsid w:val="00902E40"/>
    <w:rsid w:val="009034DA"/>
    <w:rsid w:val="00903C64"/>
    <w:rsid w:val="00904111"/>
    <w:rsid w:val="0090472C"/>
    <w:rsid w:val="00904736"/>
    <w:rsid w:val="0090477B"/>
    <w:rsid w:val="00905756"/>
    <w:rsid w:val="009059D4"/>
    <w:rsid w:val="009060D3"/>
    <w:rsid w:val="00906EF2"/>
    <w:rsid w:val="009070C8"/>
    <w:rsid w:val="00910650"/>
    <w:rsid w:val="00911317"/>
    <w:rsid w:val="0091166E"/>
    <w:rsid w:val="00911D6B"/>
    <w:rsid w:val="00911E13"/>
    <w:rsid w:val="00912696"/>
    <w:rsid w:val="0091277E"/>
    <w:rsid w:val="00913009"/>
    <w:rsid w:val="00913411"/>
    <w:rsid w:val="00913714"/>
    <w:rsid w:val="009138DF"/>
    <w:rsid w:val="00913D73"/>
    <w:rsid w:val="00913ED3"/>
    <w:rsid w:val="00913F1C"/>
    <w:rsid w:val="00914814"/>
    <w:rsid w:val="009148E5"/>
    <w:rsid w:val="00914BF9"/>
    <w:rsid w:val="00915B32"/>
    <w:rsid w:val="00915B47"/>
    <w:rsid w:val="0091663B"/>
    <w:rsid w:val="00917118"/>
    <w:rsid w:val="009171F1"/>
    <w:rsid w:val="00917422"/>
    <w:rsid w:val="0091757C"/>
    <w:rsid w:val="0091796C"/>
    <w:rsid w:val="00917A54"/>
    <w:rsid w:val="00917CBF"/>
    <w:rsid w:val="0092028C"/>
    <w:rsid w:val="009203A4"/>
    <w:rsid w:val="00920DBE"/>
    <w:rsid w:val="00920EBC"/>
    <w:rsid w:val="00921197"/>
    <w:rsid w:val="0092197D"/>
    <w:rsid w:val="00921A22"/>
    <w:rsid w:val="009229D3"/>
    <w:rsid w:val="00922CF4"/>
    <w:rsid w:val="00922E6A"/>
    <w:rsid w:val="00922F7B"/>
    <w:rsid w:val="0092355B"/>
    <w:rsid w:val="00923E87"/>
    <w:rsid w:val="00924269"/>
    <w:rsid w:val="009243BB"/>
    <w:rsid w:val="00924770"/>
    <w:rsid w:val="00924822"/>
    <w:rsid w:val="00924BD6"/>
    <w:rsid w:val="009256DF"/>
    <w:rsid w:val="0092572A"/>
    <w:rsid w:val="00926127"/>
    <w:rsid w:val="009266B1"/>
    <w:rsid w:val="00926B42"/>
    <w:rsid w:val="00926E35"/>
    <w:rsid w:val="0093006B"/>
    <w:rsid w:val="00930087"/>
    <w:rsid w:val="00930140"/>
    <w:rsid w:val="0093082C"/>
    <w:rsid w:val="00930830"/>
    <w:rsid w:val="00931029"/>
    <w:rsid w:val="009328C2"/>
    <w:rsid w:val="00932AE4"/>
    <w:rsid w:val="00933D3C"/>
    <w:rsid w:val="0093403D"/>
    <w:rsid w:val="0093463B"/>
    <w:rsid w:val="009349E9"/>
    <w:rsid w:val="009354F3"/>
    <w:rsid w:val="009356B3"/>
    <w:rsid w:val="009356EE"/>
    <w:rsid w:val="009360F4"/>
    <w:rsid w:val="009377B8"/>
    <w:rsid w:val="009378FB"/>
    <w:rsid w:val="009379BE"/>
    <w:rsid w:val="009379EC"/>
    <w:rsid w:val="00937AE8"/>
    <w:rsid w:val="00937BA0"/>
    <w:rsid w:val="00937E6E"/>
    <w:rsid w:val="00940787"/>
    <w:rsid w:val="00940D50"/>
    <w:rsid w:val="00940D6B"/>
    <w:rsid w:val="0094126C"/>
    <w:rsid w:val="00941F0C"/>
    <w:rsid w:val="00941FCA"/>
    <w:rsid w:val="00942511"/>
    <w:rsid w:val="00942B14"/>
    <w:rsid w:val="009435E8"/>
    <w:rsid w:val="0094363D"/>
    <w:rsid w:val="00943B3E"/>
    <w:rsid w:val="00943BEB"/>
    <w:rsid w:val="00943E76"/>
    <w:rsid w:val="00944ED9"/>
    <w:rsid w:val="00945232"/>
    <w:rsid w:val="009457A5"/>
    <w:rsid w:val="00946385"/>
    <w:rsid w:val="00946FC2"/>
    <w:rsid w:val="009471DA"/>
    <w:rsid w:val="00947A99"/>
    <w:rsid w:val="009506F9"/>
    <w:rsid w:val="00950779"/>
    <w:rsid w:val="009507FC"/>
    <w:rsid w:val="00950B9F"/>
    <w:rsid w:val="00950D0A"/>
    <w:rsid w:val="009515C8"/>
    <w:rsid w:val="009515E4"/>
    <w:rsid w:val="00951A2D"/>
    <w:rsid w:val="00951CEC"/>
    <w:rsid w:val="009529D3"/>
    <w:rsid w:val="00953042"/>
    <w:rsid w:val="009545B6"/>
    <w:rsid w:val="00954F71"/>
    <w:rsid w:val="009551F5"/>
    <w:rsid w:val="0095530C"/>
    <w:rsid w:val="0095620A"/>
    <w:rsid w:val="00956223"/>
    <w:rsid w:val="00956435"/>
    <w:rsid w:val="00956953"/>
    <w:rsid w:val="00956B02"/>
    <w:rsid w:val="00956FF6"/>
    <w:rsid w:val="00957745"/>
    <w:rsid w:val="00957CD7"/>
    <w:rsid w:val="00957D29"/>
    <w:rsid w:val="00960D59"/>
    <w:rsid w:val="00961300"/>
    <w:rsid w:val="0096142D"/>
    <w:rsid w:val="00961768"/>
    <w:rsid w:val="00961D65"/>
    <w:rsid w:val="00962525"/>
    <w:rsid w:val="0096263D"/>
    <w:rsid w:val="00962BA0"/>
    <w:rsid w:val="00962EE0"/>
    <w:rsid w:val="00963154"/>
    <w:rsid w:val="009632A5"/>
    <w:rsid w:val="00963909"/>
    <w:rsid w:val="0096411D"/>
    <w:rsid w:val="0096427C"/>
    <w:rsid w:val="00964A0E"/>
    <w:rsid w:val="0096509B"/>
    <w:rsid w:val="009656BA"/>
    <w:rsid w:val="00965FC8"/>
    <w:rsid w:val="00966177"/>
    <w:rsid w:val="009663FB"/>
    <w:rsid w:val="009665F5"/>
    <w:rsid w:val="009668CE"/>
    <w:rsid w:val="00967079"/>
    <w:rsid w:val="0096725A"/>
    <w:rsid w:val="00967324"/>
    <w:rsid w:val="0096736B"/>
    <w:rsid w:val="00967895"/>
    <w:rsid w:val="00967AE4"/>
    <w:rsid w:val="00967F25"/>
    <w:rsid w:val="00970130"/>
    <w:rsid w:val="009703D4"/>
    <w:rsid w:val="00970B6C"/>
    <w:rsid w:val="00970CC3"/>
    <w:rsid w:val="0097143D"/>
    <w:rsid w:val="00971A4C"/>
    <w:rsid w:val="00971BDD"/>
    <w:rsid w:val="00971F98"/>
    <w:rsid w:val="00972545"/>
    <w:rsid w:val="009725EC"/>
    <w:rsid w:val="009726A0"/>
    <w:rsid w:val="00972BB3"/>
    <w:rsid w:val="00972E7E"/>
    <w:rsid w:val="009730B1"/>
    <w:rsid w:val="009732EE"/>
    <w:rsid w:val="009738A6"/>
    <w:rsid w:val="00973973"/>
    <w:rsid w:val="00973AD9"/>
    <w:rsid w:val="00973B58"/>
    <w:rsid w:val="00974275"/>
    <w:rsid w:val="009744F3"/>
    <w:rsid w:val="009748AB"/>
    <w:rsid w:val="00974B82"/>
    <w:rsid w:val="00974BC1"/>
    <w:rsid w:val="00974CF1"/>
    <w:rsid w:val="009752EB"/>
    <w:rsid w:val="00975593"/>
    <w:rsid w:val="00975686"/>
    <w:rsid w:val="009759AD"/>
    <w:rsid w:val="00975C06"/>
    <w:rsid w:val="00975C1D"/>
    <w:rsid w:val="00975FEC"/>
    <w:rsid w:val="00976537"/>
    <w:rsid w:val="00976B9E"/>
    <w:rsid w:val="009777B4"/>
    <w:rsid w:val="00977F19"/>
    <w:rsid w:val="0098040D"/>
    <w:rsid w:val="009812D7"/>
    <w:rsid w:val="009816A5"/>
    <w:rsid w:val="009818AD"/>
    <w:rsid w:val="0098214C"/>
    <w:rsid w:val="0098257A"/>
    <w:rsid w:val="00982593"/>
    <w:rsid w:val="009831A7"/>
    <w:rsid w:val="00983275"/>
    <w:rsid w:val="009834E0"/>
    <w:rsid w:val="00983ABF"/>
    <w:rsid w:val="00983DAF"/>
    <w:rsid w:val="00984064"/>
    <w:rsid w:val="009840C9"/>
    <w:rsid w:val="00984868"/>
    <w:rsid w:val="009848A2"/>
    <w:rsid w:val="00984BE7"/>
    <w:rsid w:val="00984DFE"/>
    <w:rsid w:val="009854A1"/>
    <w:rsid w:val="00985EBF"/>
    <w:rsid w:val="009860B2"/>
    <w:rsid w:val="0098646C"/>
    <w:rsid w:val="009864A3"/>
    <w:rsid w:val="0098657F"/>
    <w:rsid w:val="009865E0"/>
    <w:rsid w:val="00986DDF"/>
    <w:rsid w:val="0098756D"/>
    <w:rsid w:val="009876E6"/>
    <w:rsid w:val="00987A2A"/>
    <w:rsid w:val="00990401"/>
    <w:rsid w:val="009909DC"/>
    <w:rsid w:val="00990D22"/>
    <w:rsid w:val="00990D84"/>
    <w:rsid w:val="00990F68"/>
    <w:rsid w:val="00990F89"/>
    <w:rsid w:val="0099168C"/>
    <w:rsid w:val="00991A45"/>
    <w:rsid w:val="0099237A"/>
    <w:rsid w:val="0099245B"/>
    <w:rsid w:val="00992555"/>
    <w:rsid w:val="00992695"/>
    <w:rsid w:val="009926B5"/>
    <w:rsid w:val="00993F82"/>
    <w:rsid w:val="009954A0"/>
    <w:rsid w:val="009957F5"/>
    <w:rsid w:val="00995896"/>
    <w:rsid w:val="00995AAF"/>
    <w:rsid w:val="0099665B"/>
    <w:rsid w:val="00996772"/>
    <w:rsid w:val="00996E7A"/>
    <w:rsid w:val="00997244"/>
    <w:rsid w:val="0099728D"/>
    <w:rsid w:val="00997355"/>
    <w:rsid w:val="00997713"/>
    <w:rsid w:val="0099775E"/>
    <w:rsid w:val="009A09E3"/>
    <w:rsid w:val="009A1C2C"/>
    <w:rsid w:val="009A1DDD"/>
    <w:rsid w:val="009A298E"/>
    <w:rsid w:val="009A2C07"/>
    <w:rsid w:val="009A2F96"/>
    <w:rsid w:val="009A31ED"/>
    <w:rsid w:val="009A3431"/>
    <w:rsid w:val="009A3B4E"/>
    <w:rsid w:val="009A4063"/>
    <w:rsid w:val="009A4459"/>
    <w:rsid w:val="009A504F"/>
    <w:rsid w:val="009A523F"/>
    <w:rsid w:val="009A53B7"/>
    <w:rsid w:val="009A57BE"/>
    <w:rsid w:val="009A649D"/>
    <w:rsid w:val="009A6FC8"/>
    <w:rsid w:val="009A741D"/>
    <w:rsid w:val="009A74E8"/>
    <w:rsid w:val="009B04AD"/>
    <w:rsid w:val="009B0572"/>
    <w:rsid w:val="009B06EE"/>
    <w:rsid w:val="009B0847"/>
    <w:rsid w:val="009B1EE6"/>
    <w:rsid w:val="009B1FF5"/>
    <w:rsid w:val="009B238F"/>
    <w:rsid w:val="009B28B4"/>
    <w:rsid w:val="009B2904"/>
    <w:rsid w:val="009B29EE"/>
    <w:rsid w:val="009B3406"/>
    <w:rsid w:val="009B3791"/>
    <w:rsid w:val="009B3A2D"/>
    <w:rsid w:val="009B4A35"/>
    <w:rsid w:val="009B4E52"/>
    <w:rsid w:val="009B514D"/>
    <w:rsid w:val="009B5CEE"/>
    <w:rsid w:val="009B6674"/>
    <w:rsid w:val="009B73BB"/>
    <w:rsid w:val="009B75C8"/>
    <w:rsid w:val="009B7C42"/>
    <w:rsid w:val="009B7F1D"/>
    <w:rsid w:val="009C0088"/>
    <w:rsid w:val="009C0390"/>
    <w:rsid w:val="009C0595"/>
    <w:rsid w:val="009C1D9E"/>
    <w:rsid w:val="009C21C0"/>
    <w:rsid w:val="009C2212"/>
    <w:rsid w:val="009C2D5D"/>
    <w:rsid w:val="009C3A01"/>
    <w:rsid w:val="009C3A7E"/>
    <w:rsid w:val="009C3B3B"/>
    <w:rsid w:val="009C3CB6"/>
    <w:rsid w:val="009C3E17"/>
    <w:rsid w:val="009C5953"/>
    <w:rsid w:val="009C5C3D"/>
    <w:rsid w:val="009C5CF4"/>
    <w:rsid w:val="009C5F85"/>
    <w:rsid w:val="009C61ED"/>
    <w:rsid w:val="009C6A84"/>
    <w:rsid w:val="009C6AD7"/>
    <w:rsid w:val="009C7571"/>
    <w:rsid w:val="009C7609"/>
    <w:rsid w:val="009C763C"/>
    <w:rsid w:val="009C7A4B"/>
    <w:rsid w:val="009D028A"/>
    <w:rsid w:val="009D04A1"/>
    <w:rsid w:val="009D197B"/>
    <w:rsid w:val="009D2372"/>
    <w:rsid w:val="009D2D42"/>
    <w:rsid w:val="009D2DC0"/>
    <w:rsid w:val="009D32D0"/>
    <w:rsid w:val="009D33FE"/>
    <w:rsid w:val="009D3CFE"/>
    <w:rsid w:val="009D456F"/>
    <w:rsid w:val="009D4634"/>
    <w:rsid w:val="009D492B"/>
    <w:rsid w:val="009D556B"/>
    <w:rsid w:val="009D561B"/>
    <w:rsid w:val="009D6178"/>
    <w:rsid w:val="009D6BCB"/>
    <w:rsid w:val="009D721A"/>
    <w:rsid w:val="009E0439"/>
    <w:rsid w:val="009E13EC"/>
    <w:rsid w:val="009E164B"/>
    <w:rsid w:val="009E1F81"/>
    <w:rsid w:val="009E2A49"/>
    <w:rsid w:val="009E2E19"/>
    <w:rsid w:val="009E316F"/>
    <w:rsid w:val="009E3A30"/>
    <w:rsid w:val="009E3C6A"/>
    <w:rsid w:val="009E403D"/>
    <w:rsid w:val="009E431F"/>
    <w:rsid w:val="009E460A"/>
    <w:rsid w:val="009E4AA2"/>
    <w:rsid w:val="009E55C9"/>
    <w:rsid w:val="009E5AD5"/>
    <w:rsid w:val="009E5D4C"/>
    <w:rsid w:val="009E5E0F"/>
    <w:rsid w:val="009E5EE5"/>
    <w:rsid w:val="009E605B"/>
    <w:rsid w:val="009E6586"/>
    <w:rsid w:val="009E664E"/>
    <w:rsid w:val="009E66D2"/>
    <w:rsid w:val="009E6AF5"/>
    <w:rsid w:val="009E77D6"/>
    <w:rsid w:val="009E7DCD"/>
    <w:rsid w:val="009F0223"/>
    <w:rsid w:val="009F099D"/>
    <w:rsid w:val="009F0D9A"/>
    <w:rsid w:val="009F104B"/>
    <w:rsid w:val="009F1AEB"/>
    <w:rsid w:val="009F2102"/>
    <w:rsid w:val="009F2156"/>
    <w:rsid w:val="009F23F7"/>
    <w:rsid w:val="009F2442"/>
    <w:rsid w:val="009F28EF"/>
    <w:rsid w:val="009F2EA5"/>
    <w:rsid w:val="009F2F20"/>
    <w:rsid w:val="009F3005"/>
    <w:rsid w:val="009F34FE"/>
    <w:rsid w:val="009F3BA9"/>
    <w:rsid w:val="009F3C63"/>
    <w:rsid w:val="009F422A"/>
    <w:rsid w:val="009F4302"/>
    <w:rsid w:val="009F45A1"/>
    <w:rsid w:val="009F4717"/>
    <w:rsid w:val="009F4EA4"/>
    <w:rsid w:val="009F5753"/>
    <w:rsid w:val="009F5F12"/>
    <w:rsid w:val="009F6656"/>
    <w:rsid w:val="009F6664"/>
    <w:rsid w:val="009F67D4"/>
    <w:rsid w:val="009F680E"/>
    <w:rsid w:val="009F68CA"/>
    <w:rsid w:val="009F76A4"/>
    <w:rsid w:val="009F7A8E"/>
    <w:rsid w:val="00A00828"/>
    <w:rsid w:val="00A00C61"/>
    <w:rsid w:val="00A01520"/>
    <w:rsid w:val="00A01D35"/>
    <w:rsid w:val="00A02AE9"/>
    <w:rsid w:val="00A02CC3"/>
    <w:rsid w:val="00A02EBF"/>
    <w:rsid w:val="00A033C6"/>
    <w:rsid w:val="00A038C6"/>
    <w:rsid w:val="00A038C9"/>
    <w:rsid w:val="00A0391E"/>
    <w:rsid w:val="00A03D4A"/>
    <w:rsid w:val="00A0489D"/>
    <w:rsid w:val="00A04B4B"/>
    <w:rsid w:val="00A0511D"/>
    <w:rsid w:val="00A0659A"/>
    <w:rsid w:val="00A06729"/>
    <w:rsid w:val="00A06BAF"/>
    <w:rsid w:val="00A07137"/>
    <w:rsid w:val="00A07804"/>
    <w:rsid w:val="00A078BF"/>
    <w:rsid w:val="00A07947"/>
    <w:rsid w:val="00A07DD7"/>
    <w:rsid w:val="00A07F69"/>
    <w:rsid w:val="00A10384"/>
    <w:rsid w:val="00A1052B"/>
    <w:rsid w:val="00A10B80"/>
    <w:rsid w:val="00A1157D"/>
    <w:rsid w:val="00A11F48"/>
    <w:rsid w:val="00A124CB"/>
    <w:rsid w:val="00A126E1"/>
    <w:rsid w:val="00A13C6E"/>
    <w:rsid w:val="00A14337"/>
    <w:rsid w:val="00A145D2"/>
    <w:rsid w:val="00A154F1"/>
    <w:rsid w:val="00A15503"/>
    <w:rsid w:val="00A15A2A"/>
    <w:rsid w:val="00A15FE5"/>
    <w:rsid w:val="00A161AE"/>
    <w:rsid w:val="00A16273"/>
    <w:rsid w:val="00A16C0E"/>
    <w:rsid w:val="00A16DF7"/>
    <w:rsid w:val="00A17582"/>
    <w:rsid w:val="00A17944"/>
    <w:rsid w:val="00A17B27"/>
    <w:rsid w:val="00A17F70"/>
    <w:rsid w:val="00A17F85"/>
    <w:rsid w:val="00A20011"/>
    <w:rsid w:val="00A20733"/>
    <w:rsid w:val="00A2181F"/>
    <w:rsid w:val="00A21C2B"/>
    <w:rsid w:val="00A21D36"/>
    <w:rsid w:val="00A2209B"/>
    <w:rsid w:val="00A22C2A"/>
    <w:rsid w:val="00A235A2"/>
    <w:rsid w:val="00A235A3"/>
    <w:rsid w:val="00A23CBD"/>
    <w:rsid w:val="00A23D0E"/>
    <w:rsid w:val="00A2440B"/>
    <w:rsid w:val="00A24659"/>
    <w:rsid w:val="00A247AF"/>
    <w:rsid w:val="00A24EEA"/>
    <w:rsid w:val="00A253E0"/>
    <w:rsid w:val="00A259D7"/>
    <w:rsid w:val="00A26695"/>
    <w:rsid w:val="00A266BA"/>
    <w:rsid w:val="00A27219"/>
    <w:rsid w:val="00A30136"/>
    <w:rsid w:val="00A30272"/>
    <w:rsid w:val="00A30534"/>
    <w:rsid w:val="00A307FA"/>
    <w:rsid w:val="00A313A3"/>
    <w:rsid w:val="00A32270"/>
    <w:rsid w:val="00A33003"/>
    <w:rsid w:val="00A33BDB"/>
    <w:rsid w:val="00A33C0E"/>
    <w:rsid w:val="00A33D9C"/>
    <w:rsid w:val="00A33F42"/>
    <w:rsid w:val="00A3412A"/>
    <w:rsid w:val="00A3417C"/>
    <w:rsid w:val="00A346E0"/>
    <w:rsid w:val="00A34784"/>
    <w:rsid w:val="00A34B76"/>
    <w:rsid w:val="00A34ED9"/>
    <w:rsid w:val="00A34F28"/>
    <w:rsid w:val="00A3516C"/>
    <w:rsid w:val="00A35FDE"/>
    <w:rsid w:val="00A36002"/>
    <w:rsid w:val="00A3606C"/>
    <w:rsid w:val="00A36837"/>
    <w:rsid w:val="00A36C37"/>
    <w:rsid w:val="00A36ED1"/>
    <w:rsid w:val="00A37FFE"/>
    <w:rsid w:val="00A401AA"/>
    <w:rsid w:val="00A40CE1"/>
    <w:rsid w:val="00A415BE"/>
    <w:rsid w:val="00A415F7"/>
    <w:rsid w:val="00A41854"/>
    <w:rsid w:val="00A41A30"/>
    <w:rsid w:val="00A42886"/>
    <w:rsid w:val="00A44194"/>
    <w:rsid w:val="00A441FA"/>
    <w:rsid w:val="00A44BE2"/>
    <w:rsid w:val="00A450A9"/>
    <w:rsid w:val="00A45278"/>
    <w:rsid w:val="00A455D8"/>
    <w:rsid w:val="00A457CB"/>
    <w:rsid w:val="00A45C0A"/>
    <w:rsid w:val="00A46061"/>
    <w:rsid w:val="00A46700"/>
    <w:rsid w:val="00A46E53"/>
    <w:rsid w:val="00A4711D"/>
    <w:rsid w:val="00A471DE"/>
    <w:rsid w:val="00A47668"/>
    <w:rsid w:val="00A476B3"/>
    <w:rsid w:val="00A4784A"/>
    <w:rsid w:val="00A47D87"/>
    <w:rsid w:val="00A501C0"/>
    <w:rsid w:val="00A5022D"/>
    <w:rsid w:val="00A502B2"/>
    <w:rsid w:val="00A503C5"/>
    <w:rsid w:val="00A504EB"/>
    <w:rsid w:val="00A517E3"/>
    <w:rsid w:val="00A5202B"/>
    <w:rsid w:val="00A5276E"/>
    <w:rsid w:val="00A52C5A"/>
    <w:rsid w:val="00A52C91"/>
    <w:rsid w:val="00A540A1"/>
    <w:rsid w:val="00A540AE"/>
    <w:rsid w:val="00A543F4"/>
    <w:rsid w:val="00A54908"/>
    <w:rsid w:val="00A54A1E"/>
    <w:rsid w:val="00A5637C"/>
    <w:rsid w:val="00A56484"/>
    <w:rsid w:val="00A56FEE"/>
    <w:rsid w:val="00A57582"/>
    <w:rsid w:val="00A60101"/>
    <w:rsid w:val="00A60165"/>
    <w:rsid w:val="00A602CA"/>
    <w:rsid w:val="00A6043E"/>
    <w:rsid w:val="00A60789"/>
    <w:rsid w:val="00A6160B"/>
    <w:rsid w:val="00A627F1"/>
    <w:rsid w:val="00A62E6C"/>
    <w:rsid w:val="00A63008"/>
    <w:rsid w:val="00A631C0"/>
    <w:rsid w:val="00A63DB2"/>
    <w:rsid w:val="00A63DE8"/>
    <w:rsid w:val="00A6428F"/>
    <w:rsid w:val="00A64365"/>
    <w:rsid w:val="00A6448C"/>
    <w:rsid w:val="00A644BA"/>
    <w:rsid w:val="00A64AFB"/>
    <w:rsid w:val="00A65C53"/>
    <w:rsid w:val="00A65FC1"/>
    <w:rsid w:val="00A66BB3"/>
    <w:rsid w:val="00A66F67"/>
    <w:rsid w:val="00A671DF"/>
    <w:rsid w:val="00A67308"/>
    <w:rsid w:val="00A701CE"/>
    <w:rsid w:val="00A70612"/>
    <w:rsid w:val="00A70A88"/>
    <w:rsid w:val="00A711D7"/>
    <w:rsid w:val="00A719D2"/>
    <w:rsid w:val="00A71FD6"/>
    <w:rsid w:val="00A720F3"/>
    <w:rsid w:val="00A72325"/>
    <w:rsid w:val="00A728EB"/>
    <w:rsid w:val="00A72E19"/>
    <w:rsid w:val="00A73014"/>
    <w:rsid w:val="00A734A4"/>
    <w:rsid w:val="00A73571"/>
    <w:rsid w:val="00A7372F"/>
    <w:rsid w:val="00A7453C"/>
    <w:rsid w:val="00A7498A"/>
    <w:rsid w:val="00A750B5"/>
    <w:rsid w:val="00A75DA9"/>
    <w:rsid w:val="00A75EFB"/>
    <w:rsid w:val="00A760D7"/>
    <w:rsid w:val="00A7640A"/>
    <w:rsid w:val="00A76817"/>
    <w:rsid w:val="00A76E28"/>
    <w:rsid w:val="00A804C2"/>
    <w:rsid w:val="00A804D7"/>
    <w:rsid w:val="00A806A5"/>
    <w:rsid w:val="00A81629"/>
    <w:rsid w:val="00A81AE2"/>
    <w:rsid w:val="00A821CC"/>
    <w:rsid w:val="00A82C9A"/>
    <w:rsid w:val="00A82F2A"/>
    <w:rsid w:val="00A83621"/>
    <w:rsid w:val="00A84193"/>
    <w:rsid w:val="00A84420"/>
    <w:rsid w:val="00A847C2"/>
    <w:rsid w:val="00A84B9F"/>
    <w:rsid w:val="00A84F1A"/>
    <w:rsid w:val="00A850D1"/>
    <w:rsid w:val="00A85399"/>
    <w:rsid w:val="00A857D4"/>
    <w:rsid w:val="00A85A7F"/>
    <w:rsid w:val="00A85D7A"/>
    <w:rsid w:val="00A86421"/>
    <w:rsid w:val="00A874F3"/>
    <w:rsid w:val="00A90503"/>
    <w:rsid w:val="00A9077E"/>
    <w:rsid w:val="00A9107F"/>
    <w:rsid w:val="00A91093"/>
    <w:rsid w:val="00A910ED"/>
    <w:rsid w:val="00A9112A"/>
    <w:rsid w:val="00A912B1"/>
    <w:rsid w:val="00A9150B"/>
    <w:rsid w:val="00A91ABD"/>
    <w:rsid w:val="00A91C8D"/>
    <w:rsid w:val="00A92352"/>
    <w:rsid w:val="00A92684"/>
    <w:rsid w:val="00A92826"/>
    <w:rsid w:val="00A92BA1"/>
    <w:rsid w:val="00A93212"/>
    <w:rsid w:val="00A9392C"/>
    <w:rsid w:val="00A93FE1"/>
    <w:rsid w:val="00A94211"/>
    <w:rsid w:val="00A942FF"/>
    <w:rsid w:val="00A9433D"/>
    <w:rsid w:val="00A944E3"/>
    <w:rsid w:val="00A94BE2"/>
    <w:rsid w:val="00A952AF"/>
    <w:rsid w:val="00A95450"/>
    <w:rsid w:val="00A95459"/>
    <w:rsid w:val="00A96584"/>
    <w:rsid w:val="00A96FEB"/>
    <w:rsid w:val="00A974F5"/>
    <w:rsid w:val="00A9772B"/>
    <w:rsid w:val="00A97AA2"/>
    <w:rsid w:val="00AA043D"/>
    <w:rsid w:val="00AA0532"/>
    <w:rsid w:val="00AA07C8"/>
    <w:rsid w:val="00AA0DA9"/>
    <w:rsid w:val="00AA1825"/>
    <w:rsid w:val="00AA1ABC"/>
    <w:rsid w:val="00AA2242"/>
    <w:rsid w:val="00AA28A9"/>
    <w:rsid w:val="00AA31D7"/>
    <w:rsid w:val="00AA3744"/>
    <w:rsid w:val="00AA38D9"/>
    <w:rsid w:val="00AA3BF7"/>
    <w:rsid w:val="00AA438F"/>
    <w:rsid w:val="00AA43B7"/>
    <w:rsid w:val="00AA5FA3"/>
    <w:rsid w:val="00AA611F"/>
    <w:rsid w:val="00AA6744"/>
    <w:rsid w:val="00AA71A8"/>
    <w:rsid w:val="00AA74DA"/>
    <w:rsid w:val="00AA79E7"/>
    <w:rsid w:val="00AB120E"/>
    <w:rsid w:val="00AB17DB"/>
    <w:rsid w:val="00AB1D79"/>
    <w:rsid w:val="00AB25EA"/>
    <w:rsid w:val="00AB2675"/>
    <w:rsid w:val="00AB2B99"/>
    <w:rsid w:val="00AB2C84"/>
    <w:rsid w:val="00AB2EE2"/>
    <w:rsid w:val="00AB34E6"/>
    <w:rsid w:val="00AB353A"/>
    <w:rsid w:val="00AB4115"/>
    <w:rsid w:val="00AB44AB"/>
    <w:rsid w:val="00AB4539"/>
    <w:rsid w:val="00AB4B16"/>
    <w:rsid w:val="00AB4DD9"/>
    <w:rsid w:val="00AB4F59"/>
    <w:rsid w:val="00AB4FDD"/>
    <w:rsid w:val="00AB5156"/>
    <w:rsid w:val="00AB546E"/>
    <w:rsid w:val="00AB54E3"/>
    <w:rsid w:val="00AB5798"/>
    <w:rsid w:val="00AB591D"/>
    <w:rsid w:val="00AB68E1"/>
    <w:rsid w:val="00AB6BF3"/>
    <w:rsid w:val="00AB7029"/>
    <w:rsid w:val="00AB766D"/>
    <w:rsid w:val="00AB7727"/>
    <w:rsid w:val="00AB7F9C"/>
    <w:rsid w:val="00AC0156"/>
    <w:rsid w:val="00AC026D"/>
    <w:rsid w:val="00AC0978"/>
    <w:rsid w:val="00AC0D23"/>
    <w:rsid w:val="00AC0E32"/>
    <w:rsid w:val="00AC1411"/>
    <w:rsid w:val="00AC1750"/>
    <w:rsid w:val="00AC1CBB"/>
    <w:rsid w:val="00AC1E0E"/>
    <w:rsid w:val="00AC2246"/>
    <w:rsid w:val="00AC23DA"/>
    <w:rsid w:val="00AC24F3"/>
    <w:rsid w:val="00AC2512"/>
    <w:rsid w:val="00AC2919"/>
    <w:rsid w:val="00AC2B8C"/>
    <w:rsid w:val="00AC2BBF"/>
    <w:rsid w:val="00AC2CFD"/>
    <w:rsid w:val="00AC2F98"/>
    <w:rsid w:val="00AC31FB"/>
    <w:rsid w:val="00AC3956"/>
    <w:rsid w:val="00AC453D"/>
    <w:rsid w:val="00AC4567"/>
    <w:rsid w:val="00AC49C9"/>
    <w:rsid w:val="00AC4C6E"/>
    <w:rsid w:val="00AC5227"/>
    <w:rsid w:val="00AC54B2"/>
    <w:rsid w:val="00AC55EA"/>
    <w:rsid w:val="00AC5F8D"/>
    <w:rsid w:val="00AC6324"/>
    <w:rsid w:val="00AC6FDA"/>
    <w:rsid w:val="00AC739F"/>
    <w:rsid w:val="00AD0207"/>
    <w:rsid w:val="00AD0536"/>
    <w:rsid w:val="00AD0ADD"/>
    <w:rsid w:val="00AD0C7A"/>
    <w:rsid w:val="00AD13D0"/>
    <w:rsid w:val="00AD1691"/>
    <w:rsid w:val="00AD17BB"/>
    <w:rsid w:val="00AD186A"/>
    <w:rsid w:val="00AD19DA"/>
    <w:rsid w:val="00AD1A1C"/>
    <w:rsid w:val="00AD218C"/>
    <w:rsid w:val="00AD23C1"/>
    <w:rsid w:val="00AD27DC"/>
    <w:rsid w:val="00AD2B2C"/>
    <w:rsid w:val="00AD32B8"/>
    <w:rsid w:val="00AD3399"/>
    <w:rsid w:val="00AD3562"/>
    <w:rsid w:val="00AD37C4"/>
    <w:rsid w:val="00AD3B4C"/>
    <w:rsid w:val="00AD4245"/>
    <w:rsid w:val="00AD4525"/>
    <w:rsid w:val="00AD50C3"/>
    <w:rsid w:val="00AD5420"/>
    <w:rsid w:val="00AD5A0C"/>
    <w:rsid w:val="00AD5B6B"/>
    <w:rsid w:val="00AD6140"/>
    <w:rsid w:val="00AD623C"/>
    <w:rsid w:val="00AD6493"/>
    <w:rsid w:val="00AD64FC"/>
    <w:rsid w:val="00AD6859"/>
    <w:rsid w:val="00AD6BD1"/>
    <w:rsid w:val="00AD6C0F"/>
    <w:rsid w:val="00AD75AD"/>
    <w:rsid w:val="00AE0922"/>
    <w:rsid w:val="00AE0D9A"/>
    <w:rsid w:val="00AE19A2"/>
    <w:rsid w:val="00AE26B9"/>
    <w:rsid w:val="00AE2A76"/>
    <w:rsid w:val="00AE2BDB"/>
    <w:rsid w:val="00AE2E19"/>
    <w:rsid w:val="00AE34E1"/>
    <w:rsid w:val="00AE3AE3"/>
    <w:rsid w:val="00AE3EB4"/>
    <w:rsid w:val="00AE42C5"/>
    <w:rsid w:val="00AE49DA"/>
    <w:rsid w:val="00AE5EAA"/>
    <w:rsid w:val="00AE60F8"/>
    <w:rsid w:val="00AE615B"/>
    <w:rsid w:val="00AE62C4"/>
    <w:rsid w:val="00AE63FD"/>
    <w:rsid w:val="00AE6962"/>
    <w:rsid w:val="00AE6F48"/>
    <w:rsid w:val="00AE74BE"/>
    <w:rsid w:val="00AE7B00"/>
    <w:rsid w:val="00AF029E"/>
    <w:rsid w:val="00AF0CC6"/>
    <w:rsid w:val="00AF113F"/>
    <w:rsid w:val="00AF29B7"/>
    <w:rsid w:val="00AF4067"/>
    <w:rsid w:val="00AF43EC"/>
    <w:rsid w:val="00AF4FB7"/>
    <w:rsid w:val="00AF529B"/>
    <w:rsid w:val="00AF561D"/>
    <w:rsid w:val="00AF6F1E"/>
    <w:rsid w:val="00AF7FE5"/>
    <w:rsid w:val="00B00B57"/>
    <w:rsid w:val="00B00E1C"/>
    <w:rsid w:val="00B011D9"/>
    <w:rsid w:val="00B0126E"/>
    <w:rsid w:val="00B013CB"/>
    <w:rsid w:val="00B019A9"/>
    <w:rsid w:val="00B01C6B"/>
    <w:rsid w:val="00B01D90"/>
    <w:rsid w:val="00B01E39"/>
    <w:rsid w:val="00B021EB"/>
    <w:rsid w:val="00B028D8"/>
    <w:rsid w:val="00B0330E"/>
    <w:rsid w:val="00B03646"/>
    <w:rsid w:val="00B03AD6"/>
    <w:rsid w:val="00B03BBF"/>
    <w:rsid w:val="00B03C4F"/>
    <w:rsid w:val="00B04B2D"/>
    <w:rsid w:val="00B04C03"/>
    <w:rsid w:val="00B058F2"/>
    <w:rsid w:val="00B064F9"/>
    <w:rsid w:val="00B06682"/>
    <w:rsid w:val="00B06A6E"/>
    <w:rsid w:val="00B070BD"/>
    <w:rsid w:val="00B07388"/>
    <w:rsid w:val="00B073E3"/>
    <w:rsid w:val="00B07506"/>
    <w:rsid w:val="00B079AF"/>
    <w:rsid w:val="00B07D44"/>
    <w:rsid w:val="00B1017D"/>
    <w:rsid w:val="00B1061E"/>
    <w:rsid w:val="00B10816"/>
    <w:rsid w:val="00B10F4C"/>
    <w:rsid w:val="00B10FB5"/>
    <w:rsid w:val="00B113AA"/>
    <w:rsid w:val="00B11AA1"/>
    <w:rsid w:val="00B12101"/>
    <w:rsid w:val="00B12835"/>
    <w:rsid w:val="00B12C48"/>
    <w:rsid w:val="00B133E0"/>
    <w:rsid w:val="00B13855"/>
    <w:rsid w:val="00B13C83"/>
    <w:rsid w:val="00B13E52"/>
    <w:rsid w:val="00B13E6D"/>
    <w:rsid w:val="00B148CE"/>
    <w:rsid w:val="00B14D50"/>
    <w:rsid w:val="00B15831"/>
    <w:rsid w:val="00B15A13"/>
    <w:rsid w:val="00B15C81"/>
    <w:rsid w:val="00B15D34"/>
    <w:rsid w:val="00B1641F"/>
    <w:rsid w:val="00B2005C"/>
    <w:rsid w:val="00B204B4"/>
    <w:rsid w:val="00B20625"/>
    <w:rsid w:val="00B208E3"/>
    <w:rsid w:val="00B21030"/>
    <w:rsid w:val="00B21981"/>
    <w:rsid w:val="00B21BE5"/>
    <w:rsid w:val="00B22F7F"/>
    <w:rsid w:val="00B232E1"/>
    <w:rsid w:val="00B23ACB"/>
    <w:rsid w:val="00B23FD4"/>
    <w:rsid w:val="00B24792"/>
    <w:rsid w:val="00B247F2"/>
    <w:rsid w:val="00B24CC0"/>
    <w:rsid w:val="00B24E26"/>
    <w:rsid w:val="00B24EF7"/>
    <w:rsid w:val="00B24F5E"/>
    <w:rsid w:val="00B25177"/>
    <w:rsid w:val="00B25509"/>
    <w:rsid w:val="00B257D4"/>
    <w:rsid w:val="00B26111"/>
    <w:rsid w:val="00B261D1"/>
    <w:rsid w:val="00B2780F"/>
    <w:rsid w:val="00B279E2"/>
    <w:rsid w:val="00B27E49"/>
    <w:rsid w:val="00B27E55"/>
    <w:rsid w:val="00B309B0"/>
    <w:rsid w:val="00B30E05"/>
    <w:rsid w:val="00B30E4E"/>
    <w:rsid w:val="00B31203"/>
    <w:rsid w:val="00B31BD3"/>
    <w:rsid w:val="00B3243F"/>
    <w:rsid w:val="00B33693"/>
    <w:rsid w:val="00B3378E"/>
    <w:rsid w:val="00B33AF6"/>
    <w:rsid w:val="00B34189"/>
    <w:rsid w:val="00B343D2"/>
    <w:rsid w:val="00B34521"/>
    <w:rsid w:val="00B3497E"/>
    <w:rsid w:val="00B35609"/>
    <w:rsid w:val="00B3572C"/>
    <w:rsid w:val="00B35AF6"/>
    <w:rsid w:val="00B35B3F"/>
    <w:rsid w:val="00B35D61"/>
    <w:rsid w:val="00B3620B"/>
    <w:rsid w:val="00B3626A"/>
    <w:rsid w:val="00B36776"/>
    <w:rsid w:val="00B36C66"/>
    <w:rsid w:val="00B36D9D"/>
    <w:rsid w:val="00B37333"/>
    <w:rsid w:val="00B37A89"/>
    <w:rsid w:val="00B37D68"/>
    <w:rsid w:val="00B4043F"/>
    <w:rsid w:val="00B4092F"/>
    <w:rsid w:val="00B41156"/>
    <w:rsid w:val="00B4124C"/>
    <w:rsid w:val="00B41A2E"/>
    <w:rsid w:val="00B420FE"/>
    <w:rsid w:val="00B422B1"/>
    <w:rsid w:val="00B425C4"/>
    <w:rsid w:val="00B42731"/>
    <w:rsid w:val="00B432A6"/>
    <w:rsid w:val="00B4344F"/>
    <w:rsid w:val="00B4395A"/>
    <w:rsid w:val="00B43969"/>
    <w:rsid w:val="00B43B05"/>
    <w:rsid w:val="00B43E32"/>
    <w:rsid w:val="00B43F8F"/>
    <w:rsid w:val="00B447CF"/>
    <w:rsid w:val="00B448D6"/>
    <w:rsid w:val="00B449D1"/>
    <w:rsid w:val="00B44E03"/>
    <w:rsid w:val="00B46AEA"/>
    <w:rsid w:val="00B46B35"/>
    <w:rsid w:val="00B46F1B"/>
    <w:rsid w:val="00B473BF"/>
    <w:rsid w:val="00B47653"/>
    <w:rsid w:val="00B476C5"/>
    <w:rsid w:val="00B47D23"/>
    <w:rsid w:val="00B5078B"/>
    <w:rsid w:val="00B50950"/>
    <w:rsid w:val="00B50A7C"/>
    <w:rsid w:val="00B50C4D"/>
    <w:rsid w:val="00B50D55"/>
    <w:rsid w:val="00B50DC3"/>
    <w:rsid w:val="00B512B7"/>
    <w:rsid w:val="00B51761"/>
    <w:rsid w:val="00B51778"/>
    <w:rsid w:val="00B534AB"/>
    <w:rsid w:val="00B53AE3"/>
    <w:rsid w:val="00B53AE7"/>
    <w:rsid w:val="00B53E78"/>
    <w:rsid w:val="00B53EBC"/>
    <w:rsid w:val="00B540EF"/>
    <w:rsid w:val="00B54721"/>
    <w:rsid w:val="00B54780"/>
    <w:rsid w:val="00B5489B"/>
    <w:rsid w:val="00B54CAB"/>
    <w:rsid w:val="00B54CE5"/>
    <w:rsid w:val="00B553C9"/>
    <w:rsid w:val="00B5542D"/>
    <w:rsid w:val="00B56101"/>
    <w:rsid w:val="00B5631C"/>
    <w:rsid w:val="00B56818"/>
    <w:rsid w:val="00B56AF0"/>
    <w:rsid w:val="00B57D3F"/>
    <w:rsid w:val="00B61136"/>
    <w:rsid w:val="00B61485"/>
    <w:rsid w:val="00B617B2"/>
    <w:rsid w:val="00B61C91"/>
    <w:rsid w:val="00B61E67"/>
    <w:rsid w:val="00B62140"/>
    <w:rsid w:val="00B62344"/>
    <w:rsid w:val="00B6247B"/>
    <w:rsid w:val="00B62A1F"/>
    <w:rsid w:val="00B62B51"/>
    <w:rsid w:val="00B632D8"/>
    <w:rsid w:val="00B6352B"/>
    <w:rsid w:val="00B6380A"/>
    <w:rsid w:val="00B63D55"/>
    <w:rsid w:val="00B6411E"/>
    <w:rsid w:val="00B64818"/>
    <w:rsid w:val="00B65217"/>
    <w:rsid w:val="00B66009"/>
    <w:rsid w:val="00B661AB"/>
    <w:rsid w:val="00B66B55"/>
    <w:rsid w:val="00B66DF6"/>
    <w:rsid w:val="00B66E38"/>
    <w:rsid w:val="00B67158"/>
    <w:rsid w:val="00B674E3"/>
    <w:rsid w:val="00B67E7F"/>
    <w:rsid w:val="00B70481"/>
    <w:rsid w:val="00B708C5"/>
    <w:rsid w:val="00B708D4"/>
    <w:rsid w:val="00B70A88"/>
    <w:rsid w:val="00B70E54"/>
    <w:rsid w:val="00B71357"/>
    <w:rsid w:val="00B7150B"/>
    <w:rsid w:val="00B71844"/>
    <w:rsid w:val="00B71CC6"/>
    <w:rsid w:val="00B721A3"/>
    <w:rsid w:val="00B725BC"/>
    <w:rsid w:val="00B7343E"/>
    <w:rsid w:val="00B737CC"/>
    <w:rsid w:val="00B739A9"/>
    <w:rsid w:val="00B73C99"/>
    <w:rsid w:val="00B741FE"/>
    <w:rsid w:val="00B74D5A"/>
    <w:rsid w:val="00B75980"/>
    <w:rsid w:val="00B76363"/>
    <w:rsid w:val="00B765FB"/>
    <w:rsid w:val="00B76D0A"/>
    <w:rsid w:val="00B77495"/>
    <w:rsid w:val="00B77AC1"/>
    <w:rsid w:val="00B800C2"/>
    <w:rsid w:val="00B80ACA"/>
    <w:rsid w:val="00B815C9"/>
    <w:rsid w:val="00B81689"/>
    <w:rsid w:val="00B81B7D"/>
    <w:rsid w:val="00B831CF"/>
    <w:rsid w:val="00B836E2"/>
    <w:rsid w:val="00B84159"/>
    <w:rsid w:val="00B84451"/>
    <w:rsid w:val="00B84505"/>
    <w:rsid w:val="00B84558"/>
    <w:rsid w:val="00B85843"/>
    <w:rsid w:val="00B85A16"/>
    <w:rsid w:val="00B85CB0"/>
    <w:rsid w:val="00B861C8"/>
    <w:rsid w:val="00B87A1C"/>
    <w:rsid w:val="00B904CE"/>
    <w:rsid w:val="00B907D4"/>
    <w:rsid w:val="00B9124C"/>
    <w:rsid w:val="00B9160D"/>
    <w:rsid w:val="00B92C8D"/>
    <w:rsid w:val="00B92FDD"/>
    <w:rsid w:val="00B930B1"/>
    <w:rsid w:val="00B930C8"/>
    <w:rsid w:val="00B933E4"/>
    <w:rsid w:val="00B938E2"/>
    <w:rsid w:val="00B94049"/>
    <w:rsid w:val="00B94D23"/>
    <w:rsid w:val="00B956FB"/>
    <w:rsid w:val="00B95B04"/>
    <w:rsid w:val="00B95BD6"/>
    <w:rsid w:val="00B95CD0"/>
    <w:rsid w:val="00B9612F"/>
    <w:rsid w:val="00B9668F"/>
    <w:rsid w:val="00B96758"/>
    <w:rsid w:val="00B96A2F"/>
    <w:rsid w:val="00B97526"/>
    <w:rsid w:val="00BA01CF"/>
    <w:rsid w:val="00BA0B62"/>
    <w:rsid w:val="00BA12B9"/>
    <w:rsid w:val="00BA1306"/>
    <w:rsid w:val="00BA189D"/>
    <w:rsid w:val="00BA1E39"/>
    <w:rsid w:val="00BA2646"/>
    <w:rsid w:val="00BA28D9"/>
    <w:rsid w:val="00BA28E5"/>
    <w:rsid w:val="00BA2FE6"/>
    <w:rsid w:val="00BA31E0"/>
    <w:rsid w:val="00BA33EA"/>
    <w:rsid w:val="00BA35C4"/>
    <w:rsid w:val="00BA3A7D"/>
    <w:rsid w:val="00BA41B7"/>
    <w:rsid w:val="00BA4606"/>
    <w:rsid w:val="00BA4C0B"/>
    <w:rsid w:val="00BA5122"/>
    <w:rsid w:val="00BA54FA"/>
    <w:rsid w:val="00BA64D2"/>
    <w:rsid w:val="00BA6AA8"/>
    <w:rsid w:val="00BA6C62"/>
    <w:rsid w:val="00BA75DF"/>
    <w:rsid w:val="00BB0376"/>
    <w:rsid w:val="00BB0565"/>
    <w:rsid w:val="00BB05DE"/>
    <w:rsid w:val="00BB070A"/>
    <w:rsid w:val="00BB1021"/>
    <w:rsid w:val="00BB1344"/>
    <w:rsid w:val="00BB14A9"/>
    <w:rsid w:val="00BB172B"/>
    <w:rsid w:val="00BB179C"/>
    <w:rsid w:val="00BB1A05"/>
    <w:rsid w:val="00BB1B08"/>
    <w:rsid w:val="00BB21B1"/>
    <w:rsid w:val="00BB2981"/>
    <w:rsid w:val="00BB3430"/>
    <w:rsid w:val="00BB3817"/>
    <w:rsid w:val="00BB45D5"/>
    <w:rsid w:val="00BB4ADB"/>
    <w:rsid w:val="00BB50A2"/>
    <w:rsid w:val="00BB527C"/>
    <w:rsid w:val="00BB5E41"/>
    <w:rsid w:val="00BB642E"/>
    <w:rsid w:val="00BB6B91"/>
    <w:rsid w:val="00BB6C01"/>
    <w:rsid w:val="00BB70CB"/>
    <w:rsid w:val="00BB738C"/>
    <w:rsid w:val="00BB7483"/>
    <w:rsid w:val="00BB7706"/>
    <w:rsid w:val="00BB7908"/>
    <w:rsid w:val="00BB7AA5"/>
    <w:rsid w:val="00BC05AB"/>
    <w:rsid w:val="00BC07CE"/>
    <w:rsid w:val="00BC0847"/>
    <w:rsid w:val="00BC0932"/>
    <w:rsid w:val="00BC0F68"/>
    <w:rsid w:val="00BC1246"/>
    <w:rsid w:val="00BC1FA0"/>
    <w:rsid w:val="00BC1FC9"/>
    <w:rsid w:val="00BC2CFB"/>
    <w:rsid w:val="00BC36AC"/>
    <w:rsid w:val="00BC3B04"/>
    <w:rsid w:val="00BC40F7"/>
    <w:rsid w:val="00BC43B7"/>
    <w:rsid w:val="00BC4A34"/>
    <w:rsid w:val="00BC4A3B"/>
    <w:rsid w:val="00BC4D4D"/>
    <w:rsid w:val="00BC4D88"/>
    <w:rsid w:val="00BC55FB"/>
    <w:rsid w:val="00BC5811"/>
    <w:rsid w:val="00BC60E5"/>
    <w:rsid w:val="00BC647E"/>
    <w:rsid w:val="00BC72D9"/>
    <w:rsid w:val="00BC7A0E"/>
    <w:rsid w:val="00BC7D14"/>
    <w:rsid w:val="00BC7ED0"/>
    <w:rsid w:val="00BD051D"/>
    <w:rsid w:val="00BD0865"/>
    <w:rsid w:val="00BD0CC4"/>
    <w:rsid w:val="00BD1122"/>
    <w:rsid w:val="00BD11D7"/>
    <w:rsid w:val="00BD1466"/>
    <w:rsid w:val="00BD1B53"/>
    <w:rsid w:val="00BD26B6"/>
    <w:rsid w:val="00BD2EF0"/>
    <w:rsid w:val="00BD332B"/>
    <w:rsid w:val="00BD3476"/>
    <w:rsid w:val="00BD3791"/>
    <w:rsid w:val="00BD3F36"/>
    <w:rsid w:val="00BD45CF"/>
    <w:rsid w:val="00BD467A"/>
    <w:rsid w:val="00BD5110"/>
    <w:rsid w:val="00BD52BD"/>
    <w:rsid w:val="00BD56D5"/>
    <w:rsid w:val="00BD690D"/>
    <w:rsid w:val="00BD6CD0"/>
    <w:rsid w:val="00BD706C"/>
    <w:rsid w:val="00BD734B"/>
    <w:rsid w:val="00BD751F"/>
    <w:rsid w:val="00BE0213"/>
    <w:rsid w:val="00BE088F"/>
    <w:rsid w:val="00BE0A60"/>
    <w:rsid w:val="00BE0F56"/>
    <w:rsid w:val="00BE15AF"/>
    <w:rsid w:val="00BE2405"/>
    <w:rsid w:val="00BE274E"/>
    <w:rsid w:val="00BE2CB3"/>
    <w:rsid w:val="00BE3E88"/>
    <w:rsid w:val="00BE4076"/>
    <w:rsid w:val="00BE48D0"/>
    <w:rsid w:val="00BE4F44"/>
    <w:rsid w:val="00BE5314"/>
    <w:rsid w:val="00BE579D"/>
    <w:rsid w:val="00BE5C30"/>
    <w:rsid w:val="00BE5D51"/>
    <w:rsid w:val="00BE6005"/>
    <w:rsid w:val="00BE6544"/>
    <w:rsid w:val="00BE67AC"/>
    <w:rsid w:val="00BE6C1E"/>
    <w:rsid w:val="00BE733F"/>
    <w:rsid w:val="00BE764D"/>
    <w:rsid w:val="00BE7979"/>
    <w:rsid w:val="00BE7A43"/>
    <w:rsid w:val="00BF0173"/>
    <w:rsid w:val="00BF08C9"/>
    <w:rsid w:val="00BF0F98"/>
    <w:rsid w:val="00BF0FDE"/>
    <w:rsid w:val="00BF10FF"/>
    <w:rsid w:val="00BF1252"/>
    <w:rsid w:val="00BF12A2"/>
    <w:rsid w:val="00BF15F8"/>
    <w:rsid w:val="00BF1828"/>
    <w:rsid w:val="00BF1BF5"/>
    <w:rsid w:val="00BF1C4B"/>
    <w:rsid w:val="00BF1D16"/>
    <w:rsid w:val="00BF2575"/>
    <w:rsid w:val="00BF2D26"/>
    <w:rsid w:val="00BF3054"/>
    <w:rsid w:val="00BF307D"/>
    <w:rsid w:val="00BF35A1"/>
    <w:rsid w:val="00BF39BC"/>
    <w:rsid w:val="00BF3AB3"/>
    <w:rsid w:val="00BF4698"/>
    <w:rsid w:val="00BF48F0"/>
    <w:rsid w:val="00BF49F8"/>
    <w:rsid w:val="00BF4E00"/>
    <w:rsid w:val="00BF4F81"/>
    <w:rsid w:val="00BF507D"/>
    <w:rsid w:val="00BF5580"/>
    <w:rsid w:val="00BF5AE2"/>
    <w:rsid w:val="00BF5C14"/>
    <w:rsid w:val="00BF606C"/>
    <w:rsid w:val="00BF65E6"/>
    <w:rsid w:val="00BF67EA"/>
    <w:rsid w:val="00BF6951"/>
    <w:rsid w:val="00BF74A5"/>
    <w:rsid w:val="00BF764C"/>
    <w:rsid w:val="00BF7C8A"/>
    <w:rsid w:val="00C0053C"/>
    <w:rsid w:val="00C0074B"/>
    <w:rsid w:val="00C007DF"/>
    <w:rsid w:val="00C0093C"/>
    <w:rsid w:val="00C00FFE"/>
    <w:rsid w:val="00C011BF"/>
    <w:rsid w:val="00C01738"/>
    <w:rsid w:val="00C01EAF"/>
    <w:rsid w:val="00C0226E"/>
    <w:rsid w:val="00C02AA8"/>
    <w:rsid w:val="00C030F5"/>
    <w:rsid w:val="00C03711"/>
    <w:rsid w:val="00C040E5"/>
    <w:rsid w:val="00C04287"/>
    <w:rsid w:val="00C042DF"/>
    <w:rsid w:val="00C04D44"/>
    <w:rsid w:val="00C0580B"/>
    <w:rsid w:val="00C05C35"/>
    <w:rsid w:val="00C05E0E"/>
    <w:rsid w:val="00C0648D"/>
    <w:rsid w:val="00C06FD9"/>
    <w:rsid w:val="00C077D9"/>
    <w:rsid w:val="00C07D67"/>
    <w:rsid w:val="00C10687"/>
    <w:rsid w:val="00C10975"/>
    <w:rsid w:val="00C10E0F"/>
    <w:rsid w:val="00C10E9E"/>
    <w:rsid w:val="00C119AB"/>
    <w:rsid w:val="00C11E0C"/>
    <w:rsid w:val="00C11FF7"/>
    <w:rsid w:val="00C12389"/>
    <w:rsid w:val="00C12678"/>
    <w:rsid w:val="00C12867"/>
    <w:rsid w:val="00C12887"/>
    <w:rsid w:val="00C129EF"/>
    <w:rsid w:val="00C12D57"/>
    <w:rsid w:val="00C132D4"/>
    <w:rsid w:val="00C13B91"/>
    <w:rsid w:val="00C13C36"/>
    <w:rsid w:val="00C13DCC"/>
    <w:rsid w:val="00C14CB1"/>
    <w:rsid w:val="00C154D3"/>
    <w:rsid w:val="00C155FA"/>
    <w:rsid w:val="00C15B47"/>
    <w:rsid w:val="00C16229"/>
    <w:rsid w:val="00C16339"/>
    <w:rsid w:val="00C16A06"/>
    <w:rsid w:val="00C170CF"/>
    <w:rsid w:val="00C17C6D"/>
    <w:rsid w:val="00C17CD3"/>
    <w:rsid w:val="00C20611"/>
    <w:rsid w:val="00C2064F"/>
    <w:rsid w:val="00C2089C"/>
    <w:rsid w:val="00C20E95"/>
    <w:rsid w:val="00C21950"/>
    <w:rsid w:val="00C22877"/>
    <w:rsid w:val="00C2289A"/>
    <w:rsid w:val="00C23385"/>
    <w:rsid w:val="00C23435"/>
    <w:rsid w:val="00C2363B"/>
    <w:rsid w:val="00C237CA"/>
    <w:rsid w:val="00C24433"/>
    <w:rsid w:val="00C24A40"/>
    <w:rsid w:val="00C24A93"/>
    <w:rsid w:val="00C24ADE"/>
    <w:rsid w:val="00C24BD9"/>
    <w:rsid w:val="00C24C84"/>
    <w:rsid w:val="00C24E48"/>
    <w:rsid w:val="00C2609B"/>
    <w:rsid w:val="00C2671A"/>
    <w:rsid w:val="00C27603"/>
    <w:rsid w:val="00C2783C"/>
    <w:rsid w:val="00C279C4"/>
    <w:rsid w:val="00C304E1"/>
    <w:rsid w:val="00C307DF"/>
    <w:rsid w:val="00C309AD"/>
    <w:rsid w:val="00C3129B"/>
    <w:rsid w:val="00C314FB"/>
    <w:rsid w:val="00C318D6"/>
    <w:rsid w:val="00C31AAF"/>
    <w:rsid w:val="00C31BCC"/>
    <w:rsid w:val="00C31FAC"/>
    <w:rsid w:val="00C33D47"/>
    <w:rsid w:val="00C3406E"/>
    <w:rsid w:val="00C34316"/>
    <w:rsid w:val="00C3431F"/>
    <w:rsid w:val="00C346F4"/>
    <w:rsid w:val="00C34C7F"/>
    <w:rsid w:val="00C354E0"/>
    <w:rsid w:val="00C3597C"/>
    <w:rsid w:val="00C35ED6"/>
    <w:rsid w:val="00C3649C"/>
    <w:rsid w:val="00C364FF"/>
    <w:rsid w:val="00C36598"/>
    <w:rsid w:val="00C37471"/>
    <w:rsid w:val="00C375CB"/>
    <w:rsid w:val="00C37CAF"/>
    <w:rsid w:val="00C37DC5"/>
    <w:rsid w:val="00C40243"/>
    <w:rsid w:val="00C40839"/>
    <w:rsid w:val="00C40C2C"/>
    <w:rsid w:val="00C41357"/>
    <w:rsid w:val="00C423D0"/>
    <w:rsid w:val="00C42556"/>
    <w:rsid w:val="00C428F9"/>
    <w:rsid w:val="00C43188"/>
    <w:rsid w:val="00C43685"/>
    <w:rsid w:val="00C43BA8"/>
    <w:rsid w:val="00C43C5C"/>
    <w:rsid w:val="00C43DCD"/>
    <w:rsid w:val="00C440BF"/>
    <w:rsid w:val="00C44252"/>
    <w:rsid w:val="00C44D9F"/>
    <w:rsid w:val="00C451ED"/>
    <w:rsid w:val="00C458A9"/>
    <w:rsid w:val="00C458D0"/>
    <w:rsid w:val="00C45A1F"/>
    <w:rsid w:val="00C45F76"/>
    <w:rsid w:val="00C4642A"/>
    <w:rsid w:val="00C464CD"/>
    <w:rsid w:val="00C47B3E"/>
    <w:rsid w:val="00C50C05"/>
    <w:rsid w:val="00C510EB"/>
    <w:rsid w:val="00C51185"/>
    <w:rsid w:val="00C5170B"/>
    <w:rsid w:val="00C518C8"/>
    <w:rsid w:val="00C51E1F"/>
    <w:rsid w:val="00C52090"/>
    <w:rsid w:val="00C52255"/>
    <w:rsid w:val="00C528F3"/>
    <w:rsid w:val="00C534D6"/>
    <w:rsid w:val="00C53D45"/>
    <w:rsid w:val="00C543CB"/>
    <w:rsid w:val="00C543EB"/>
    <w:rsid w:val="00C54851"/>
    <w:rsid w:val="00C555D0"/>
    <w:rsid w:val="00C56562"/>
    <w:rsid w:val="00C56568"/>
    <w:rsid w:val="00C56E1A"/>
    <w:rsid w:val="00C57120"/>
    <w:rsid w:val="00C571DA"/>
    <w:rsid w:val="00C57404"/>
    <w:rsid w:val="00C57520"/>
    <w:rsid w:val="00C57688"/>
    <w:rsid w:val="00C579C6"/>
    <w:rsid w:val="00C57CF5"/>
    <w:rsid w:val="00C57DD6"/>
    <w:rsid w:val="00C57E62"/>
    <w:rsid w:val="00C57EED"/>
    <w:rsid w:val="00C603D0"/>
    <w:rsid w:val="00C607C1"/>
    <w:rsid w:val="00C60B72"/>
    <w:rsid w:val="00C6186B"/>
    <w:rsid w:val="00C61F35"/>
    <w:rsid w:val="00C621ED"/>
    <w:rsid w:val="00C623C4"/>
    <w:rsid w:val="00C62759"/>
    <w:rsid w:val="00C627A7"/>
    <w:rsid w:val="00C62882"/>
    <w:rsid w:val="00C62B51"/>
    <w:rsid w:val="00C62F60"/>
    <w:rsid w:val="00C63062"/>
    <w:rsid w:val="00C630FE"/>
    <w:rsid w:val="00C634A2"/>
    <w:rsid w:val="00C6363B"/>
    <w:rsid w:val="00C63852"/>
    <w:rsid w:val="00C63E50"/>
    <w:rsid w:val="00C64534"/>
    <w:rsid w:val="00C64561"/>
    <w:rsid w:val="00C646D3"/>
    <w:rsid w:val="00C64EAC"/>
    <w:rsid w:val="00C65451"/>
    <w:rsid w:val="00C656A0"/>
    <w:rsid w:val="00C65894"/>
    <w:rsid w:val="00C66481"/>
    <w:rsid w:val="00C66710"/>
    <w:rsid w:val="00C66DEA"/>
    <w:rsid w:val="00C67192"/>
    <w:rsid w:val="00C679C3"/>
    <w:rsid w:val="00C67BDF"/>
    <w:rsid w:val="00C67E6D"/>
    <w:rsid w:val="00C7037F"/>
    <w:rsid w:val="00C706A8"/>
    <w:rsid w:val="00C70850"/>
    <w:rsid w:val="00C70B3A"/>
    <w:rsid w:val="00C70CF4"/>
    <w:rsid w:val="00C70D8C"/>
    <w:rsid w:val="00C70ECB"/>
    <w:rsid w:val="00C71139"/>
    <w:rsid w:val="00C7165A"/>
    <w:rsid w:val="00C71668"/>
    <w:rsid w:val="00C7191A"/>
    <w:rsid w:val="00C71FE2"/>
    <w:rsid w:val="00C723CE"/>
    <w:rsid w:val="00C72961"/>
    <w:rsid w:val="00C72FF4"/>
    <w:rsid w:val="00C73099"/>
    <w:rsid w:val="00C732C5"/>
    <w:rsid w:val="00C732D6"/>
    <w:rsid w:val="00C73617"/>
    <w:rsid w:val="00C739A8"/>
    <w:rsid w:val="00C758AC"/>
    <w:rsid w:val="00C75CDF"/>
    <w:rsid w:val="00C76CBC"/>
    <w:rsid w:val="00C76E9B"/>
    <w:rsid w:val="00C777F5"/>
    <w:rsid w:val="00C77A40"/>
    <w:rsid w:val="00C80222"/>
    <w:rsid w:val="00C8053D"/>
    <w:rsid w:val="00C80DDC"/>
    <w:rsid w:val="00C80E02"/>
    <w:rsid w:val="00C80E81"/>
    <w:rsid w:val="00C81247"/>
    <w:rsid w:val="00C8152F"/>
    <w:rsid w:val="00C815C3"/>
    <w:rsid w:val="00C81C19"/>
    <w:rsid w:val="00C81C8B"/>
    <w:rsid w:val="00C81CDC"/>
    <w:rsid w:val="00C81F39"/>
    <w:rsid w:val="00C827FD"/>
    <w:rsid w:val="00C832D9"/>
    <w:rsid w:val="00C83715"/>
    <w:rsid w:val="00C840CA"/>
    <w:rsid w:val="00C84433"/>
    <w:rsid w:val="00C84894"/>
    <w:rsid w:val="00C84C9A"/>
    <w:rsid w:val="00C84EBA"/>
    <w:rsid w:val="00C8611C"/>
    <w:rsid w:val="00C8677E"/>
    <w:rsid w:val="00C8682D"/>
    <w:rsid w:val="00C87936"/>
    <w:rsid w:val="00C87F76"/>
    <w:rsid w:val="00C90129"/>
    <w:rsid w:val="00C90C06"/>
    <w:rsid w:val="00C91424"/>
    <w:rsid w:val="00C914CF"/>
    <w:rsid w:val="00C91AC8"/>
    <w:rsid w:val="00C91E15"/>
    <w:rsid w:val="00C926C9"/>
    <w:rsid w:val="00C92EAE"/>
    <w:rsid w:val="00C930F6"/>
    <w:rsid w:val="00C9336B"/>
    <w:rsid w:val="00C93503"/>
    <w:rsid w:val="00C93787"/>
    <w:rsid w:val="00C93BCC"/>
    <w:rsid w:val="00C940DD"/>
    <w:rsid w:val="00C943AC"/>
    <w:rsid w:val="00C94820"/>
    <w:rsid w:val="00C94BA0"/>
    <w:rsid w:val="00C94E1D"/>
    <w:rsid w:val="00C950D8"/>
    <w:rsid w:val="00C958D7"/>
    <w:rsid w:val="00C96073"/>
    <w:rsid w:val="00C96200"/>
    <w:rsid w:val="00C9620D"/>
    <w:rsid w:val="00C964AD"/>
    <w:rsid w:val="00C96A9C"/>
    <w:rsid w:val="00C96C65"/>
    <w:rsid w:val="00C97433"/>
    <w:rsid w:val="00C97D89"/>
    <w:rsid w:val="00C97D9F"/>
    <w:rsid w:val="00CA0175"/>
    <w:rsid w:val="00CA026A"/>
    <w:rsid w:val="00CA0731"/>
    <w:rsid w:val="00CA093E"/>
    <w:rsid w:val="00CA115F"/>
    <w:rsid w:val="00CA124C"/>
    <w:rsid w:val="00CA127F"/>
    <w:rsid w:val="00CA15B1"/>
    <w:rsid w:val="00CA1809"/>
    <w:rsid w:val="00CA1875"/>
    <w:rsid w:val="00CA194C"/>
    <w:rsid w:val="00CA2E66"/>
    <w:rsid w:val="00CA309E"/>
    <w:rsid w:val="00CA3283"/>
    <w:rsid w:val="00CA33B9"/>
    <w:rsid w:val="00CA370E"/>
    <w:rsid w:val="00CA3740"/>
    <w:rsid w:val="00CA3992"/>
    <w:rsid w:val="00CA3FDF"/>
    <w:rsid w:val="00CA4754"/>
    <w:rsid w:val="00CA48DD"/>
    <w:rsid w:val="00CA5201"/>
    <w:rsid w:val="00CA5452"/>
    <w:rsid w:val="00CA55AB"/>
    <w:rsid w:val="00CA60FC"/>
    <w:rsid w:val="00CA628D"/>
    <w:rsid w:val="00CA6679"/>
    <w:rsid w:val="00CA6883"/>
    <w:rsid w:val="00CA6CF3"/>
    <w:rsid w:val="00CA7250"/>
    <w:rsid w:val="00CA783D"/>
    <w:rsid w:val="00CB08D0"/>
    <w:rsid w:val="00CB0BAA"/>
    <w:rsid w:val="00CB10CB"/>
    <w:rsid w:val="00CB1413"/>
    <w:rsid w:val="00CB1680"/>
    <w:rsid w:val="00CB28AA"/>
    <w:rsid w:val="00CB2B37"/>
    <w:rsid w:val="00CB2CE5"/>
    <w:rsid w:val="00CB2F74"/>
    <w:rsid w:val="00CB36FD"/>
    <w:rsid w:val="00CB3966"/>
    <w:rsid w:val="00CB50CE"/>
    <w:rsid w:val="00CB5596"/>
    <w:rsid w:val="00CB5E7D"/>
    <w:rsid w:val="00CB6629"/>
    <w:rsid w:val="00CB6CE1"/>
    <w:rsid w:val="00CB7241"/>
    <w:rsid w:val="00CB73E6"/>
    <w:rsid w:val="00CB7468"/>
    <w:rsid w:val="00CB7620"/>
    <w:rsid w:val="00CC1785"/>
    <w:rsid w:val="00CC24D6"/>
    <w:rsid w:val="00CC2A5C"/>
    <w:rsid w:val="00CC2D5C"/>
    <w:rsid w:val="00CC2F62"/>
    <w:rsid w:val="00CC3286"/>
    <w:rsid w:val="00CC353F"/>
    <w:rsid w:val="00CC4009"/>
    <w:rsid w:val="00CC41B2"/>
    <w:rsid w:val="00CC42BA"/>
    <w:rsid w:val="00CC4507"/>
    <w:rsid w:val="00CC4627"/>
    <w:rsid w:val="00CC4861"/>
    <w:rsid w:val="00CC4ECC"/>
    <w:rsid w:val="00CC4FD5"/>
    <w:rsid w:val="00CC5705"/>
    <w:rsid w:val="00CC5A05"/>
    <w:rsid w:val="00CC5BD9"/>
    <w:rsid w:val="00CC60D0"/>
    <w:rsid w:val="00CC6F8A"/>
    <w:rsid w:val="00CC7C8B"/>
    <w:rsid w:val="00CD016C"/>
    <w:rsid w:val="00CD07C6"/>
    <w:rsid w:val="00CD080E"/>
    <w:rsid w:val="00CD1790"/>
    <w:rsid w:val="00CD265D"/>
    <w:rsid w:val="00CD266F"/>
    <w:rsid w:val="00CD2778"/>
    <w:rsid w:val="00CD2838"/>
    <w:rsid w:val="00CD2866"/>
    <w:rsid w:val="00CD28F0"/>
    <w:rsid w:val="00CD2925"/>
    <w:rsid w:val="00CD2936"/>
    <w:rsid w:val="00CD2AAC"/>
    <w:rsid w:val="00CD30B0"/>
    <w:rsid w:val="00CD31CD"/>
    <w:rsid w:val="00CD32E8"/>
    <w:rsid w:val="00CD33AF"/>
    <w:rsid w:val="00CD33C6"/>
    <w:rsid w:val="00CD3A14"/>
    <w:rsid w:val="00CD3E65"/>
    <w:rsid w:val="00CD4149"/>
    <w:rsid w:val="00CD485B"/>
    <w:rsid w:val="00CD4AF6"/>
    <w:rsid w:val="00CD4E13"/>
    <w:rsid w:val="00CD51BA"/>
    <w:rsid w:val="00CD5702"/>
    <w:rsid w:val="00CD58B6"/>
    <w:rsid w:val="00CD5B1C"/>
    <w:rsid w:val="00CD6BB7"/>
    <w:rsid w:val="00CD6F73"/>
    <w:rsid w:val="00CD7064"/>
    <w:rsid w:val="00CD77D1"/>
    <w:rsid w:val="00CE02C4"/>
    <w:rsid w:val="00CE0A33"/>
    <w:rsid w:val="00CE0B1C"/>
    <w:rsid w:val="00CE21B4"/>
    <w:rsid w:val="00CE2745"/>
    <w:rsid w:val="00CE32EA"/>
    <w:rsid w:val="00CE3881"/>
    <w:rsid w:val="00CE3A96"/>
    <w:rsid w:val="00CE3BA3"/>
    <w:rsid w:val="00CE46F3"/>
    <w:rsid w:val="00CE4B47"/>
    <w:rsid w:val="00CE4C5C"/>
    <w:rsid w:val="00CE4C98"/>
    <w:rsid w:val="00CE514F"/>
    <w:rsid w:val="00CE5230"/>
    <w:rsid w:val="00CE5E52"/>
    <w:rsid w:val="00CE5EE9"/>
    <w:rsid w:val="00CE6E83"/>
    <w:rsid w:val="00CE7380"/>
    <w:rsid w:val="00CE7752"/>
    <w:rsid w:val="00CE7913"/>
    <w:rsid w:val="00CE7C1A"/>
    <w:rsid w:val="00CF02BB"/>
    <w:rsid w:val="00CF0416"/>
    <w:rsid w:val="00CF0925"/>
    <w:rsid w:val="00CF09D6"/>
    <w:rsid w:val="00CF0A2F"/>
    <w:rsid w:val="00CF1207"/>
    <w:rsid w:val="00CF120B"/>
    <w:rsid w:val="00CF198F"/>
    <w:rsid w:val="00CF1AFF"/>
    <w:rsid w:val="00CF2653"/>
    <w:rsid w:val="00CF26B3"/>
    <w:rsid w:val="00CF2AEE"/>
    <w:rsid w:val="00CF39BA"/>
    <w:rsid w:val="00CF3B45"/>
    <w:rsid w:val="00CF3C07"/>
    <w:rsid w:val="00CF42CD"/>
    <w:rsid w:val="00CF49BE"/>
    <w:rsid w:val="00CF4AC2"/>
    <w:rsid w:val="00CF4DF9"/>
    <w:rsid w:val="00CF5143"/>
    <w:rsid w:val="00CF6167"/>
    <w:rsid w:val="00CF63D5"/>
    <w:rsid w:val="00CF650E"/>
    <w:rsid w:val="00CF653F"/>
    <w:rsid w:val="00CF658A"/>
    <w:rsid w:val="00CF68B4"/>
    <w:rsid w:val="00CF72A6"/>
    <w:rsid w:val="00CF7A8F"/>
    <w:rsid w:val="00CF7E0E"/>
    <w:rsid w:val="00CF7EE1"/>
    <w:rsid w:val="00D00273"/>
    <w:rsid w:val="00D0063D"/>
    <w:rsid w:val="00D011B4"/>
    <w:rsid w:val="00D0199D"/>
    <w:rsid w:val="00D019F2"/>
    <w:rsid w:val="00D01F9B"/>
    <w:rsid w:val="00D0200D"/>
    <w:rsid w:val="00D02B0D"/>
    <w:rsid w:val="00D02D39"/>
    <w:rsid w:val="00D02D75"/>
    <w:rsid w:val="00D030DD"/>
    <w:rsid w:val="00D03257"/>
    <w:rsid w:val="00D03554"/>
    <w:rsid w:val="00D0365C"/>
    <w:rsid w:val="00D0396B"/>
    <w:rsid w:val="00D03B36"/>
    <w:rsid w:val="00D04751"/>
    <w:rsid w:val="00D049EB"/>
    <w:rsid w:val="00D04BA0"/>
    <w:rsid w:val="00D04D17"/>
    <w:rsid w:val="00D05533"/>
    <w:rsid w:val="00D05596"/>
    <w:rsid w:val="00D05629"/>
    <w:rsid w:val="00D056AD"/>
    <w:rsid w:val="00D05A7D"/>
    <w:rsid w:val="00D05CE0"/>
    <w:rsid w:val="00D05E0D"/>
    <w:rsid w:val="00D06196"/>
    <w:rsid w:val="00D0623A"/>
    <w:rsid w:val="00D069AB"/>
    <w:rsid w:val="00D0735E"/>
    <w:rsid w:val="00D0737B"/>
    <w:rsid w:val="00D07786"/>
    <w:rsid w:val="00D07C27"/>
    <w:rsid w:val="00D102DD"/>
    <w:rsid w:val="00D10ED5"/>
    <w:rsid w:val="00D111E7"/>
    <w:rsid w:val="00D115E2"/>
    <w:rsid w:val="00D11A12"/>
    <w:rsid w:val="00D126BB"/>
    <w:rsid w:val="00D12C2D"/>
    <w:rsid w:val="00D12F14"/>
    <w:rsid w:val="00D13049"/>
    <w:rsid w:val="00D137BE"/>
    <w:rsid w:val="00D13A72"/>
    <w:rsid w:val="00D13BE2"/>
    <w:rsid w:val="00D1416F"/>
    <w:rsid w:val="00D1431C"/>
    <w:rsid w:val="00D1496D"/>
    <w:rsid w:val="00D14A6B"/>
    <w:rsid w:val="00D14B52"/>
    <w:rsid w:val="00D14DE3"/>
    <w:rsid w:val="00D152B3"/>
    <w:rsid w:val="00D15757"/>
    <w:rsid w:val="00D15D29"/>
    <w:rsid w:val="00D16613"/>
    <w:rsid w:val="00D169DD"/>
    <w:rsid w:val="00D16D54"/>
    <w:rsid w:val="00D16E4F"/>
    <w:rsid w:val="00D171D8"/>
    <w:rsid w:val="00D1785D"/>
    <w:rsid w:val="00D178D6"/>
    <w:rsid w:val="00D17B2B"/>
    <w:rsid w:val="00D17E32"/>
    <w:rsid w:val="00D201C7"/>
    <w:rsid w:val="00D20209"/>
    <w:rsid w:val="00D206FF"/>
    <w:rsid w:val="00D21444"/>
    <w:rsid w:val="00D23354"/>
    <w:rsid w:val="00D24BD5"/>
    <w:rsid w:val="00D24DDE"/>
    <w:rsid w:val="00D25479"/>
    <w:rsid w:val="00D25BAA"/>
    <w:rsid w:val="00D25E88"/>
    <w:rsid w:val="00D26CEC"/>
    <w:rsid w:val="00D26E68"/>
    <w:rsid w:val="00D272DC"/>
    <w:rsid w:val="00D27E14"/>
    <w:rsid w:val="00D27E83"/>
    <w:rsid w:val="00D315AB"/>
    <w:rsid w:val="00D321BA"/>
    <w:rsid w:val="00D32629"/>
    <w:rsid w:val="00D329BF"/>
    <w:rsid w:val="00D32A8F"/>
    <w:rsid w:val="00D32C76"/>
    <w:rsid w:val="00D32C8D"/>
    <w:rsid w:val="00D32D34"/>
    <w:rsid w:val="00D335F3"/>
    <w:rsid w:val="00D33ED2"/>
    <w:rsid w:val="00D342F2"/>
    <w:rsid w:val="00D3432B"/>
    <w:rsid w:val="00D3433A"/>
    <w:rsid w:val="00D34B42"/>
    <w:rsid w:val="00D34D33"/>
    <w:rsid w:val="00D35205"/>
    <w:rsid w:val="00D35BDE"/>
    <w:rsid w:val="00D362DB"/>
    <w:rsid w:val="00D365BE"/>
    <w:rsid w:val="00D369F9"/>
    <w:rsid w:val="00D37064"/>
    <w:rsid w:val="00D372F8"/>
    <w:rsid w:val="00D37698"/>
    <w:rsid w:val="00D37B76"/>
    <w:rsid w:val="00D37D64"/>
    <w:rsid w:val="00D40281"/>
    <w:rsid w:val="00D4077B"/>
    <w:rsid w:val="00D40E98"/>
    <w:rsid w:val="00D41153"/>
    <w:rsid w:val="00D41384"/>
    <w:rsid w:val="00D41421"/>
    <w:rsid w:val="00D41A9C"/>
    <w:rsid w:val="00D42577"/>
    <w:rsid w:val="00D42814"/>
    <w:rsid w:val="00D42BAB"/>
    <w:rsid w:val="00D43306"/>
    <w:rsid w:val="00D43B65"/>
    <w:rsid w:val="00D441BD"/>
    <w:rsid w:val="00D44226"/>
    <w:rsid w:val="00D44C1F"/>
    <w:rsid w:val="00D44C48"/>
    <w:rsid w:val="00D44CE5"/>
    <w:rsid w:val="00D45030"/>
    <w:rsid w:val="00D45150"/>
    <w:rsid w:val="00D45221"/>
    <w:rsid w:val="00D4545A"/>
    <w:rsid w:val="00D45DDE"/>
    <w:rsid w:val="00D46002"/>
    <w:rsid w:val="00D460A0"/>
    <w:rsid w:val="00D46230"/>
    <w:rsid w:val="00D463B8"/>
    <w:rsid w:val="00D464E2"/>
    <w:rsid w:val="00D46658"/>
    <w:rsid w:val="00D46AAC"/>
    <w:rsid w:val="00D46BEC"/>
    <w:rsid w:val="00D46CDE"/>
    <w:rsid w:val="00D4706D"/>
    <w:rsid w:val="00D4714E"/>
    <w:rsid w:val="00D47188"/>
    <w:rsid w:val="00D47B4E"/>
    <w:rsid w:val="00D47F32"/>
    <w:rsid w:val="00D50178"/>
    <w:rsid w:val="00D50906"/>
    <w:rsid w:val="00D50A5A"/>
    <w:rsid w:val="00D50ACA"/>
    <w:rsid w:val="00D50B79"/>
    <w:rsid w:val="00D50E70"/>
    <w:rsid w:val="00D514EB"/>
    <w:rsid w:val="00D5157E"/>
    <w:rsid w:val="00D517CC"/>
    <w:rsid w:val="00D5185D"/>
    <w:rsid w:val="00D51B33"/>
    <w:rsid w:val="00D5230A"/>
    <w:rsid w:val="00D5292B"/>
    <w:rsid w:val="00D52D23"/>
    <w:rsid w:val="00D52FF8"/>
    <w:rsid w:val="00D532C5"/>
    <w:rsid w:val="00D53648"/>
    <w:rsid w:val="00D54006"/>
    <w:rsid w:val="00D54CD6"/>
    <w:rsid w:val="00D54CE4"/>
    <w:rsid w:val="00D54E72"/>
    <w:rsid w:val="00D54E92"/>
    <w:rsid w:val="00D56710"/>
    <w:rsid w:val="00D5698C"/>
    <w:rsid w:val="00D56DB3"/>
    <w:rsid w:val="00D56E24"/>
    <w:rsid w:val="00D575AC"/>
    <w:rsid w:val="00D5761B"/>
    <w:rsid w:val="00D57793"/>
    <w:rsid w:val="00D601C7"/>
    <w:rsid w:val="00D60224"/>
    <w:rsid w:val="00D606D9"/>
    <w:rsid w:val="00D60CA5"/>
    <w:rsid w:val="00D612F7"/>
    <w:rsid w:val="00D619EE"/>
    <w:rsid w:val="00D61BA9"/>
    <w:rsid w:val="00D61D1D"/>
    <w:rsid w:val="00D62A1C"/>
    <w:rsid w:val="00D62F43"/>
    <w:rsid w:val="00D633B7"/>
    <w:rsid w:val="00D63468"/>
    <w:rsid w:val="00D63701"/>
    <w:rsid w:val="00D63B1F"/>
    <w:rsid w:val="00D63EDB"/>
    <w:rsid w:val="00D645B8"/>
    <w:rsid w:val="00D65038"/>
    <w:rsid w:val="00D653C6"/>
    <w:rsid w:val="00D6544C"/>
    <w:rsid w:val="00D65D00"/>
    <w:rsid w:val="00D66019"/>
    <w:rsid w:val="00D662FA"/>
    <w:rsid w:val="00D66770"/>
    <w:rsid w:val="00D66C76"/>
    <w:rsid w:val="00D6764C"/>
    <w:rsid w:val="00D67730"/>
    <w:rsid w:val="00D67B34"/>
    <w:rsid w:val="00D67B67"/>
    <w:rsid w:val="00D67DCB"/>
    <w:rsid w:val="00D67DDC"/>
    <w:rsid w:val="00D704DC"/>
    <w:rsid w:val="00D70E87"/>
    <w:rsid w:val="00D71123"/>
    <w:rsid w:val="00D7214E"/>
    <w:rsid w:val="00D7218A"/>
    <w:rsid w:val="00D72AA4"/>
    <w:rsid w:val="00D72C02"/>
    <w:rsid w:val="00D72F47"/>
    <w:rsid w:val="00D7314E"/>
    <w:rsid w:val="00D73AB5"/>
    <w:rsid w:val="00D73DBE"/>
    <w:rsid w:val="00D740F8"/>
    <w:rsid w:val="00D745B5"/>
    <w:rsid w:val="00D74806"/>
    <w:rsid w:val="00D74CBE"/>
    <w:rsid w:val="00D74E8E"/>
    <w:rsid w:val="00D75122"/>
    <w:rsid w:val="00D7512D"/>
    <w:rsid w:val="00D751F4"/>
    <w:rsid w:val="00D752D9"/>
    <w:rsid w:val="00D75551"/>
    <w:rsid w:val="00D75BEF"/>
    <w:rsid w:val="00D75C39"/>
    <w:rsid w:val="00D75C3F"/>
    <w:rsid w:val="00D76FB8"/>
    <w:rsid w:val="00D7747C"/>
    <w:rsid w:val="00D776E5"/>
    <w:rsid w:val="00D779D2"/>
    <w:rsid w:val="00D80080"/>
    <w:rsid w:val="00D80544"/>
    <w:rsid w:val="00D806DB"/>
    <w:rsid w:val="00D80D91"/>
    <w:rsid w:val="00D81671"/>
    <w:rsid w:val="00D82BC3"/>
    <w:rsid w:val="00D82E34"/>
    <w:rsid w:val="00D8308A"/>
    <w:rsid w:val="00D83090"/>
    <w:rsid w:val="00D84207"/>
    <w:rsid w:val="00D8455F"/>
    <w:rsid w:val="00D848E7"/>
    <w:rsid w:val="00D84A9C"/>
    <w:rsid w:val="00D85325"/>
    <w:rsid w:val="00D855BA"/>
    <w:rsid w:val="00D861C0"/>
    <w:rsid w:val="00D86582"/>
    <w:rsid w:val="00D86BA9"/>
    <w:rsid w:val="00D86E8C"/>
    <w:rsid w:val="00D86F2B"/>
    <w:rsid w:val="00D874D9"/>
    <w:rsid w:val="00D878DF"/>
    <w:rsid w:val="00D87F55"/>
    <w:rsid w:val="00D907A3"/>
    <w:rsid w:val="00D915F0"/>
    <w:rsid w:val="00D91853"/>
    <w:rsid w:val="00D92AE2"/>
    <w:rsid w:val="00D930B3"/>
    <w:rsid w:val="00D936CB"/>
    <w:rsid w:val="00D937FA"/>
    <w:rsid w:val="00D938CB"/>
    <w:rsid w:val="00D93981"/>
    <w:rsid w:val="00D94005"/>
    <w:rsid w:val="00D94122"/>
    <w:rsid w:val="00D94C8B"/>
    <w:rsid w:val="00D9504B"/>
    <w:rsid w:val="00D9517B"/>
    <w:rsid w:val="00D95DF2"/>
    <w:rsid w:val="00D96C2C"/>
    <w:rsid w:val="00D96E2E"/>
    <w:rsid w:val="00D96FFF"/>
    <w:rsid w:val="00D972AF"/>
    <w:rsid w:val="00D978B7"/>
    <w:rsid w:val="00DA029C"/>
    <w:rsid w:val="00DA038B"/>
    <w:rsid w:val="00DA04E5"/>
    <w:rsid w:val="00DA080D"/>
    <w:rsid w:val="00DA085E"/>
    <w:rsid w:val="00DA09EE"/>
    <w:rsid w:val="00DA0AC8"/>
    <w:rsid w:val="00DA0CE4"/>
    <w:rsid w:val="00DA0D06"/>
    <w:rsid w:val="00DA154D"/>
    <w:rsid w:val="00DA1A9E"/>
    <w:rsid w:val="00DA1C3B"/>
    <w:rsid w:val="00DA2053"/>
    <w:rsid w:val="00DA2093"/>
    <w:rsid w:val="00DA26BA"/>
    <w:rsid w:val="00DA28B2"/>
    <w:rsid w:val="00DA2C13"/>
    <w:rsid w:val="00DA2C7C"/>
    <w:rsid w:val="00DA38BA"/>
    <w:rsid w:val="00DA4361"/>
    <w:rsid w:val="00DA4449"/>
    <w:rsid w:val="00DA4BCB"/>
    <w:rsid w:val="00DA4E07"/>
    <w:rsid w:val="00DA5044"/>
    <w:rsid w:val="00DA5C51"/>
    <w:rsid w:val="00DA5DBB"/>
    <w:rsid w:val="00DA5F06"/>
    <w:rsid w:val="00DA6128"/>
    <w:rsid w:val="00DA655E"/>
    <w:rsid w:val="00DA65D0"/>
    <w:rsid w:val="00DA6996"/>
    <w:rsid w:val="00DB09FB"/>
    <w:rsid w:val="00DB0CF1"/>
    <w:rsid w:val="00DB0F73"/>
    <w:rsid w:val="00DB1461"/>
    <w:rsid w:val="00DB1807"/>
    <w:rsid w:val="00DB1E96"/>
    <w:rsid w:val="00DB2776"/>
    <w:rsid w:val="00DB2E4C"/>
    <w:rsid w:val="00DB3143"/>
    <w:rsid w:val="00DB33AB"/>
    <w:rsid w:val="00DB3968"/>
    <w:rsid w:val="00DB4472"/>
    <w:rsid w:val="00DB48BD"/>
    <w:rsid w:val="00DB4A9A"/>
    <w:rsid w:val="00DB57A3"/>
    <w:rsid w:val="00DB5D67"/>
    <w:rsid w:val="00DB6961"/>
    <w:rsid w:val="00DB7E04"/>
    <w:rsid w:val="00DC03C4"/>
    <w:rsid w:val="00DC09D5"/>
    <w:rsid w:val="00DC0B5D"/>
    <w:rsid w:val="00DC0BB0"/>
    <w:rsid w:val="00DC0C7E"/>
    <w:rsid w:val="00DC1C47"/>
    <w:rsid w:val="00DC21F0"/>
    <w:rsid w:val="00DC2315"/>
    <w:rsid w:val="00DC234C"/>
    <w:rsid w:val="00DC260C"/>
    <w:rsid w:val="00DC3881"/>
    <w:rsid w:val="00DC4623"/>
    <w:rsid w:val="00DC4C02"/>
    <w:rsid w:val="00DC560D"/>
    <w:rsid w:val="00DC64CD"/>
    <w:rsid w:val="00DC659A"/>
    <w:rsid w:val="00DC65E2"/>
    <w:rsid w:val="00DC668E"/>
    <w:rsid w:val="00DC6A0C"/>
    <w:rsid w:val="00DC6B26"/>
    <w:rsid w:val="00DC6D0F"/>
    <w:rsid w:val="00DC6D77"/>
    <w:rsid w:val="00DC708C"/>
    <w:rsid w:val="00DC71C8"/>
    <w:rsid w:val="00DC740A"/>
    <w:rsid w:val="00DC7A7F"/>
    <w:rsid w:val="00DC7C83"/>
    <w:rsid w:val="00DC7D48"/>
    <w:rsid w:val="00DD029C"/>
    <w:rsid w:val="00DD045E"/>
    <w:rsid w:val="00DD0491"/>
    <w:rsid w:val="00DD04D7"/>
    <w:rsid w:val="00DD07EF"/>
    <w:rsid w:val="00DD1188"/>
    <w:rsid w:val="00DD18D6"/>
    <w:rsid w:val="00DD19D2"/>
    <w:rsid w:val="00DD1A39"/>
    <w:rsid w:val="00DD1BD4"/>
    <w:rsid w:val="00DD2227"/>
    <w:rsid w:val="00DD228D"/>
    <w:rsid w:val="00DD26BF"/>
    <w:rsid w:val="00DD304F"/>
    <w:rsid w:val="00DD313F"/>
    <w:rsid w:val="00DD34C1"/>
    <w:rsid w:val="00DD5684"/>
    <w:rsid w:val="00DD5D8B"/>
    <w:rsid w:val="00DD61FB"/>
    <w:rsid w:val="00DD6966"/>
    <w:rsid w:val="00DD6B58"/>
    <w:rsid w:val="00DD7511"/>
    <w:rsid w:val="00DD7AA4"/>
    <w:rsid w:val="00DD7F7F"/>
    <w:rsid w:val="00DE0061"/>
    <w:rsid w:val="00DE036A"/>
    <w:rsid w:val="00DE0FA0"/>
    <w:rsid w:val="00DE1BCF"/>
    <w:rsid w:val="00DE1CD6"/>
    <w:rsid w:val="00DE30D6"/>
    <w:rsid w:val="00DE3A04"/>
    <w:rsid w:val="00DE3A57"/>
    <w:rsid w:val="00DE3EA9"/>
    <w:rsid w:val="00DE3FD8"/>
    <w:rsid w:val="00DE442D"/>
    <w:rsid w:val="00DE4435"/>
    <w:rsid w:val="00DE4608"/>
    <w:rsid w:val="00DE5012"/>
    <w:rsid w:val="00DE5370"/>
    <w:rsid w:val="00DE5845"/>
    <w:rsid w:val="00DE61C1"/>
    <w:rsid w:val="00DE62CE"/>
    <w:rsid w:val="00DE64B0"/>
    <w:rsid w:val="00DE68DD"/>
    <w:rsid w:val="00DE6C14"/>
    <w:rsid w:val="00DE6CDB"/>
    <w:rsid w:val="00DE6F89"/>
    <w:rsid w:val="00DE73A3"/>
    <w:rsid w:val="00DE7DCB"/>
    <w:rsid w:val="00DF0295"/>
    <w:rsid w:val="00DF0322"/>
    <w:rsid w:val="00DF0488"/>
    <w:rsid w:val="00DF04D7"/>
    <w:rsid w:val="00DF0C13"/>
    <w:rsid w:val="00DF107B"/>
    <w:rsid w:val="00DF1278"/>
    <w:rsid w:val="00DF1330"/>
    <w:rsid w:val="00DF1354"/>
    <w:rsid w:val="00DF1473"/>
    <w:rsid w:val="00DF187B"/>
    <w:rsid w:val="00DF1CD0"/>
    <w:rsid w:val="00DF1DB9"/>
    <w:rsid w:val="00DF1DFF"/>
    <w:rsid w:val="00DF2168"/>
    <w:rsid w:val="00DF2EB7"/>
    <w:rsid w:val="00DF3BA7"/>
    <w:rsid w:val="00DF3C05"/>
    <w:rsid w:val="00DF45F2"/>
    <w:rsid w:val="00DF4687"/>
    <w:rsid w:val="00DF54DB"/>
    <w:rsid w:val="00DF5E2C"/>
    <w:rsid w:val="00DF6288"/>
    <w:rsid w:val="00DF6C6D"/>
    <w:rsid w:val="00DF7255"/>
    <w:rsid w:val="00DF784E"/>
    <w:rsid w:val="00DF7D37"/>
    <w:rsid w:val="00E001CC"/>
    <w:rsid w:val="00E002A1"/>
    <w:rsid w:val="00E005B9"/>
    <w:rsid w:val="00E00E3D"/>
    <w:rsid w:val="00E00F5D"/>
    <w:rsid w:val="00E0255C"/>
    <w:rsid w:val="00E02DF7"/>
    <w:rsid w:val="00E02FE2"/>
    <w:rsid w:val="00E03620"/>
    <w:rsid w:val="00E03D54"/>
    <w:rsid w:val="00E03E26"/>
    <w:rsid w:val="00E0426F"/>
    <w:rsid w:val="00E04A8D"/>
    <w:rsid w:val="00E04B44"/>
    <w:rsid w:val="00E04B6D"/>
    <w:rsid w:val="00E04B83"/>
    <w:rsid w:val="00E04CDD"/>
    <w:rsid w:val="00E04DA2"/>
    <w:rsid w:val="00E04EC2"/>
    <w:rsid w:val="00E04F2A"/>
    <w:rsid w:val="00E0552E"/>
    <w:rsid w:val="00E05AD7"/>
    <w:rsid w:val="00E05B85"/>
    <w:rsid w:val="00E05DD4"/>
    <w:rsid w:val="00E05E14"/>
    <w:rsid w:val="00E05E4B"/>
    <w:rsid w:val="00E06537"/>
    <w:rsid w:val="00E06578"/>
    <w:rsid w:val="00E06CC4"/>
    <w:rsid w:val="00E06E87"/>
    <w:rsid w:val="00E0705A"/>
    <w:rsid w:val="00E0739A"/>
    <w:rsid w:val="00E076D4"/>
    <w:rsid w:val="00E07B5B"/>
    <w:rsid w:val="00E07C5D"/>
    <w:rsid w:val="00E07D59"/>
    <w:rsid w:val="00E07FC5"/>
    <w:rsid w:val="00E1023B"/>
    <w:rsid w:val="00E1029B"/>
    <w:rsid w:val="00E10338"/>
    <w:rsid w:val="00E104F1"/>
    <w:rsid w:val="00E105C4"/>
    <w:rsid w:val="00E105CB"/>
    <w:rsid w:val="00E10DD3"/>
    <w:rsid w:val="00E11495"/>
    <w:rsid w:val="00E1175C"/>
    <w:rsid w:val="00E1176A"/>
    <w:rsid w:val="00E11E9A"/>
    <w:rsid w:val="00E11F58"/>
    <w:rsid w:val="00E11FF8"/>
    <w:rsid w:val="00E125C2"/>
    <w:rsid w:val="00E125CA"/>
    <w:rsid w:val="00E1289E"/>
    <w:rsid w:val="00E12B45"/>
    <w:rsid w:val="00E12CB0"/>
    <w:rsid w:val="00E12D6B"/>
    <w:rsid w:val="00E13856"/>
    <w:rsid w:val="00E13A45"/>
    <w:rsid w:val="00E13ED0"/>
    <w:rsid w:val="00E143E0"/>
    <w:rsid w:val="00E155FA"/>
    <w:rsid w:val="00E15754"/>
    <w:rsid w:val="00E15885"/>
    <w:rsid w:val="00E15C0E"/>
    <w:rsid w:val="00E15DCC"/>
    <w:rsid w:val="00E16309"/>
    <w:rsid w:val="00E168AD"/>
    <w:rsid w:val="00E16B29"/>
    <w:rsid w:val="00E17C81"/>
    <w:rsid w:val="00E20680"/>
    <w:rsid w:val="00E216D7"/>
    <w:rsid w:val="00E21F4F"/>
    <w:rsid w:val="00E21F83"/>
    <w:rsid w:val="00E229C0"/>
    <w:rsid w:val="00E22E31"/>
    <w:rsid w:val="00E22F2B"/>
    <w:rsid w:val="00E2333F"/>
    <w:rsid w:val="00E23550"/>
    <w:rsid w:val="00E23662"/>
    <w:rsid w:val="00E23DCC"/>
    <w:rsid w:val="00E24239"/>
    <w:rsid w:val="00E24D44"/>
    <w:rsid w:val="00E24FBC"/>
    <w:rsid w:val="00E2515A"/>
    <w:rsid w:val="00E251AB"/>
    <w:rsid w:val="00E255AE"/>
    <w:rsid w:val="00E26046"/>
    <w:rsid w:val="00E26722"/>
    <w:rsid w:val="00E267CD"/>
    <w:rsid w:val="00E26A89"/>
    <w:rsid w:val="00E26BBF"/>
    <w:rsid w:val="00E26C73"/>
    <w:rsid w:val="00E26C9E"/>
    <w:rsid w:val="00E270D6"/>
    <w:rsid w:val="00E27263"/>
    <w:rsid w:val="00E2777F"/>
    <w:rsid w:val="00E27829"/>
    <w:rsid w:val="00E27C92"/>
    <w:rsid w:val="00E30339"/>
    <w:rsid w:val="00E3046D"/>
    <w:rsid w:val="00E30E01"/>
    <w:rsid w:val="00E31845"/>
    <w:rsid w:val="00E319C3"/>
    <w:rsid w:val="00E32206"/>
    <w:rsid w:val="00E32696"/>
    <w:rsid w:val="00E327D9"/>
    <w:rsid w:val="00E32AED"/>
    <w:rsid w:val="00E32B52"/>
    <w:rsid w:val="00E330DB"/>
    <w:rsid w:val="00E331AF"/>
    <w:rsid w:val="00E34468"/>
    <w:rsid w:val="00E34758"/>
    <w:rsid w:val="00E347C9"/>
    <w:rsid w:val="00E351C6"/>
    <w:rsid w:val="00E3586C"/>
    <w:rsid w:val="00E35CC8"/>
    <w:rsid w:val="00E35FB2"/>
    <w:rsid w:val="00E3656B"/>
    <w:rsid w:val="00E36BA5"/>
    <w:rsid w:val="00E36E26"/>
    <w:rsid w:val="00E36EBE"/>
    <w:rsid w:val="00E37CCE"/>
    <w:rsid w:val="00E40396"/>
    <w:rsid w:val="00E40827"/>
    <w:rsid w:val="00E40F52"/>
    <w:rsid w:val="00E4226C"/>
    <w:rsid w:val="00E42B5C"/>
    <w:rsid w:val="00E42BD0"/>
    <w:rsid w:val="00E42EFB"/>
    <w:rsid w:val="00E43013"/>
    <w:rsid w:val="00E44BF7"/>
    <w:rsid w:val="00E44DDE"/>
    <w:rsid w:val="00E45408"/>
    <w:rsid w:val="00E4558E"/>
    <w:rsid w:val="00E45D20"/>
    <w:rsid w:val="00E46182"/>
    <w:rsid w:val="00E467DB"/>
    <w:rsid w:val="00E46802"/>
    <w:rsid w:val="00E474D9"/>
    <w:rsid w:val="00E47C6D"/>
    <w:rsid w:val="00E47F4E"/>
    <w:rsid w:val="00E5008B"/>
    <w:rsid w:val="00E5192B"/>
    <w:rsid w:val="00E52011"/>
    <w:rsid w:val="00E521C8"/>
    <w:rsid w:val="00E522C7"/>
    <w:rsid w:val="00E52593"/>
    <w:rsid w:val="00E52909"/>
    <w:rsid w:val="00E52C3E"/>
    <w:rsid w:val="00E52F92"/>
    <w:rsid w:val="00E52FD9"/>
    <w:rsid w:val="00E52FEF"/>
    <w:rsid w:val="00E5365E"/>
    <w:rsid w:val="00E53661"/>
    <w:rsid w:val="00E53747"/>
    <w:rsid w:val="00E53A10"/>
    <w:rsid w:val="00E53B41"/>
    <w:rsid w:val="00E53CBD"/>
    <w:rsid w:val="00E53EB2"/>
    <w:rsid w:val="00E54149"/>
    <w:rsid w:val="00E5431F"/>
    <w:rsid w:val="00E54ED0"/>
    <w:rsid w:val="00E55F55"/>
    <w:rsid w:val="00E56708"/>
    <w:rsid w:val="00E56DA2"/>
    <w:rsid w:val="00E571CD"/>
    <w:rsid w:val="00E57446"/>
    <w:rsid w:val="00E5757C"/>
    <w:rsid w:val="00E57A6C"/>
    <w:rsid w:val="00E57BDB"/>
    <w:rsid w:val="00E6018B"/>
    <w:rsid w:val="00E60AFE"/>
    <w:rsid w:val="00E6239E"/>
    <w:rsid w:val="00E62717"/>
    <w:rsid w:val="00E62EBE"/>
    <w:rsid w:val="00E62F3D"/>
    <w:rsid w:val="00E62FC0"/>
    <w:rsid w:val="00E6307D"/>
    <w:rsid w:val="00E63177"/>
    <w:rsid w:val="00E631E2"/>
    <w:rsid w:val="00E63560"/>
    <w:rsid w:val="00E647D1"/>
    <w:rsid w:val="00E648E9"/>
    <w:rsid w:val="00E65BB1"/>
    <w:rsid w:val="00E65C98"/>
    <w:rsid w:val="00E65D8A"/>
    <w:rsid w:val="00E66096"/>
    <w:rsid w:val="00E66167"/>
    <w:rsid w:val="00E66BBB"/>
    <w:rsid w:val="00E66BF5"/>
    <w:rsid w:val="00E66D2C"/>
    <w:rsid w:val="00E676E3"/>
    <w:rsid w:val="00E70176"/>
    <w:rsid w:val="00E70F8D"/>
    <w:rsid w:val="00E719FE"/>
    <w:rsid w:val="00E71AA1"/>
    <w:rsid w:val="00E71D78"/>
    <w:rsid w:val="00E71F8D"/>
    <w:rsid w:val="00E7211D"/>
    <w:rsid w:val="00E72A3D"/>
    <w:rsid w:val="00E72BA3"/>
    <w:rsid w:val="00E7333C"/>
    <w:rsid w:val="00E73B98"/>
    <w:rsid w:val="00E751D3"/>
    <w:rsid w:val="00E75431"/>
    <w:rsid w:val="00E7636D"/>
    <w:rsid w:val="00E76E07"/>
    <w:rsid w:val="00E770A1"/>
    <w:rsid w:val="00E7719C"/>
    <w:rsid w:val="00E772C5"/>
    <w:rsid w:val="00E80AB1"/>
    <w:rsid w:val="00E8135D"/>
    <w:rsid w:val="00E81F4A"/>
    <w:rsid w:val="00E81F5F"/>
    <w:rsid w:val="00E82050"/>
    <w:rsid w:val="00E828C5"/>
    <w:rsid w:val="00E829A5"/>
    <w:rsid w:val="00E82A81"/>
    <w:rsid w:val="00E83D1E"/>
    <w:rsid w:val="00E84592"/>
    <w:rsid w:val="00E84768"/>
    <w:rsid w:val="00E849ED"/>
    <w:rsid w:val="00E85061"/>
    <w:rsid w:val="00E85264"/>
    <w:rsid w:val="00E85422"/>
    <w:rsid w:val="00E85479"/>
    <w:rsid w:val="00E854BC"/>
    <w:rsid w:val="00E85627"/>
    <w:rsid w:val="00E857C3"/>
    <w:rsid w:val="00E85A33"/>
    <w:rsid w:val="00E861EF"/>
    <w:rsid w:val="00E87DED"/>
    <w:rsid w:val="00E900B6"/>
    <w:rsid w:val="00E903B8"/>
    <w:rsid w:val="00E90C17"/>
    <w:rsid w:val="00E90C85"/>
    <w:rsid w:val="00E90F67"/>
    <w:rsid w:val="00E91091"/>
    <w:rsid w:val="00E91934"/>
    <w:rsid w:val="00E91EB9"/>
    <w:rsid w:val="00E920EE"/>
    <w:rsid w:val="00E9266B"/>
    <w:rsid w:val="00E92681"/>
    <w:rsid w:val="00E92783"/>
    <w:rsid w:val="00E93040"/>
    <w:rsid w:val="00E935AE"/>
    <w:rsid w:val="00E93637"/>
    <w:rsid w:val="00E93E10"/>
    <w:rsid w:val="00E9450D"/>
    <w:rsid w:val="00E94AEE"/>
    <w:rsid w:val="00E94F95"/>
    <w:rsid w:val="00E95C7F"/>
    <w:rsid w:val="00E95E31"/>
    <w:rsid w:val="00E964EE"/>
    <w:rsid w:val="00E9691C"/>
    <w:rsid w:val="00E96BA0"/>
    <w:rsid w:val="00E96F26"/>
    <w:rsid w:val="00E9733D"/>
    <w:rsid w:val="00E975C3"/>
    <w:rsid w:val="00E97D01"/>
    <w:rsid w:val="00EA02E7"/>
    <w:rsid w:val="00EA0C79"/>
    <w:rsid w:val="00EA0D6A"/>
    <w:rsid w:val="00EA169B"/>
    <w:rsid w:val="00EA1873"/>
    <w:rsid w:val="00EA20D0"/>
    <w:rsid w:val="00EA2542"/>
    <w:rsid w:val="00EA25D2"/>
    <w:rsid w:val="00EA2D5C"/>
    <w:rsid w:val="00EA36A5"/>
    <w:rsid w:val="00EA36B5"/>
    <w:rsid w:val="00EA3AAB"/>
    <w:rsid w:val="00EA3C7E"/>
    <w:rsid w:val="00EA4245"/>
    <w:rsid w:val="00EA48B1"/>
    <w:rsid w:val="00EA549D"/>
    <w:rsid w:val="00EA597F"/>
    <w:rsid w:val="00EA6859"/>
    <w:rsid w:val="00EA6B94"/>
    <w:rsid w:val="00EA6F92"/>
    <w:rsid w:val="00EA73A5"/>
    <w:rsid w:val="00EA78FF"/>
    <w:rsid w:val="00EA7D73"/>
    <w:rsid w:val="00EA7E8E"/>
    <w:rsid w:val="00EB0091"/>
    <w:rsid w:val="00EB052A"/>
    <w:rsid w:val="00EB0CA0"/>
    <w:rsid w:val="00EB0DE2"/>
    <w:rsid w:val="00EB1AB0"/>
    <w:rsid w:val="00EB1B2D"/>
    <w:rsid w:val="00EB1E7E"/>
    <w:rsid w:val="00EB1E9E"/>
    <w:rsid w:val="00EB1F3D"/>
    <w:rsid w:val="00EB2226"/>
    <w:rsid w:val="00EB24F0"/>
    <w:rsid w:val="00EB2639"/>
    <w:rsid w:val="00EB2EAF"/>
    <w:rsid w:val="00EB352A"/>
    <w:rsid w:val="00EB37F3"/>
    <w:rsid w:val="00EB3EBF"/>
    <w:rsid w:val="00EB44F3"/>
    <w:rsid w:val="00EB48E3"/>
    <w:rsid w:val="00EB494D"/>
    <w:rsid w:val="00EB4E96"/>
    <w:rsid w:val="00EB5A6E"/>
    <w:rsid w:val="00EB5CB8"/>
    <w:rsid w:val="00EB60AB"/>
    <w:rsid w:val="00EB6180"/>
    <w:rsid w:val="00EB62A7"/>
    <w:rsid w:val="00EB662D"/>
    <w:rsid w:val="00EB6B1F"/>
    <w:rsid w:val="00EB6C72"/>
    <w:rsid w:val="00EB75AB"/>
    <w:rsid w:val="00EB7D21"/>
    <w:rsid w:val="00EB7E38"/>
    <w:rsid w:val="00EB7FEF"/>
    <w:rsid w:val="00EC084A"/>
    <w:rsid w:val="00EC0DD7"/>
    <w:rsid w:val="00EC0E29"/>
    <w:rsid w:val="00EC0E55"/>
    <w:rsid w:val="00EC178B"/>
    <w:rsid w:val="00EC1BB9"/>
    <w:rsid w:val="00EC1EEA"/>
    <w:rsid w:val="00EC27AD"/>
    <w:rsid w:val="00EC2B03"/>
    <w:rsid w:val="00EC2FF6"/>
    <w:rsid w:val="00EC327B"/>
    <w:rsid w:val="00EC3BDB"/>
    <w:rsid w:val="00EC4CF9"/>
    <w:rsid w:val="00EC4E1B"/>
    <w:rsid w:val="00EC55CD"/>
    <w:rsid w:val="00EC60D9"/>
    <w:rsid w:val="00EC68A4"/>
    <w:rsid w:val="00EC6FE3"/>
    <w:rsid w:val="00EC70B0"/>
    <w:rsid w:val="00EC72B1"/>
    <w:rsid w:val="00EC72ED"/>
    <w:rsid w:val="00EC7920"/>
    <w:rsid w:val="00EC7BC5"/>
    <w:rsid w:val="00EC7CC0"/>
    <w:rsid w:val="00ED0339"/>
    <w:rsid w:val="00ED06D1"/>
    <w:rsid w:val="00ED0811"/>
    <w:rsid w:val="00ED0BDB"/>
    <w:rsid w:val="00ED0C0F"/>
    <w:rsid w:val="00ED0C72"/>
    <w:rsid w:val="00ED14C7"/>
    <w:rsid w:val="00ED15FA"/>
    <w:rsid w:val="00ED206A"/>
    <w:rsid w:val="00ED2302"/>
    <w:rsid w:val="00ED366C"/>
    <w:rsid w:val="00ED3D81"/>
    <w:rsid w:val="00ED3ED6"/>
    <w:rsid w:val="00ED4275"/>
    <w:rsid w:val="00ED489A"/>
    <w:rsid w:val="00ED55B5"/>
    <w:rsid w:val="00ED5927"/>
    <w:rsid w:val="00ED5C37"/>
    <w:rsid w:val="00ED5F6B"/>
    <w:rsid w:val="00ED5FFF"/>
    <w:rsid w:val="00ED6AD3"/>
    <w:rsid w:val="00ED6C3C"/>
    <w:rsid w:val="00ED72F3"/>
    <w:rsid w:val="00ED7346"/>
    <w:rsid w:val="00ED78CF"/>
    <w:rsid w:val="00ED7AA2"/>
    <w:rsid w:val="00ED7DDC"/>
    <w:rsid w:val="00EE01AC"/>
    <w:rsid w:val="00EE0EAC"/>
    <w:rsid w:val="00EE109D"/>
    <w:rsid w:val="00EE1AA8"/>
    <w:rsid w:val="00EE23C8"/>
    <w:rsid w:val="00EE24F6"/>
    <w:rsid w:val="00EE2574"/>
    <w:rsid w:val="00EE2665"/>
    <w:rsid w:val="00EE2A83"/>
    <w:rsid w:val="00EE313B"/>
    <w:rsid w:val="00EE31DC"/>
    <w:rsid w:val="00EE3E55"/>
    <w:rsid w:val="00EE4F9C"/>
    <w:rsid w:val="00EE5134"/>
    <w:rsid w:val="00EE5A89"/>
    <w:rsid w:val="00EE6245"/>
    <w:rsid w:val="00EE65E6"/>
    <w:rsid w:val="00EE663D"/>
    <w:rsid w:val="00EE6983"/>
    <w:rsid w:val="00EE6C27"/>
    <w:rsid w:val="00EE6DA8"/>
    <w:rsid w:val="00EE6DD6"/>
    <w:rsid w:val="00EE6F21"/>
    <w:rsid w:val="00EE752C"/>
    <w:rsid w:val="00EE7751"/>
    <w:rsid w:val="00EF0233"/>
    <w:rsid w:val="00EF0299"/>
    <w:rsid w:val="00EF0E5E"/>
    <w:rsid w:val="00EF0EEF"/>
    <w:rsid w:val="00EF1B6C"/>
    <w:rsid w:val="00EF1F9F"/>
    <w:rsid w:val="00EF24E0"/>
    <w:rsid w:val="00EF269D"/>
    <w:rsid w:val="00EF2C9F"/>
    <w:rsid w:val="00EF2CC5"/>
    <w:rsid w:val="00EF34AF"/>
    <w:rsid w:val="00EF40FB"/>
    <w:rsid w:val="00EF425F"/>
    <w:rsid w:val="00EF4665"/>
    <w:rsid w:val="00EF4A15"/>
    <w:rsid w:val="00EF4B45"/>
    <w:rsid w:val="00EF4D49"/>
    <w:rsid w:val="00EF4E30"/>
    <w:rsid w:val="00EF507F"/>
    <w:rsid w:val="00EF50FD"/>
    <w:rsid w:val="00EF514F"/>
    <w:rsid w:val="00EF530F"/>
    <w:rsid w:val="00EF5322"/>
    <w:rsid w:val="00EF5E53"/>
    <w:rsid w:val="00EF6D07"/>
    <w:rsid w:val="00EF7357"/>
    <w:rsid w:val="00EF7ECB"/>
    <w:rsid w:val="00F00200"/>
    <w:rsid w:val="00F0034B"/>
    <w:rsid w:val="00F0034E"/>
    <w:rsid w:val="00F00A5D"/>
    <w:rsid w:val="00F00B8B"/>
    <w:rsid w:val="00F0109B"/>
    <w:rsid w:val="00F01495"/>
    <w:rsid w:val="00F01CA9"/>
    <w:rsid w:val="00F02A7A"/>
    <w:rsid w:val="00F03769"/>
    <w:rsid w:val="00F03B2A"/>
    <w:rsid w:val="00F03C16"/>
    <w:rsid w:val="00F03E19"/>
    <w:rsid w:val="00F03E59"/>
    <w:rsid w:val="00F04224"/>
    <w:rsid w:val="00F04AB5"/>
    <w:rsid w:val="00F04C2E"/>
    <w:rsid w:val="00F06106"/>
    <w:rsid w:val="00F0647A"/>
    <w:rsid w:val="00F07434"/>
    <w:rsid w:val="00F07FAC"/>
    <w:rsid w:val="00F1082A"/>
    <w:rsid w:val="00F10B62"/>
    <w:rsid w:val="00F1121C"/>
    <w:rsid w:val="00F1121F"/>
    <w:rsid w:val="00F1131C"/>
    <w:rsid w:val="00F115B3"/>
    <w:rsid w:val="00F11946"/>
    <w:rsid w:val="00F11A8A"/>
    <w:rsid w:val="00F123EE"/>
    <w:rsid w:val="00F126DE"/>
    <w:rsid w:val="00F128D7"/>
    <w:rsid w:val="00F12A99"/>
    <w:rsid w:val="00F12DFD"/>
    <w:rsid w:val="00F130ED"/>
    <w:rsid w:val="00F13B36"/>
    <w:rsid w:val="00F14CB0"/>
    <w:rsid w:val="00F14F16"/>
    <w:rsid w:val="00F14F53"/>
    <w:rsid w:val="00F1543B"/>
    <w:rsid w:val="00F15761"/>
    <w:rsid w:val="00F159FF"/>
    <w:rsid w:val="00F15B97"/>
    <w:rsid w:val="00F15BF1"/>
    <w:rsid w:val="00F15D5A"/>
    <w:rsid w:val="00F165C9"/>
    <w:rsid w:val="00F1739F"/>
    <w:rsid w:val="00F174FC"/>
    <w:rsid w:val="00F178A2"/>
    <w:rsid w:val="00F17D30"/>
    <w:rsid w:val="00F2005B"/>
    <w:rsid w:val="00F20782"/>
    <w:rsid w:val="00F20BBD"/>
    <w:rsid w:val="00F20D36"/>
    <w:rsid w:val="00F20EA2"/>
    <w:rsid w:val="00F20FAA"/>
    <w:rsid w:val="00F21512"/>
    <w:rsid w:val="00F21728"/>
    <w:rsid w:val="00F2180B"/>
    <w:rsid w:val="00F21A3D"/>
    <w:rsid w:val="00F21B2F"/>
    <w:rsid w:val="00F22DE4"/>
    <w:rsid w:val="00F22FF8"/>
    <w:rsid w:val="00F23207"/>
    <w:rsid w:val="00F23B1C"/>
    <w:rsid w:val="00F24822"/>
    <w:rsid w:val="00F24BC9"/>
    <w:rsid w:val="00F24F3B"/>
    <w:rsid w:val="00F252A9"/>
    <w:rsid w:val="00F25379"/>
    <w:rsid w:val="00F253B2"/>
    <w:rsid w:val="00F25464"/>
    <w:rsid w:val="00F25E20"/>
    <w:rsid w:val="00F25F42"/>
    <w:rsid w:val="00F264BF"/>
    <w:rsid w:val="00F267D4"/>
    <w:rsid w:val="00F26CB6"/>
    <w:rsid w:val="00F27A77"/>
    <w:rsid w:val="00F27A86"/>
    <w:rsid w:val="00F27AA2"/>
    <w:rsid w:val="00F27E2B"/>
    <w:rsid w:val="00F300BE"/>
    <w:rsid w:val="00F30678"/>
    <w:rsid w:val="00F3083A"/>
    <w:rsid w:val="00F30855"/>
    <w:rsid w:val="00F30DA5"/>
    <w:rsid w:val="00F3106E"/>
    <w:rsid w:val="00F31590"/>
    <w:rsid w:val="00F3256F"/>
    <w:rsid w:val="00F327D8"/>
    <w:rsid w:val="00F32E51"/>
    <w:rsid w:val="00F33109"/>
    <w:rsid w:val="00F331E4"/>
    <w:rsid w:val="00F33695"/>
    <w:rsid w:val="00F33A24"/>
    <w:rsid w:val="00F34523"/>
    <w:rsid w:val="00F3556A"/>
    <w:rsid w:val="00F35A6F"/>
    <w:rsid w:val="00F35BF5"/>
    <w:rsid w:val="00F362A1"/>
    <w:rsid w:val="00F37048"/>
    <w:rsid w:val="00F37D84"/>
    <w:rsid w:val="00F37E3C"/>
    <w:rsid w:val="00F37FC2"/>
    <w:rsid w:val="00F40B0E"/>
    <w:rsid w:val="00F40C70"/>
    <w:rsid w:val="00F40EB9"/>
    <w:rsid w:val="00F4102C"/>
    <w:rsid w:val="00F414C5"/>
    <w:rsid w:val="00F41535"/>
    <w:rsid w:val="00F417C1"/>
    <w:rsid w:val="00F41F0D"/>
    <w:rsid w:val="00F43D32"/>
    <w:rsid w:val="00F43FD5"/>
    <w:rsid w:val="00F44444"/>
    <w:rsid w:val="00F44CCD"/>
    <w:rsid w:val="00F453C0"/>
    <w:rsid w:val="00F4600C"/>
    <w:rsid w:val="00F46975"/>
    <w:rsid w:val="00F46CB2"/>
    <w:rsid w:val="00F5080F"/>
    <w:rsid w:val="00F50B33"/>
    <w:rsid w:val="00F50BE3"/>
    <w:rsid w:val="00F5106A"/>
    <w:rsid w:val="00F51A42"/>
    <w:rsid w:val="00F51E31"/>
    <w:rsid w:val="00F526B6"/>
    <w:rsid w:val="00F52BA8"/>
    <w:rsid w:val="00F53AA6"/>
    <w:rsid w:val="00F53C6E"/>
    <w:rsid w:val="00F541D5"/>
    <w:rsid w:val="00F546B7"/>
    <w:rsid w:val="00F55169"/>
    <w:rsid w:val="00F56276"/>
    <w:rsid w:val="00F562EC"/>
    <w:rsid w:val="00F56844"/>
    <w:rsid w:val="00F569D3"/>
    <w:rsid w:val="00F56A70"/>
    <w:rsid w:val="00F56C67"/>
    <w:rsid w:val="00F57278"/>
    <w:rsid w:val="00F57777"/>
    <w:rsid w:val="00F60116"/>
    <w:rsid w:val="00F60427"/>
    <w:rsid w:val="00F609E3"/>
    <w:rsid w:val="00F60C90"/>
    <w:rsid w:val="00F61E70"/>
    <w:rsid w:val="00F621E2"/>
    <w:rsid w:val="00F62B53"/>
    <w:rsid w:val="00F62DFA"/>
    <w:rsid w:val="00F62F35"/>
    <w:rsid w:val="00F63245"/>
    <w:rsid w:val="00F63D5E"/>
    <w:rsid w:val="00F642DA"/>
    <w:rsid w:val="00F644E9"/>
    <w:rsid w:val="00F6467D"/>
    <w:rsid w:val="00F6473D"/>
    <w:rsid w:val="00F64A76"/>
    <w:rsid w:val="00F65A86"/>
    <w:rsid w:val="00F65C61"/>
    <w:rsid w:val="00F65F4D"/>
    <w:rsid w:val="00F6649F"/>
    <w:rsid w:val="00F664EA"/>
    <w:rsid w:val="00F6658E"/>
    <w:rsid w:val="00F666C0"/>
    <w:rsid w:val="00F66776"/>
    <w:rsid w:val="00F678CE"/>
    <w:rsid w:val="00F6796C"/>
    <w:rsid w:val="00F67CB9"/>
    <w:rsid w:val="00F7019B"/>
    <w:rsid w:val="00F702C6"/>
    <w:rsid w:val="00F70744"/>
    <w:rsid w:val="00F70C7E"/>
    <w:rsid w:val="00F70FFF"/>
    <w:rsid w:val="00F713B4"/>
    <w:rsid w:val="00F715D5"/>
    <w:rsid w:val="00F7181D"/>
    <w:rsid w:val="00F727F5"/>
    <w:rsid w:val="00F72B48"/>
    <w:rsid w:val="00F72D0B"/>
    <w:rsid w:val="00F730A5"/>
    <w:rsid w:val="00F733F9"/>
    <w:rsid w:val="00F73F6E"/>
    <w:rsid w:val="00F74098"/>
    <w:rsid w:val="00F7491A"/>
    <w:rsid w:val="00F749FE"/>
    <w:rsid w:val="00F753C0"/>
    <w:rsid w:val="00F75D1C"/>
    <w:rsid w:val="00F75F3F"/>
    <w:rsid w:val="00F76ABF"/>
    <w:rsid w:val="00F76ACB"/>
    <w:rsid w:val="00F76EBD"/>
    <w:rsid w:val="00F770FF"/>
    <w:rsid w:val="00F80869"/>
    <w:rsid w:val="00F80967"/>
    <w:rsid w:val="00F80A42"/>
    <w:rsid w:val="00F80B12"/>
    <w:rsid w:val="00F80E79"/>
    <w:rsid w:val="00F81962"/>
    <w:rsid w:val="00F81ACC"/>
    <w:rsid w:val="00F824F0"/>
    <w:rsid w:val="00F826F4"/>
    <w:rsid w:val="00F832FD"/>
    <w:rsid w:val="00F8338E"/>
    <w:rsid w:val="00F8340E"/>
    <w:rsid w:val="00F83586"/>
    <w:rsid w:val="00F83926"/>
    <w:rsid w:val="00F83F7E"/>
    <w:rsid w:val="00F84215"/>
    <w:rsid w:val="00F844EA"/>
    <w:rsid w:val="00F84E11"/>
    <w:rsid w:val="00F85B8B"/>
    <w:rsid w:val="00F86016"/>
    <w:rsid w:val="00F86DC9"/>
    <w:rsid w:val="00F871F3"/>
    <w:rsid w:val="00F87531"/>
    <w:rsid w:val="00F87A37"/>
    <w:rsid w:val="00F87D5E"/>
    <w:rsid w:val="00F9052F"/>
    <w:rsid w:val="00F90BB5"/>
    <w:rsid w:val="00F90C41"/>
    <w:rsid w:val="00F9194B"/>
    <w:rsid w:val="00F919F4"/>
    <w:rsid w:val="00F91F17"/>
    <w:rsid w:val="00F9248B"/>
    <w:rsid w:val="00F93641"/>
    <w:rsid w:val="00F93DC3"/>
    <w:rsid w:val="00F94872"/>
    <w:rsid w:val="00F959B0"/>
    <w:rsid w:val="00F9604B"/>
    <w:rsid w:val="00F96599"/>
    <w:rsid w:val="00F96C5B"/>
    <w:rsid w:val="00F96C99"/>
    <w:rsid w:val="00F96EF7"/>
    <w:rsid w:val="00FA01AC"/>
    <w:rsid w:val="00FA0559"/>
    <w:rsid w:val="00FA06D0"/>
    <w:rsid w:val="00FA1106"/>
    <w:rsid w:val="00FA19D8"/>
    <w:rsid w:val="00FA1B6A"/>
    <w:rsid w:val="00FA1B80"/>
    <w:rsid w:val="00FA211F"/>
    <w:rsid w:val="00FA22B7"/>
    <w:rsid w:val="00FA2710"/>
    <w:rsid w:val="00FA352D"/>
    <w:rsid w:val="00FA3C0C"/>
    <w:rsid w:val="00FA42DF"/>
    <w:rsid w:val="00FA4470"/>
    <w:rsid w:val="00FA44E5"/>
    <w:rsid w:val="00FA45D7"/>
    <w:rsid w:val="00FA4924"/>
    <w:rsid w:val="00FA497B"/>
    <w:rsid w:val="00FA4A3A"/>
    <w:rsid w:val="00FA4EAC"/>
    <w:rsid w:val="00FA547D"/>
    <w:rsid w:val="00FA5E11"/>
    <w:rsid w:val="00FA5F19"/>
    <w:rsid w:val="00FA621D"/>
    <w:rsid w:val="00FA65C5"/>
    <w:rsid w:val="00FA6AA0"/>
    <w:rsid w:val="00FA6CAF"/>
    <w:rsid w:val="00FA7732"/>
    <w:rsid w:val="00FA7932"/>
    <w:rsid w:val="00FA7DFF"/>
    <w:rsid w:val="00FB02A8"/>
    <w:rsid w:val="00FB0679"/>
    <w:rsid w:val="00FB0B57"/>
    <w:rsid w:val="00FB0CEA"/>
    <w:rsid w:val="00FB0F29"/>
    <w:rsid w:val="00FB1281"/>
    <w:rsid w:val="00FB17C2"/>
    <w:rsid w:val="00FB21E5"/>
    <w:rsid w:val="00FB3A48"/>
    <w:rsid w:val="00FB3B07"/>
    <w:rsid w:val="00FB3CA8"/>
    <w:rsid w:val="00FB3D3A"/>
    <w:rsid w:val="00FB3D48"/>
    <w:rsid w:val="00FB41D8"/>
    <w:rsid w:val="00FB45D3"/>
    <w:rsid w:val="00FB49A4"/>
    <w:rsid w:val="00FB637A"/>
    <w:rsid w:val="00FB6A15"/>
    <w:rsid w:val="00FB6DF4"/>
    <w:rsid w:val="00FB71CC"/>
    <w:rsid w:val="00FB749A"/>
    <w:rsid w:val="00FB76D1"/>
    <w:rsid w:val="00FB77E4"/>
    <w:rsid w:val="00FB7A12"/>
    <w:rsid w:val="00FC0213"/>
    <w:rsid w:val="00FC06A5"/>
    <w:rsid w:val="00FC0A9E"/>
    <w:rsid w:val="00FC0BA2"/>
    <w:rsid w:val="00FC1174"/>
    <w:rsid w:val="00FC1275"/>
    <w:rsid w:val="00FC12E6"/>
    <w:rsid w:val="00FC1A8B"/>
    <w:rsid w:val="00FC1BC0"/>
    <w:rsid w:val="00FC1DE0"/>
    <w:rsid w:val="00FC2308"/>
    <w:rsid w:val="00FC25A7"/>
    <w:rsid w:val="00FC2979"/>
    <w:rsid w:val="00FC2DBB"/>
    <w:rsid w:val="00FC2FD5"/>
    <w:rsid w:val="00FC310A"/>
    <w:rsid w:val="00FC315F"/>
    <w:rsid w:val="00FC3982"/>
    <w:rsid w:val="00FC3D6E"/>
    <w:rsid w:val="00FC4383"/>
    <w:rsid w:val="00FC489B"/>
    <w:rsid w:val="00FC497D"/>
    <w:rsid w:val="00FC4BC4"/>
    <w:rsid w:val="00FC5387"/>
    <w:rsid w:val="00FC5743"/>
    <w:rsid w:val="00FC5882"/>
    <w:rsid w:val="00FC5A20"/>
    <w:rsid w:val="00FC5FAE"/>
    <w:rsid w:val="00FC64F0"/>
    <w:rsid w:val="00FC6503"/>
    <w:rsid w:val="00FC691E"/>
    <w:rsid w:val="00FC6CD4"/>
    <w:rsid w:val="00FC7227"/>
    <w:rsid w:val="00FC7660"/>
    <w:rsid w:val="00FC773F"/>
    <w:rsid w:val="00FC77F8"/>
    <w:rsid w:val="00FC7885"/>
    <w:rsid w:val="00FC7A30"/>
    <w:rsid w:val="00FD01A3"/>
    <w:rsid w:val="00FD0854"/>
    <w:rsid w:val="00FD0A08"/>
    <w:rsid w:val="00FD0B34"/>
    <w:rsid w:val="00FD12BE"/>
    <w:rsid w:val="00FD188C"/>
    <w:rsid w:val="00FD1BC8"/>
    <w:rsid w:val="00FD1DB9"/>
    <w:rsid w:val="00FD1F71"/>
    <w:rsid w:val="00FD21DC"/>
    <w:rsid w:val="00FD2224"/>
    <w:rsid w:val="00FD2833"/>
    <w:rsid w:val="00FD2A91"/>
    <w:rsid w:val="00FD2BEB"/>
    <w:rsid w:val="00FD2BED"/>
    <w:rsid w:val="00FD2D13"/>
    <w:rsid w:val="00FD2D3D"/>
    <w:rsid w:val="00FD3575"/>
    <w:rsid w:val="00FD37D5"/>
    <w:rsid w:val="00FD39DD"/>
    <w:rsid w:val="00FD3CC6"/>
    <w:rsid w:val="00FD4182"/>
    <w:rsid w:val="00FD4508"/>
    <w:rsid w:val="00FD4C78"/>
    <w:rsid w:val="00FD4EEA"/>
    <w:rsid w:val="00FD528A"/>
    <w:rsid w:val="00FD5401"/>
    <w:rsid w:val="00FD5BA8"/>
    <w:rsid w:val="00FD66CE"/>
    <w:rsid w:val="00FD68A3"/>
    <w:rsid w:val="00FD6A66"/>
    <w:rsid w:val="00FD6F42"/>
    <w:rsid w:val="00FD73BC"/>
    <w:rsid w:val="00FD75E8"/>
    <w:rsid w:val="00FD7B10"/>
    <w:rsid w:val="00FE0B3C"/>
    <w:rsid w:val="00FE0EFA"/>
    <w:rsid w:val="00FE15C7"/>
    <w:rsid w:val="00FE2240"/>
    <w:rsid w:val="00FE2594"/>
    <w:rsid w:val="00FE262D"/>
    <w:rsid w:val="00FE2B26"/>
    <w:rsid w:val="00FE2B50"/>
    <w:rsid w:val="00FE3338"/>
    <w:rsid w:val="00FE3753"/>
    <w:rsid w:val="00FE3778"/>
    <w:rsid w:val="00FE3C51"/>
    <w:rsid w:val="00FE4547"/>
    <w:rsid w:val="00FE4CC8"/>
    <w:rsid w:val="00FE5773"/>
    <w:rsid w:val="00FE5B4B"/>
    <w:rsid w:val="00FE5BBD"/>
    <w:rsid w:val="00FE5E7E"/>
    <w:rsid w:val="00FE63CC"/>
    <w:rsid w:val="00FE67F9"/>
    <w:rsid w:val="00FE6C77"/>
    <w:rsid w:val="00FE7856"/>
    <w:rsid w:val="00FE7AF6"/>
    <w:rsid w:val="00FE7C9A"/>
    <w:rsid w:val="00FF051F"/>
    <w:rsid w:val="00FF0874"/>
    <w:rsid w:val="00FF0E62"/>
    <w:rsid w:val="00FF104E"/>
    <w:rsid w:val="00FF18EE"/>
    <w:rsid w:val="00FF19A0"/>
    <w:rsid w:val="00FF1BE4"/>
    <w:rsid w:val="00FF2428"/>
    <w:rsid w:val="00FF2644"/>
    <w:rsid w:val="00FF2740"/>
    <w:rsid w:val="00FF2777"/>
    <w:rsid w:val="00FF34A8"/>
    <w:rsid w:val="00FF3784"/>
    <w:rsid w:val="00FF40E3"/>
    <w:rsid w:val="00FF485C"/>
    <w:rsid w:val="00FF5777"/>
    <w:rsid w:val="00FF59DA"/>
    <w:rsid w:val="00FF5ACA"/>
    <w:rsid w:val="00FF5EA5"/>
    <w:rsid w:val="00FF601C"/>
    <w:rsid w:val="00FF6488"/>
    <w:rsid w:val="00FF669A"/>
    <w:rsid w:val="00FF6C55"/>
    <w:rsid w:val="00FF7486"/>
    <w:rsid w:val="00FF7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686CA"/>
  <w15:chartTrackingRefBased/>
  <w15:docId w15:val="{7B200835-1209-4B70-A489-86F44A21D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06D"/>
    <w:rPr>
      <w:sz w:val="24"/>
      <w:szCs w:val="24"/>
    </w:rPr>
  </w:style>
  <w:style w:type="paragraph" w:styleId="Heading1">
    <w:name w:val="heading 1"/>
    <w:basedOn w:val="Normal"/>
    <w:next w:val="Normal"/>
    <w:link w:val="Heading1Char"/>
    <w:qFormat/>
    <w:rsid w:val="001A549E"/>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C27603"/>
    <w:pPr>
      <w:keepNext/>
      <w:spacing w:before="240" w:after="60"/>
      <w:outlineLvl w:val="1"/>
    </w:pPr>
    <w:rPr>
      <w:rFonts w:ascii="Arial" w:hAnsi="Arial" w:cs="Arial"/>
      <w:b/>
      <w:bCs/>
      <w:i/>
      <w:iCs/>
      <w:szCs w:val="28"/>
    </w:rPr>
  </w:style>
  <w:style w:type="paragraph" w:styleId="Heading3">
    <w:name w:val="heading 3"/>
    <w:basedOn w:val="Normal"/>
    <w:next w:val="Normal"/>
    <w:link w:val="Heading3Char"/>
    <w:qFormat/>
    <w:rsid w:val="009A3431"/>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semiHidden/>
    <w:unhideWhenUsed/>
    <w:qFormat/>
    <w:rsid w:val="006D5FD5"/>
    <w:pPr>
      <w:keepNext/>
      <w:spacing w:before="240" w:after="60"/>
      <w:outlineLvl w:val="3"/>
    </w:pPr>
    <w:rPr>
      <w:rFonts w:ascii="Calibri" w:hAnsi="Calibri"/>
      <w:b/>
      <w:bCs/>
      <w:szCs w:val="28"/>
    </w:rPr>
  </w:style>
  <w:style w:type="paragraph" w:styleId="Heading5">
    <w:name w:val="heading 5"/>
    <w:basedOn w:val="Normal"/>
    <w:next w:val="Normal"/>
    <w:qFormat/>
    <w:rsid w:val="00C2760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27603"/>
    <w:rPr>
      <w:color w:val="0000FF"/>
      <w:u w:val="single"/>
    </w:rPr>
  </w:style>
  <w:style w:type="paragraph" w:styleId="BodyTextIndent">
    <w:name w:val="Body Text Indent"/>
    <w:basedOn w:val="Normal"/>
    <w:link w:val="BodyTextIndentChar"/>
    <w:rsid w:val="00C27603"/>
    <w:pPr>
      <w:spacing w:before="60"/>
      <w:jc w:val="center"/>
    </w:pPr>
    <w:rPr>
      <w:rFonts w:ascii=".VnTimeH" w:hAnsi=".VnTimeH"/>
      <w:b/>
      <w:color w:val="000000"/>
      <w:sz w:val="20"/>
    </w:rPr>
  </w:style>
  <w:style w:type="paragraph" w:customStyle="1" w:styleId="CharCharCharCharCharCharCharCharCharCharCharCharCharCharCharCharChar1CharCharCharCharCharCharCharCharChar1CharCharCharCharCharCharChar">
    <w:name w:val="Char Char Char Char Char Char Char Char Char Char Char Char Char Char Char Char Char1 Char Char Char Char Char Char Char Char Char1 Char Char Char Char Char Char Char"/>
    <w:basedOn w:val="Normal"/>
    <w:rsid w:val="00C27603"/>
    <w:pPr>
      <w:pageBreakBefore/>
      <w:spacing w:before="100" w:beforeAutospacing="1" w:after="100" w:afterAutospacing="1"/>
    </w:pPr>
    <w:rPr>
      <w:rFonts w:ascii="Tahoma" w:hAnsi="Tahoma"/>
      <w:sz w:val="20"/>
    </w:rPr>
  </w:style>
  <w:style w:type="paragraph" w:styleId="Header">
    <w:name w:val="header"/>
    <w:basedOn w:val="Normal"/>
    <w:link w:val="HeaderChar"/>
    <w:uiPriority w:val="99"/>
    <w:rsid w:val="00782A63"/>
    <w:pPr>
      <w:tabs>
        <w:tab w:val="center" w:pos="4320"/>
        <w:tab w:val="right" w:pos="8640"/>
      </w:tabs>
    </w:pPr>
  </w:style>
  <w:style w:type="character" w:styleId="PageNumber">
    <w:name w:val="page number"/>
    <w:basedOn w:val="DefaultParagraphFont"/>
    <w:rsid w:val="00782A63"/>
  </w:style>
  <w:style w:type="paragraph" w:styleId="Footer">
    <w:name w:val="footer"/>
    <w:basedOn w:val="Normal"/>
    <w:link w:val="FooterChar"/>
    <w:uiPriority w:val="99"/>
    <w:rsid w:val="00DE3EA9"/>
    <w:pPr>
      <w:tabs>
        <w:tab w:val="center" w:pos="4320"/>
        <w:tab w:val="right" w:pos="8640"/>
      </w:tabs>
    </w:pPr>
  </w:style>
  <w:style w:type="paragraph" w:styleId="BalloonText">
    <w:name w:val="Balloon Text"/>
    <w:basedOn w:val="Normal"/>
    <w:semiHidden/>
    <w:rsid w:val="008C392B"/>
    <w:rPr>
      <w:rFonts w:ascii="Tahoma" w:hAnsi="Tahoma" w:cs="Tahoma"/>
      <w:sz w:val="16"/>
      <w:szCs w:val="16"/>
    </w:rPr>
  </w:style>
  <w:style w:type="character" w:customStyle="1" w:styleId="FooterChar">
    <w:name w:val="Footer Char"/>
    <w:link w:val="Footer"/>
    <w:uiPriority w:val="99"/>
    <w:rsid w:val="009B0572"/>
    <w:rPr>
      <w:rFonts w:ascii=".VnTime" w:hAnsi=".VnTime"/>
      <w:sz w:val="28"/>
      <w:lang w:val="en-US" w:eastAsia="en-US"/>
    </w:rPr>
  </w:style>
  <w:style w:type="character" w:customStyle="1" w:styleId="Heading3Char">
    <w:name w:val="Heading 3 Char"/>
    <w:link w:val="Heading3"/>
    <w:semiHidden/>
    <w:rsid w:val="009A3431"/>
    <w:rPr>
      <w:rFonts w:ascii="Cambria" w:eastAsia="Times New Roman" w:hAnsi="Cambria" w:cs="Times New Roman"/>
      <w:b/>
      <w:bCs/>
      <w:sz w:val="26"/>
      <w:szCs w:val="26"/>
    </w:rPr>
  </w:style>
  <w:style w:type="character" w:styleId="Strong">
    <w:name w:val="Strong"/>
    <w:uiPriority w:val="22"/>
    <w:qFormat/>
    <w:rsid w:val="009A3431"/>
    <w:rPr>
      <w:b/>
      <w:bCs/>
    </w:rPr>
  </w:style>
  <w:style w:type="table" w:styleId="TableGrid">
    <w:name w:val="Table Grid"/>
    <w:basedOn w:val="TableNormal"/>
    <w:rsid w:val="00733D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293CB4"/>
    <w:rPr>
      <w:rFonts w:ascii=".VnTime" w:hAnsi=".VnTime"/>
      <w:sz w:val="28"/>
    </w:rPr>
  </w:style>
  <w:style w:type="paragraph" w:customStyle="1" w:styleId="Char">
    <w:name w:val="Char"/>
    <w:basedOn w:val="Normal"/>
    <w:rsid w:val="007114D4"/>
    <w:pPr>
      <w:spacing w:after="160" w:line="240" w:lineRule="exact"/>
      <w:textAlignment w:val="baseline"/>
    </w:pPr>
    <w:rPr>
      <w:rFonts w:ascii="Verdana" w:eastAsia="MS Mincho" w:hAnsi="Verdana"/>
      <w:sz w:val="20"/>
      <w:lang w:val="en-GB"/>
    </w:rPr>
  </w:style>
  <w:style w:type="character" w:customStyle="1" w:styleId="BodyTextIndentChar">
    <w:name w:val="Body Text Indent Char"/>
    <w:link w:val="BodyTextIndent"/>
    <w:rsid w:val="00BB7908"/>
    <w:rPr>
      <w:rFonts w:ascii=".VnTimeH" w:hAnsi=".VnTimeH"/>
      <w:b/>
      <w:color w:val="000000"/>
    </w:rPr>
  </w:style>
  <w:style w:type="paragraph" w:styleId="FootnoteText">
    <w:name w:val="footnote text"/>
    <w:basedOn w:val="Normal"/>
    <w:link w:val="FootnoteTextChar"/>
    <w:uiPriority w:val="99"/>
    <w:unhideWhenUsed/>
    <w:rsid w:val="00157E09"/>
    <w:rPr>
      <w:sz w:val="20"/>
    </w:rPr>
  </w:style>
  <w:style w:type="character" w:customStyle="1" w:styleId="FootnoteTextChar">
    <w:name w:val="Footnote Text Char"/>
    <w:basedOn w:val="DefaultParagraphFont"/>
    <w:link w:val="FootnoteText"/>
    <w:uiPriority w:val="99"/>
    <w:rsid w:val="00157E09"/>
  </w:style>
  <w:style w:type="character" w:styleId="FootnoteReference">
    <w:name w:val="footnote reference"/>
    <w:uiPriority w:val="99"/>
    <w:unhideWhenUsed/>
    <w:rsid w:val="00157E09"/>
    <w:rPr>
      <w:vertAlign w:val="superscript"/>
    </w:rPr>
  </w:style>
  <w:style w:type="paragraph" w:customStyle="1" w:styleId="mau021102">
    <w:name w:val="mau021102"/>
    <w:basedOn w:val="Normal"/>
    <w:rsid w:val="009926B5"/>
    <w:pPr>
      <w:spacing w:after="120" w:line="288" w:lineRule="auto"/>
      <w:ind w:firstLine="567"/>
      <w:jc w:val="center"/>
    </w:pPr>
    <w:rPr>
      <w:rFonts w:ascii=".VnAvantH" w:hAnsi=".VnAvantH"/>
      <w:szCs w:val="28"/>
    </w:rPr>
  </w:style>
  <w:style w:type="paragraph" w:customStyle="1" w:styleId="mau021103">
    <w:name w:val="mau021103"/>
    <w:basedOn w:val="Normal"/>
    <w:rsid w:val="009926B5"/>
    <w:pPr>
      <w:spacing w:after="120" w:line="288" w:lineRule="auto"/>
      <w:ind w:firstLine="567"/>
      <w:jc w:val="center"/>
    </w:pPr>
    <w:rPr>
      <w:b/>
      <w:szCs w:val="28"/>
    </w:rPr>
  </w:style>
  <w:style w:type="paragraph" w:customStyle="1" w:styleId="mau021300">
    <w:name w:val="mau021300"/>
    <w:basedOn w:val="Normal"/>
    <w:rsid w:val="009926B5"/>
    <w:pPr>
      <w:spacing w:after="120" w:line="288" w:lineRule="auto"/>
      <w:ind w:firstLine="567"/>
      <w:jc w:val="both"/>
    </w:pPr>
    <w:rPr>
      <w:szCs w:val="28"/>
      <w:u w:val="single"/>
    </w:rPr>
  </w:style>
  <w:style w:type="paragraph" w:customStyle="1" w:styleId="ma021301">
    <w:name w:val="ma021301"/>
    <w:basedOn w:val="Normal"/>
    <w:rsid w:val="009926B5"/>
    <w:pPr>
      <w:numPr>
        <w:numId w:val="3"/>
      </w:numPr>
      <w:spacing w:after="120" w:line="264" w:lineRule="auto"/>
      <w:jc w:val="both"/>
    </w:pPr>
    <w:rPr>
      <w:i/>
      <w:szCs w:val="28"/>
    </w:rPr>
  </w:style>
  <w:style w:type="character" w:customStyle="1" w:styleId="UnresolvedMention1">
    <w:name w:val="Unresolved Mention1"/>
    <w:uiPriority w:val="99"/>
    <w:semiHidden/>
    <w:unhideWhenUsed/>
    <w:rsid w:val="00CA3283"/>
    <w:rPr>
      <w:color w:val="605E5C"/>
      <w:shd w:val="clear" w:color="auto" w:fill="E1DFDD"/>
    </w:rPr>
  </w:style>
  <w:style w:type="character" w:customStyle="1" w:styleId="Heading1Char">
    <w:name w:val="Heading 1 Char"/>
    <w:link w:val="Heading1"/>
    <w:rsid w:val="001A549E"/>
    <w:rPr>
      <w:rFonts w:ascii="Calibri Light" w:eastAsia="Times New Roman" w:hAnsi="Calibri Light" w:cs="Times New Roman"/>
      <w:b/>
      <w:bCs/>
      <w:kern w:val="32"/>
      <w:sz w:val="32"/>
      <w:szCs w:val="32"/>
    </w:rPr>
  </w:style>
  <w:style w:type="paragraph" w:styleId="BodyTextIndent2">
    <w:name w:val="Body Text Indent 2"/>
    <w:basedOn w:val="Normal"/>
    <w:link w:val="BodyTextIndent2Char"/>
    <w:rsid w:val="00875F5D"/>
    <w:pPr>
      <w:spacing w:after="120" w:line="480" w:lineRule="auto"/>
      <w:ind w:left="360"/>
    </w:pPr>
  </w:style>
  <w:style w:type="character" w:customStyle="1" w:styleId="BodyTextIndent2Char">
    <w:name w:val="Body Text Indent 2 Char"/>
    <w:link w:val="BodyTextIndent2"/>
    <w:rsid w:val="00875F5D"/>
    <w:rPr>
      <w:rFonts w:ascii=".VnTime" w:hAnsi=".VnTime"/>
      <w:sz w:val="28"/>
    </w:rPr>
  </w:style>
  <w:style w:type="paragraph" w:styleId="NormalWeb">
    <w:name w:val="Normal (Web)"/>
    <w:basedOn w:val="Normal"/>
    <w:uiPriority w:val="99"/>
    <w:unhideWhenUsed/>
    <w:rsid w:val="00CA6CF3"/>
    <w:pPr>
      <w:spacing w:before="100" w:beforeAutospacing="1" w:after="100" w:afterAutospacing="1"/>
    </w:pPr>
  </w:style>
  <w:style w:type="character" w:customStyle="1" w:styleId="bodytextchar1">
    <w:name w:val="bodytextchar1"/>
    <w:rsid w:val="00D50A5A"/>
  </w:style>
  <w:style w:type="character" w:customStyle="1" w:styleId="heading2char">
    <w:name w:val="heading2char"/>
    <w:rsid w:val="007D32D2"/>
  </w:style>
  <w:style w:type="character" w:styleId="Emphasis">
    <w:name w:val="Emphasis"/>
    <w:uiPriority w:val="20"/>
    <w:qFormat/>
    <w:rsid w:val="007D32D2"/>
    <w:rPr>
      <w:i/>
      <w:iCs/>
    </w:rPr>
  </w:style>
  <w:style w:type="paragraph" w:styleId="BodyText">
    <w:name w:val="Body Text"/>
    <w:basedOn w:val="Normal"/>
    <w:link w:val="BodyTextChar"/>
    <w:rsid w:val="00B31203"/>
    <w:pPr>
      <w:spacing w:after="120"/>
    </w:pPr>
  </w:style>
  <w:style w:type="character" w:customStyle="1" w:styleId="BodyTextChar">
    <w:name w:val="Body Text Char"/>
    <w:link w:val="BodyText"/>
    <w:rsid w:val="00B31203"/>
    <w:rPr>
      <w:rFonts w:ascii=".VnTime" w:hAnsi=".VnTime"/>
      <w:sz w:val="28"/>
    </w:rPr>
  </w:style>
  <w:style w:type="character" w:customStyle="1" w:styleId="Heading4Char">
    <w:name w:val="Heading 4 Char"/>
    <w:link w:val="Heading4"/>
    <w:semiHidden/>
    <w:rsid w:val="006D5FD5"/>
    <w:rPr>
      <w:rFonts w:ascii="Calibri" w:eastAsia="Times New Roman" w:hAnsi="Calibri" w:cs="Times New Roman"/>
      <w:b/>
      <w:bCs/>
      <w:sz w:val="28"/>
      <w:szCs w:val="28"/>
    </w:rPr>
  </w:style>
  <w:style w:type="paragraph" w:customStyle="1" w:styleId="Normal1">
    <w:name w:val="Normal1"/>
    <w:basedOn w:val="Normal"/>
    <w:rsid w:val="00622EB7"/>
    <w:pPr>
      <w:spacing w:before="100" w:beforeAutospacing="1" w:after="100" w:afterAutospacing="1"/>
    </w:pPr>
  </w:style>
  <w:style w:type="character" w:customStyle="1" w:styleId="apple-converted-space">
    <w:name w:val="apple-converted-space"/>
    <w:basedOn w:val="DefaultParagraphFont"/>
    <w:rsid w:val="00534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8135">
      <w:bodyDiv w:val="1"/>
      <w:marLeft w:val="0"/>
      <w:marRight w:val="0"/>
      <w:marTop w:val="0"/>
      <w:marBottom w:val="0"/>
      <w:divBdr>
        <w:top w:val="none" w:sz="0" w:space="0" w:color="auto"/>
        <w:left w:val="none" w:sz="0" w:space="0" w:color="auto"/>
        <w:bottom w:val="none" w:sz="0" w:space="0" w:color="auto"/>
        <w:right w:val="none" w:sz="0" w:space="0" w:color="auto"/>
      </w:divBdr>
    </w:div>
    <w:div w:id="14039623">
      <w:bodyDiv w:val="1"/>
      <w:marLeft w:val="0"/>
      <w:marRight w:val="0"/>
      <w:marTop w:val="0"/>
      <w:marBottom w:val="0"/>
      <w:divBdr>
        <w:top w:val="none" w:sz="0" w:space="0" w:color="auto"/>
        <w:left w:val="none" w:sz="0" w:space="0" w:color="auto"/>
        <w:bottom w:val="none" w:sz="0" w:space="0" w:color="auto"/>
        <w:right w:val="none" w:sz="0" w:space="0" w:color="auto"/>
      </w:divBdr>
    </w:div>
    <w:div w:id="15931643">
      <w:bodyDiv w:val="1"/>
      <w:marLeft w:val="0"/>
      <w:marRight w:val="0"/>
      <w:marTop w:val="0"/>
      <w:marBottom w:val="0"/>
      <w:divBdr>
        <w:top w:val="none" w:sz="0" w:space="0" w:color="auto"/>
        <w:left w:val="none" w:sz="0" w:space="0" w:color="auto"/>
        <w:bottom w:val="none" w:sz="0" w:space="0" w:color="auto"/>
        <w:right w:val="none" w:sz="0" w:space="0" w:color="auto"/>
      </w:divBdr>
    </w:div>
    <w:div w:id="23945368">
      <w:bodyDiv w:val="1"/>
      <w:marLeft w:val="0"/>
      <w:marRight w:val="0"/>
      <w:marTop w:val="0"/>
      <w:marBottom w:val="0"/>
      <w:divBdr>
        <w:top w:val="none" w:sz="0" w:space="0" w:color="auto"/>
        <w:left w:val="none" w:sz="0" w:space="0" w:color="auto"/>
        <w:bottom w:val="none" w:sz="0" w:space="0" w:color="auto"/>
        <w:right w:val="none" w:sz="0" w:space="0" w:color="auto"/>
      </w:divBdr>
    </w:div>
    <w:div w:id="28385257">
      <w:bodyDiv w:val="1"/>
      <w:marLeft w:val="0"/>
      <w:marRight w:val="0"/>
      <w:marTop w:val="0"/>
      <w:marBottom w:val="0"/>
      <w:divBdr>
        <w:top w:val="none" w:sz="0" w:space="0" w:color="auto"/>
        <w:left w:val="none" w:sz="0" w:space="0" w:color="auto"/>
        <w:bottom w:val="none" w:sz="0" w:space="0" w:color="auto"/>
        <w:right w:val="none" w:sz="0" w:space="0" w:color="auto"/>
      </w:divBdr>
    </w:div>
    <w:div w:id="30301384">
      <w:bodyDiv w:val="1"/>
      <w:marLeft w:val="0"/>
      <w:marRight w:val="0"/>
      <w:marTop w:val="0"/>
      <w:marBottom w:val="0"/>
      <w:divBdr>
        <w:top w:val="none" w:sz="0" w:space="0" w:color="auto"/>
        <w:left w:val="none" w:sz="0" w:space="0" w:color="auto"/>
        <w:bottom w:val="none" w:sz="0" w:space="0" w:color="auto"/>
        <w:right w:val="none" w:sz="0" w:space="0" w:color="auto"/>
      </w:divBdr>
    </w:div>
    <w:div w:id="44257621">
      <w:bodyDiv w:val="1"/>
      <w:marLeft w:val="0"/>
      <w:marRight w:val="0"/>
      <w:marTop w:val="0"/>
      <w:marBottom w:val="0"/>
      <w:divBdr>
        <w:top w:val="none" w:sz="0" w:space="0" w:color="auto"/>
        <w:left w:val="none" w:sz="0" w:space="0" w:color="auto"/>
        <w:bottom w:val="none" w:sz="0" w:space="0" w:color="auto"/>
        <w:right w:val="none" w:sz="0" w:space="0" w:color="auto"/>
      </w:divBdr>
    </w:div>
    <w:div w:id="60644980">
      <w:bodyDiv w:val="1"/>
      <w:marLeft w:val="0"/>
      <w:marRight w:val="0"/>
      <w:marTop w:val="0"/>
      <w:marBottom w:val="0"/>
      <w:divBdr>
        <w:top w:val="none" w:sz="0" w:space="0" w:color="auto"/>
        <w:left w:val="none" w:sz="0" w:space="0" w:color="auto"/>
        <w:bottom w:val="none" w:sz="0" w:space="0" w:color="auto"/>
        <w:right w:val="none" w:sz="0" w:space="0" w:color="auto"/>
      </w:divBdr>
    </w:div>
    <w:div w:id="70084811">
      <w:bodyDiv w:val="1"/>
      <w:marLeft w:val="0"/>
      <w:marRight w:val="0"/>
      <w:marTop w:val="0"/>
      <w:marBottom w:val="0"/>
      <w:divBdr>
        <w:top w:val="none" w:sz="0" w:space="0" w:color="auto"/>
        <w:left w:val="none" w:sz="0" w:space="0" w:color="auto"/>
        <w:bottom w:val="none" w:sz="0" w:space="0" w:color="auto"/>
        <w:right w:val="none" w:sz="0" w:space="0" w:color="auto"/>
      </w:divBdr>
    </w:div>
    <w:div w:id="84302530">
      <w:bodyDiv w:val="1"/>
      <w:marLeft w:val="0"/>
      <w:marRight w:val="0"/>
      <w:marTop w:val="0"/>
      <w:marBottom w:val="0"/>
      <w:divBdr>
        <w:top w:val="none" w:sz="0" w:space="0" w:color="auto"/>
        <w:left w:val="none" w:sz="0" w:space="0" w:color="auto"/>
        <w:bottom w:val="none" w:sz="0" w:space="0" w:color="auto"/>
        <w:right w:val="none" w:sz="0" w:space="0" w:color="auto"/>
      </w:divBdr>
    </w:div>
    <w:div w:id="85657624">
      <w:bodyDiv w:val="1"/>
      <w:marLeft w:val="0"/>
      <w:marRight w:val="0"/>
      <w:marTop w:val="0"/>
      <w:marBottom w:val="0"/>
      <w:divBdr>
        <w:top w:val="none" w:sz="0" w:space="0" w:color="auto"/>
        <w:left w:val="none" w:sz="0" w:space="0" w:color="auto"/>
        <w:bottom w:val="none" w:sz="0" w:space="0" w:color="auto"/>
        <w:right w:val="none" w:sz="0" w:space="0" w:color="auto"/>
      </w:divBdr>
    </w:div>
    <w:div w:id="89401763">
      <w:bodyDiv w:val="1"/>
      <w:marLeft w:val="0"/>
      <w:marRight w:val="0"/>
      <w:marTop w:val="0"/>
      <w:marBottom w:val="0"/>
      <w:divBdr>
        <w:top w:val="none" w:sz="0" w:space="0" w:color="auto"/>
        <w:left w:val="none" w:sz="0" w:space="0" w:color="auto"/>
        <w:bottom w:val="none" w:sz="0" w:space="0" w:color="auto"/>
        <w:right w:val="none" w:sz="0" w:space="0" w:color="auto"/>
      </w:divBdr>
    </w:div>
    <w:div w:id="103574032">
      <w:bodyDiv w:val="1"/>
      <w:marLeft w:val="0"/>
      <w:marRight w:val="0"/>
      <w:marTop w:val="0"/>
      <w:marBottom w:val="0"/>
      <w:divBdr>
        <w:top w:val="none" w:sz="0" w:space="0" w:color="auto"/>
        <w:left w:val="none" w:sz="0" w:space="0" w:color="auto"/>
        <w:bottom w:val="none" w:sz="0" w:space="0" w:color="auto"/>
        <w:right w:val="none" w:sz="0" w:space="0" w:color="auto"/>
      </w:divBdr>
    </w:div>
    <w:div w:id="120080305">
      <w:bodyDiv w:val="1"/>
      <w:marLeft w:val="0"/>
      <w:marRight w:val="0"/>
      <w:marTop w:val="0"/>
      <w:marBottom w:val="0"/>
      <w:divBdr>
        <w:top w:val="none" w:sz="0" w:space="0" w:color="auto"/>
        <w:left w:val="none" w:sz="0" w:space="0" w:color="auto"/>
        <w:bottom w:val="none" w:sz="0" w:space="0" w:color="auto"/>
        <w:right w:val="none" w:sz="0" w:space="0" w:color="auto"/>
      </w:divBdr>
    </w:div>
    <w:div w:id="129596742">
      <w:bodyDiv w:val="1"/>
      <w:marLeft w:val="0"/>
      <w:marRight w:val="0"/>
      <w:marTop w:val="0"/>
      <w:marBottom w:val="0"/>
      <w:divBdr>
        <w:top w:val="none" w:sz="0" w:space="0" w:color="auto"/>
        <w:left w:val="none" w:sz="0" w:space="0" w:color="auto"/>
        <w:bottom w:val="none" w:sz="0" w:space="0" w:color="auto"/>
        <w:right w:val="none" w:sz="0" w:space="0" w:color="auto"/>
      </w:divBdr>
      <w:divsChild>
        <w:div w:id="401101583">
          <w:marLeft w:val="0"/>
          <w:marRight w:val="0"/>
          <w:marTop w:val="0"/>
          <w:marBottom w:val="0"/>
          <w:divBdr>
            <w:top w:val="none" w:sz="0" w:space="0" w:color="auto"/>
            <w:left w:val="none" w:sz="0" w:space="0" w:color="auto"/>
            <w:bottom w:val="none" w:sz="0" w:space="0" w:color="auto"/>
            <w:right w:val="none" w:sz="0" w:space="0" w:color="auto"/>
          </w:divBdr>
        </w:div>
        <w:div w:id="1154297526">
          <w:marLeft w:val="0"/>
          <w:marRight w:val="0"/>
          <w:marTop w:val="0"/>
          <w:marBottom w:val="0"/>
          <w:divBdr>
            <w:top w:val="none" w:sz="0" w:space="0" w:color="auto"/>
            <w:left w:val="none" w:sz="0" w:space="0" w:color="auto"/>
            <w:bottom w:val="none" w:sz="0" w:space="0" w:color="auto"/>
            <w:right w:val="none" w:sz="0" w:space="0" w:color="auto"/>
          </w:divBdr>
        </w:div>
        <w:div w:id="1173835086">
          <w:marLeft w:val="0"/>
          <w:marRight w:val="0"/>
          <w:marTop w:val="0"/>
          <w:marBottom w:val="0"/>
          <w:divBdr>
            <w:top w:val="none" w:sz="0" w:space="0" w:color="auto"/>
            <w:left w:val="none" w:sz="0" w:space="0" w:color="auto"/>
            <w:bottom w:val="none" w:sz="0" w:space="0" w:color="auto"/>
            <w:right w:val="none" w:sz="0" w:space="0" w:color="auto"/>
          </w:divBdr>
        </w:div>
      </w:divsChild>
    </w:div>
    <w:div w:id="140737603">
      <w:bodyDiv w:val="1"/>
      <w:marLeft w:val="0"/>
      <w:marRight w:val="0"/>
      <w:marTop w:val="0"/>
      <w:marBottom w:val="0"/>
      <w:divBdr>
        <w:top w:val="none" w:sz="0" w:space="0" w:color="auto"/>
        <w:left w:val="none" w:sz="0" w:space="0" w:color="auto"/>
        <w:bottom w:val="none" w:sz="0" w:space="0" w:color="auto"/>
        <w:right w:val="none" w:sz="0" w:space="0" w:color="auto"/>
      </w:divBdr>
    </w:div>
    <w:div w:id="151721389">
      <w:bodyDiv w:val="1"/>
      <w:marLeft w:val="0"/>
      <w:marRight w:val="0"/>
      <w:marTop w:val="0"/>
      <w:marBottom w:val="0"/>
      <w:divBdr>
        <w:top w:val="none" w:sz="0" w:space="0" w:color="auto"/>
        <w:left w:val="none" w:sz="0" w:space="0" w:color="auto"/>
        <w:bottom w:val="none" w:sz="0" w:space="0" w:color="auto"/>
        <w:right w:val="none" w:sz="0" w:space="0" w:color="auto"/>
      </w:divBdr>
    </w:div>
    <w:div w:id="153496021">
      <w:bodyDiv w:val="1"/>
      <w:marLeft w:val="0"/>
      <w:marRight w:val="0"/>
      <w:marTop w:val="0"/>
      <w:marBottom w:val="0"/>
      <w:divBdr>
        <w:top w:val="none" w:sz="0" w:space="0" w:color="auto"/>
        <w:left w:val="none" w:sz="0" w:space="0" w:color="auto"/>
        <w:bottom w:val="none" w:sz="0" w:space="0" w:color="auto"/>
        <w:right w:val="none" w:sz="0" w:space="0" w:color="auto"/>
      </w:divBdr>
    </w:div>
    <w:div w:id="156774867">
      <w:bodyDiv w:val="1"/>
      <w:marLeft w:val="0"/>
      <w:marRight w:val="0"/>
      <w:marTop w:val="0"/>
      <w:marBottom w:val="0"/>
      <w:divBdr>
        <w:top w:val="none" w:sz="0" w:space="0" w:color="auto"/>
        <w:left w:val="none" w:sz="0" w:space="0" w:color="auto"/>
        <w:bottom w:val="none" w:sz="0" w:space="0" w:color="auto"/>
        <w:right w:val="none" w:sz="0" w:space="0" w:color="auto"/>
      </w:divBdr>
    </w:div>
    <w:div w:id="163126665">
      <w:bodyDiv w:val="1"/>
      <w:marLeft w:val="0"/>
      <w:marRight w:val="0"/>
      <w:marTop w:val="0"/>
      <w:marBottom w:val="0"/>
      <w:divBdr>
        <w:top w:val="none" w:sz="0" w:space="0" w:color="auto"/>
        <w:left w:val="none" w:sz="0" w:space="0" w:color="auto"/>
        <w:bottom w:val="none" w:sz="0" w:space="0" w:color="auto"/>
        <w:right w:val="none" w:sz="0" w:space="0" w:color="auto"/>
      </w:divBdr>
    </w:div>
    <w:div w:id="163983499">
      <w:bodyDiv w:val="1"/>
      <w:marLeft w:val="0"/>
      <w:marRight w:val="0"/>
      <w:marTop w:val="0"/>
      <w:marBottom w:val="0"/>
      <w:divBdr>
        <w:top w:val="none" w:sz="0" w:space="0" w:color="auto"/>
        <w:left w:val="none" w:sz="0" w:space="0" w:color="auto"/>
        <w:bottom w:val="none" w:sz="0" w:space="0" w:color="auto"/>
        <w:right w:val="none" w:sz="0" w:space="0" w:color="auto"/>
      </w:divBdr>
    </w:div>
    <w:div w:id="169955304">
      <w:bodyDiv w:val="1"/>
      <w:marLeft w:val="0"/>
      <w:marRight w:val="0"/>
      <w:marTop w:val="0"/>
      <w:marBottom w:val="0"/>
      <w:divBdr>
        <w:top w:val="none" w:sz="0" w:space="0" w:color="auto"/>
        <w:left w:val="none" w:sz="0" w:space="0" w:color="auto"/>
        <w:bottom w:val="none" w:sz="0" w:space="0" w:color="auto"/>
        <w:right w:val="none" w:sz="0" w:space="0" w:color="auto"/>
      </w:divBdr>
    </w:div>
    <w:div w:id="185487521">
      <w:bodyDiv w:val="1"/>
      <w:marLeft w:val="0"/>
      <w:marRight w:val="0"/>
      <w:marTop w:val="0"/>
      <w:marBottom w:val="0"/>
      <w:divBdr>
        <w:top w:val="none" w:sz="0" w:space="0" w:color="auto"/>
        <w:left w:val="none" w:sz="0" w:space="0" w:color="auto"/>
        <w:bottom w:val="none" w:sz="0" w:space="0" w:color="auto"/>
        <w:right w:val="none" w:sz="0" w:space="0" w:color="auto"/>
      </w:divBdr>
    </w:div>
    <w:div w:id="192613835">
      <w:bodyDiv w:val="1"/>
      <w:marLeft w:val="0"/>
      <w:marRight w:val="0"/>
      <w:marTop w:val="0"/>
      <w:marBottom w:val="0"/>
      <w:divBdr>
        <w:top w:val="none" w:sz="0" w:space="0" w:color="auto"/>
        <w:left w:val="none" w:sz="0" w:space="0" w:color="auto"/>
        <w:bottom w:val="none" w:sz="0" w:space="0" w:color="auto"/>
        <w:right w:val="none" w:sz="0" w:space="0" w:color="auto"/>
      </w:divBdr>
    </w:div>
    <w:div w:id="194077338">
      <w:bodyDiv w:val="1"/>
      <w:marLeft w:val="0"/>
      <w:marRight w:val="0"/>
      <w:marTop w:val="0"/>
      <w:marBottom w:val="0"/>
      <w:divBdr>
        <w:top w:val="none" w:sz="0" w:space="0" w:color="auto"/>
        <w:left w:val="none" w:sz="0" w:space="0" w:color="auto"/>
        <w:bottom w:val="none" w:sz="0" w:space="0" w:color="auto"/>
        <w:right w:val="none" w:sz="0" w:space="0" w:color="auto"/>
      </w:divBdr>
    </w:div>
    <w:div w:id="195656904">
      <w:bodyDiv w:val="1"/>
      <w:marLeft w:val="0"/>
      <w:marRight w:val="0"/>
      <w:marTop w:val="0"/>
      <w:marBottom w:val="0"/>
      <w:divBdr>
        <w:top w:val="none" w:sz="0" w:space="0" w:color="auto"/>
        <w:left w:val="none" w:sz="0" w:space="0" w:color="auto"/>
        <w:bottom w:val="none" w:sz="0" w:space="0" w:color="auto"/>
        <w:right w:val="none" w:sz="0" w:space="0" w:color="auto"/>
      </w:divBdr>
    </w:div>
    <w:div w:id="205263677">
      <w:bodyDiv w:val="1"/>
      <w:marLeft w:val="0"/>
      <w:marRight w:val="0"/>
      <w:marTop w:val="0"/>
      <w:marBottom w:val="0"/>
      <w:divBdr>
        <w:top w:val="none" w:sz="0" w:space="0" w:color="auto"/>
        <w:left w:val="none" w:sz="0" w:space="0" w:color="auto"/>
        <w:bottom w:val="none" w:sz="0" w:space="0" w:color="auto"/>
        <w:right w:val="none" w:sz="0" w:space="0" w:color="auto"/>
      </w:divBdr>
    </w:div>
    <w:div w:id="206649474">
      <w:bodyDiv w:val="1"/>
      <w:marLeft w:val="0"/>
      <w:marRight w:val="0"/>
      <w:marTop w:val="0"/>
      <w:marBottom w:val="0"/>
      <w:divBdr>
        <w:top w:val="none" w:sz="0" w:space="0" w:color="auto"/>
        <w:left w:val="none" w:sz="0" w:space="0" w:color="auto"/>
        <w:bottom w:val="none" w:sz="0" w:space="0" w:color="auto"/>
        <w:right w:val="none" w:sz="0" w:space="0" w:color="auto"/>
      </w:divBdr>
    </w:div>
    <w:div w:id="207381762">
      <w:bodyDiv w:val="1"/>
      <w:marLeft w:val="0"/>
      <w:marRight w:val="0"/>
      <w:marTop w:val="0"/>
      <w:marBottom w:val="0"/>
      <w:divBdr>
        <w:top w:val="none" w:sz="0" w:space="0" w:color="auto"/>
        <w:left w:val="none" w:sz="0" w:space="0" w:color="auto"/>
        <w:bottom w:val="none" w:sz="0" w:space="0" w:color="auto"/>
        <w:right w:val="none" w:sz="0" w:space="0" w:color="auto"/>
      </w:divBdr>
    </w:div>
    <w:div w:id="208885426">
      <w:bodyDiv w:val="1"/>
      <w:marLeft w:val="0"/>
      <w:marRight w:val="0"/>
      <w:marTop w:val="0"/>
      <w:marBottom w:val="0"/>
      <w:divBdr>
        <w:top w:val="none" w:sz="0" w:space="0" w:color="auto"/>
        <w:left w:val="none" w:sz="0" w:space="0" w:color="auto"/>
        <w:bottom w:val="none" w:sz="0" w:space="0" w:color="auto"/>
        <w:right w:val="none" w:sz="0" w:space="0" w:color="auto"/>
      </w:divBdr>
    </w:div>
    <w:div w:id="265039762">
      <w:bodyDiv w:val="1"/>
      <w:marLeft w:val="0"/>
      <w:marRight w:val="0"/>
      <w:marTop w:val="0"/>
      <w:marBottom w:val="0"/>
      <w:divBdr>
        <w:top w:val="none" w:sz="0" w:space="0" w:color="auto"/>
        <w:left w:val="none" w:sz="0" w:space="0" w:color="auto"/>
        <w:bottom w:val="none" w:sz="0" w:space="0" w:color="auto"/>
        <w:right w:val="none" w:sz="0" w:space="0" w:color="auto"/>
      </w:divBdr>
    </w:div>
    <w:div w:id="265890990">
      <w:bodyDiv w:val="1"/>
      <w:marLeft w:val="0"/>
      <w:marRight w:val="0"/>
      <w:marTop w:val="0"/>
      <w:marBottom w:val="0"/>
      <w:divBdr>
        <w:top w:val="none" w:sz="0" w:space="0" w:color="auto"/>
        <w:left w:val="none" w:sz="0" w:space="0" w:color="auto"/>
        <w:bottom w:val="none" w:sz="0" w:space="0" w:color="auto"/>
        <w:right w:val="none" w:sz="0" w:space="0" w:color="auto"/>
      </w:divBdr>
    </w:div>
    <w:div w:id="269627163">
      <w:bodyDiv w:val="1"/>
      <w:marLeft w:val="0"/>
      <w:marRight w:val="0"/>
      <w:marTop w:val="0"/>
      <w:marBottom w:val="0"/>
      <w:divBdr>
        <w:top w:val="none" w:sz="0" w:space="0" w:color="auto"/>
        <w:left w:val="none" w:sz="0" w:space="0" w:color="auto"/>
        <w:bottom w:val="none" w:sz="0" w:space="0" w:color="auto"/>
        <w:right w:val="none" w:sz="0" w:space="0" w:color="auto"/>
      </w:divBdr>
    </w:div>
    <w:div w:id="269699311">
      <w:bodyDiv w:val="1"/>
      <w:marLeft w:val="0"/>
      <w:marRight w:val="0"/>
      <w:marTop w:val="0"/>
      <w:marBottom w:val="0"/>
      <w:divBdr>
        <w:top w:val="none" w:sz="0" w:space="0" w:color="auto"/>
        <w:left w:val="none" w:sz="0" w:space="0" w:color="auto"/>
        <w:bottom w:val="none" w:sz="0" w:space="0" w:color="auto"/>
        <w:right w:val="none" w:sz="0" w:space="0" w:color="auto"/>
      </w:divBdr>
    </w:div>
    <w:div w:id="284778971">
      <w:bodyDiv w:val="1"/>
      <w:marLeft w:val="0"/>
      <w:marRight w:val="0"/>
      <w:marTop w:val="0"/>
      <w:marBottom w:val="0"/>
      <w:divBdr>
        <w:top w:val="none" w:sz="0" w:space="0" w:color="auto"/>
        <w:left w:val="none" w:sz="0" w:space="0" w:color="auto"/>
        <w:bottom w:val="none" w:sz="0" w:space="0" w:color="auto"/>
        <w:right w:val="none" w:sz="0" w:space="0" w:color="auto"/>
      </w:divBdr>
    </w:div>
    <w:div w:id="285160148">
      <w:bodyDiv w:val="1"/>
      <w:marLeft w:val="0"/>
      <w:marRight w:val="0"/>
      <w:marTop w:val="0"/>
      <w:marBottom w:val="0"/>
      <w:divBdr>
        <w:top w:val="none" w:sz="0" w:space="0" w:color="auto"/>
        <w:left w:val="none" w:sz="0" w:space="0" w:color="auto"/>
        <w:bottom w:val="none" w:sz="0" w:space="0" w:color="auto"/>
        <w:right w:val="none" w:sz="0" w:space="0" w:color="auto"/>
      </w:divBdr>
    </w:div>
    <w:div w:id="288168701">
      <w:bodyDiv w:val="1"/>
      <w:marLeft w:val="0"/>
      <w:marRight w:val="0"/>
      <w:marTop w:val="0"/>
      <w:marBottom w:val="0"/>
      <w:divBdr>
        <w:top w:val="none" w:sz="0" w:space="0" w:color="auto"/>
        <w:left w:val="none" w:sz="0" w:space="0" w:color="auto"/>
        <w:bottom w:val="none" w:sz="0" w:space="0" w:color="auto"/>
        <w:right w:val="none" w:sz="0" w:space="0" w:color="auto"/>
      </w:divBdr>
      <w:divsChild>
        <w:div w:id="920213090">
          <w:marLeft w:val="0"/>
          <w:marRight w:val="0"/>
          <w:marTop w:val="0"/>
          <w:marBottom w:val="0"/>
          <w:divBdr>
            <w:top w:val="none" w:sz="0" w:space="0" w:color="auto"/>
            <w:left w:val="none" w:sz="0" w:space="0" w:color="auto"/>
            <w:bottom w:val="single" w:sz="6" w:space="8" w:color="EBEBEB"/>
            <w:right w:val="none" w:sz="0" w:space="0" w:color="auto"/>
          </w:divBdr>
          <w:divsChild>
            <w:div w:id="126399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69878">
      <w:bodyDiv w:val="1"/>
      <w:marLeft w:val="0"/>
      <w:marRight w:val="0"/>
      <w:marTop w:val="0"/>
      <w:marBottom w:val="0"/>
      <w:divBdr>
        <w:top w:val="none" w:sz="0" w:space="0" w:color="auto"/>
        <w:left w:val="none" w:sz="0" w:space="0" w:color="auto"/>
        <w:bottom w:val="none" w:sz="0" w:space="0" w:color="auto"/>
        <w:right w:val="none" w:sz="0" w:space="0" w:color="auto"/>
      </w:divBdr>
    </w:div>
    <w:div w:id="302543164">
      <w:bodyDiv w:val="1"/>
      <w:marLeft w:val="0"/>
      <w:marRight w:val="0"/>
      <w:marTop w:val="0"/>
      <w:marBottom w:val="0"/>
      <w:divBdr>
        <w:top w:val="none" w:sz="0" w:space="0" w:color="auto"/>
        <w:left w:val="none" w:sz="0" w:space="0" w:color="auto"/>
        <w:bottom w:val="none" w:sz="0" w:space="0" w:color="auto"/>
        <w:right w:val="none" w:sz="0" w:space="0" w:color="auto"/>
      </w:divBdr>
    </w:div>
    <w:div w:id="325086503">
      <w:bodyDiv w:val="1"/>
      <w:marLeft w:val="0"/>
      <w:marRight w:val="0"/>
      <w:marTop w:val="0"/>
      <w:marBottom w:val="0"/>
      <w:divBdr>
        <w:top w:val="none" w:sz="0" w:space="0" w:color="auto"/>
        <w:left w:val="none" w:sz="0" w:space="0" w:color="auto"/>
        <w:bottom w:val="none" w:sz="0" w:space="0" w:color="auto"/>
        <w:right w:val="none" w:sz="0" w:space="0" w:color="auto"/>
      </w:divBdr>
    </w:div>
    <w:div w:id="327901625">
      <w:bodyDiv w:val="1"/>
      <w:marLeft w:val="0"/>
      <w:marRight w:val="0"/>
      <w:marTop w:val="0"/>
      <w:marBottom w:val="0"/>
      <w:divBdr>
        <w:top w:val="none" w:sz="0" w:space="0" w:color="auto"/>
        <w:left w:val="none" w:sz="0" w:space="0" w:color="auto"/>
        <w:bottom w:val="none" w:sz="0" w:space="0" w:color="auto"/>
        <w:right w:val="none" w:sz="0" w:space="0" w:color="auto"/>
      </w:divBdr>
    </w:div>
    <w:div w:id="328141889">
      <w:bodyDiv w:val="1"/>
      <w:marLeft w:val="0"/>
      <w:marRight w:val="0"/>
      <w:marTop w:val="0"/>
      <w:marBottom w:val="0"/>
      <w:divBdr>
        <w:top w:val="none" w:sz="0" w:space="0" w:color="auto"/>
        <w:left w:val="none" w:sz="0" w:space="0" w:color="auto"/>
        <w:bottom w:val="none" w:sz="0" w:space="0" w:color="auto"/>
        <w:right w:val="none" w:sz="0" w:space="0" w:color="auto"/>
      </w:divBdr>
    </w:div>
    <w:div w:id="340007513">
      <w:bodyDiv w:val="1"/>
      <w:marLeft w:val="0"/>
      <w:marRight w:val="0"/>
      <w:marTop w:val="0"/>
      <w:marBottom w:val="0"/>
      <w:divBdr>
        <w:top w:val="none" w:sz="0" w:space="0" w:color="auto"/>
        <w:left w:val="none" w:sz="0" w:space="0" w:color="auto"/>
        <w:bottom w:val="none" w:sz="0" w:space="0" w:color="auto"/>
        <w:right w:val="none" w:sz="0" w:space="0" w:color="auto"/>
      </w:divBdr>
    </w:div>
    <w:div w:id="347947033">
      <w:bodyDiv w:val="1"/>
      <w:marLeft w:val="0"/>
      <w:marRight w:val="0"/>
      <w:marTop w:val="0"/>
      <w:marBottom w:val="0"/>
      <w:divBdr>
        <w:top w:val="none" w:sz="0" w:space="0" w:color="auto"/>
        <w:left w:val="none" w:sz="0" w:space="0" w:color="auto"/>
        <w:bottom w:val="none" w:sz="0" w:space="0" w:color="auto"/>
        <w:right w:val="none" w:sz="0" w:space="0" w:color="auto"/>
      </w:divBdr>
    </w:div>
    <w:div w:id="354574043">
      <w:bodyDiv w:val="1"/>
      <w:marLeft w:val="0"/>
      <w:marRight w:val="0"/>
      <w:marTop w:val="0"/>
      <w:marBottom w:val="0"/>
      <w:divBdr>
        <w:top w:val="none" w:sz="0" w:space="0" w:color="auto"/>
        <w:left w:val="none" w:sz="0" w:space="0" w:color="auto"/>
        <w:bottom w:val="none" w:sz="0" w:space="0" w:color="auto"/>
        <w:right w:val="none" w:sz="0" w:space="0" w:color="auto"/>
      </w:divBdr>
    </w:div>
    <w:div w:id="354885698">
      <w:bodyDiv w:val="1"/>
      <w:marLeft w:val="0"/>
      <w:marRight w:val="0"/>
      <w:marTop w:val="0"/>
      <w:marBottom w:val="0"/>
      <w:divBdr>
        <w:top w:val="none" w:sz="0" w:space="0" w:color="auto"/>
        <w:left w:val="none" w:sz="0" w:space="0" w:color="auto"/>
        <w:bottom w:val="none" w:sz="0" w:space="0" w:color="auto"/>
        <w:right w:val="none" w:sz="0" w:space="0" w:color="auto"/>
      </w:divBdr>
    </w:div>
    <w:div w:id="355158573">
      <w:bodyDiv w:val="1"/>
      <w:marLeft w:val="0"/>
      <w:marRight w:val="0"/>
      <w:marTop w:val="0"/>
      <w:marBottom w:val="0"/>
      <w:divBdr>
        <w:top w:val="none" w:sz="0" w:space="0" w:color="auto"/>
        <w:left w:val="none" w:sz="0" w:space="0" w:color="auto"/>
        <w:bottom w:val="none" w:sz="0" w:space="0" w:color="auto"/>
        <w:right w:val="none" w:sz="0" w:space="0" w:color="auto"/>
      </w:divBdr>
    </w:div>
    <w:div w:id="365757792">
      <w:bodyDiv w:val="1"/>
      <w:marLeft w:val="0"/>
      <w:marRight w:val="0"/>
      <w:marTop w:val="0"/>
      <w:marBottom w:val="0"/>
      <w:divBdr>
        <w:top w:val="none" w:sz="0" w:space="0" w:color="auto"/>
        <w:left w:val="none" w:sz="0" w:space="0" w:color="auto"/>
        <w:bottom w:val="none" w:sz="0" w:space="0" w:color="auto"/>
        <w:right w:val="none" w:sz="0" w:space="0" w:color="auto"/>
      </w:divBdr>
    </w:div>
    <w:div w:id="398405422">
      <w:bodyDiv w:val="1"/>
      <w:marLeft w:val="0"/>
      <w:marRight w:val="0"/>
      <w:marTop w:val="0"/>
      <w:marBottom w:val="0"/>
      <w:divBdr>
        <w:top w:val="none" w:sz="0" w:space="0" w:color="auto"/>
        <w:left w:val="none" w:sz="0" w:space="0" w:color="auto"/>
        <w:bottom w:val="none" w:sz="0" w:space="0" w:color="auto"/>
        <w:right w:val="none" w:sz="0" w:space="0" w:color="auto"/>
      </w:divBdr>
    </w:div>
    <w:div w:id="403458628">
      <w:bodyDiv w:val="1"/>
      <w:marLeft w:val="0"/>
      <w:marRight w:val="0"/>
      <w:marTop w:val="0"/>
      <w:marBottom w:val="0"/>
      <w:divBdr>
        <w:top w:val="none" w:sz="0" w:space="0" w:color="auto"/>
        <w:left w:val="none" w:sz="0" w:space="0" w:color="auto"/>
        <w:bottom w:val="none" w:sz="0" w:space="0" w:color="auto"/>
        <w:right w:val="none" w:sz="0" w:space="0" w:color="auto"/>
      </w:divBdr>
    </w:div>
    <w:div w:id="407967555">
      <w:bodyDiv w:val="1"/>
      <w:marLeft w:val="0"/>
      <w:marRight w:val="0"/>
      <w:marTop w:val="0"/>
      <w:marBottom w:val="0"/>
      <w:divBdr>
        <w:top w:val="none" w:sz="0" w:space="0" w:color="auto"/>
        <w:left w:val="none" w:sz="0" w:space="0" w:color="auto"/>
        <w:bottom w:val="none" w:sz="0" w:space="0" w:color="auto"/>
        <w:right w:val="none" w:sz="0" w:space="0" w:color="auto"/>
      </w:divBdr>
    </w:div>
    <w:div w:id="409424358">
      <w:bodyDiv w:val="1"/>
      <w:marLeft w:val="0"/>
      <w:marRight w:val="0"/>
      <w:marTop w:val="0"/>
      <w:marBottom w:val="0"/>
      <w:divBdr>
        <w:top w:val="none" w:sz="0" w:space="0" w:color="auto"/>
        <w:left w:val="none" w:sz="0" w:space="0" w:color="auto"/>
        <w:bottom w:val="none" w:sz="0" w:space="0" w:color="auto"/>
        <w:right w:val="none" w:sz="0" w:space="0" w:color="auto"/>
      </w:divBdr>
    </w:div>
    <w:div w:id="424687424">
      <w:bodyDiv w:val="1"/>
      <w:marLeft w:val="0"/>
      <w:marRight w:val="0"/>
      <w:marTop w:val="0"/>
      <w:marBottom w:val="0"/>
      <w:divBdr>
        <w:top w:val="none" w:sz="0" w:space="0" w:color="auto"/>
        <w:left w:val="none" w:sz="0" w:space="0" w:color="auto"/>
        <w:bottom w:val="none" w:sz="0" w:space="0" w:color="auto"/>
        <w:right w:val="none" w:sz="0" w:space="0" w:color="auto"/>
      </w:divBdr>
    </w:div>
    <w:div w:id="431822631">
      <w:bodyDiv w:val="1"/>
      <w:marLeft w:val="0"/>
      <w:marRight w:val="0"/>
      <w:marTop w:val="0"/>
      <w:marBottom w:val="0"/>
      <w:divBdr>
        <w:top w:val="none" w:sz="0" w:space="0" w:color="auto"/>
        <w:left w:val="none" w:sz="0" w:space="0" w:color="auto"/>
        <w:bottom w:val="none" w:sz="0" w:space="0" w:color="auto"/>
        <w:right w:val="none" w:sz="0" w:space="0" w:color="auto"/>
      </w:divBdr>
    </w:div>
    <w:div w:id="439299265">
      <w:bodyDiv w:val="1"/>
      <w:marLeft w:val="0"/>
      <w:marRight w:val="0"/>
      <w:marTop w:val="0"/>
      <w:marBottom w:val="0"/>
      <w:divBdr>
        <w:top w:val="none" w:sz="0" w:space="0" w:color="auto"/>
        <w:left w:val="none" w:sz="0" w:space="0" w:color="auto"/>
        <w:bottom w:val="none" w:sz="0" w:space="0" w:color="auto"/>
        <w:right w:val="none" w:sz="0" w:space="0" w:color="auto"/>
      </w:divBdr>
    </w:div>
    <w:div w:id="440757603">
      <w:bodyDiv w:val="1"/>
      <w:marLeft w:val="0"/>
      <w:marRight w:val="0"/>
      <w:marTop w:val="0"/>
      <w:marBottom w:val="0"/>
      <w:divBdr>
        <w:top w:val="none" w:sz="0" w:space="0" w:color="auto"/>
        <w:left w:val="none" w:sz="0" w:space="0" w:color="auto"/>
        <w:bottom w:val="none" w:sz="0" w:space="0" w:color="auto"/>
        <w:right w:val="none" w:sz="0" w:space="0" w:color="auto"/>
      </w:divBdr>
    </w:div>
    <w:div w:id="442112634">
      <w:bodyDiv w:val="1"/>
      <w:marLeft w:val="0"/>
      <w:marRight w:val="0"/>
      <w:marTop w:val="0"/>
      <w:marBottom w:val="0"/>
      <w:divBdr>
        <w:top w:val="none" w:sz="0" w:space="0" w:color="auto"/>
        <w:left w:val="none" w:sz="0" w:space="0" w:color="auto"/>
        <w:bottom w:val="none" w:sz="0" w:space="0" w:color="auto"/>
        <w:right w:val="none" w:sz="0" w:space="0" w:color="auto"/>
      </w:divBdr>
    </w:div>
    <w:div w:id="458227852">
      <w:bodyDiv w:val="1"/>
      <w:marLeft w:val="0"/>
      <w:marRight w:val="0"/>
      <w:marTop w:val="0"/>
      <w:marBottom w:val="0"/>
      <w:divBdr>
        <w:top w:val="none" w:sz="0" w:space="0" w:color="auto"/>
        <w:left w:val="none" w:sz="0" w:space="0" w:color="auto"/>
        <w:bottom w:val="none" w:sz="0" w:space="0" w:color="auto"/>
        <w:right w:val="none" w:sz="0" w:space="0" w:color="auto"/>
      </w:divBdr>
    </w:div>
    <w:div w:id="459764370">
      <w:bodyDiv w:val="1"/>
      <w:marLeft w:val="0"/>
      <w:marRight w:val="0"/>
      <w:marTop w:val="0"/>
      <w:marBottom w:val="0"/>
      <w:divBdr>
        <w:top w:val="none" w:sz="0" w:space="0" w:color="auto"/>
        <w:left w:val="none" w:sz="0" w:space="0" w:color="auto"/>
        <w:bottom w:val="none" w:sz="0" w:space="0" w:color="auto"/>
        <w:right w:val="none" w:sz="0" w:space="0" w:color="auto"/>
      </w:divBdr>
    </w:div>
    <w:div w:id="467089895">
      <w:bodyDiv w:val="1"/>
      <w:marLeft w:val="0"/>
      <w:marRight w:val="0"/>
      <w:marTop w:val="0"/>
      <w:marBottom w:val="0"/>
      <w:divBdr>
        <w:top w:val="none" w:sz="0" w:space="0" w:color="auto"/>
        <w:left w:val="none" w:sz="0" w:space="0" w:color="auto"/>
        <w:bottom w:val="none" w:sz="0" w:space="0" w:color="auto"/>
        <w:right w:val="none" w:sz="0" w:space="0" w:color="auto"/>
      </w:divBdr>
    </w:div>
    <w:div w:id="467866267">
      <w:bodyDiv w:val="1"/>
      <w:marLeft w:val="0"/>
      <w:marRight w:val="0"/>
      <w:marTop w:val="0"/>
      <w:marBottom w:val="0"/>
      <w:divBdr>
        <w:top w:val="none" w:sz="0" w:space="0" w:color="auto"/>
        <w:left w:val="none" w:sz="0" w:space="0" w:color="auto"/>
        <w:bottom w:val="none" w:sz="0" w:space="0" w:color="auto"/>
        <w:right w:val="none" w:sz="0" w:space="0" w:color="auto"/>
      </w:divBdr>
    </w:div>
    <w:div w:id="470833243">
      <w:bodyDiv w:val="1"/>
      <w:marLeft w:val="0"/>
      <w:marRight w:val="0"/>
      <w:marTop w:val="0"/>
      <w:marBottom w:val="0"/>
      <w:divBdr>
        <w:top w:val="none" w:sz="0" w:space="0" w:color="auto"/>
        <w:left w:val="none" w:sz="0" w:space="0" w:color="auto"/>
        <w:bottom w:val="none" w:sz="0" w:space="0" w:color="auto"/>
        <w:right w:val="none" w:sz="0" w:space="0" w:color="auto"/>
      </w:divBdr>
    </w:div>
    <w:div w:id="475732073">
      <w:bodyDiv w:val="1"/>
      <w:marLeft w:val="0"/>
      <w:marRight w:val="0"/>
      <w:marTop w:val="0"/>
      <w:marBottom w:val="0"/>
      <w:divBdr>
        <w:top w:val="none" w:sz="0" w:space="0" w:color="auto"/>
        <w:left w:val="none" w:sz="0" w:space="0" w:color="auto"/>
        <w:bottom w:val="none" w:sz="0" w:space="0" w:color="auto"/>
        <w:right w:val="none" w:sz="0" w:space="0" w:color="auto"/>
      </w:divBdr>
    </w:div>
    <w:div w:id="476923119">
      <w:bodyDiv w:val="1"/>
      <w:marLeft w:val="0"/>
      <w:marRight w:val="0"/>
      <w:marTop w:val="0"/>
      <w:marBottom w:val="0"/>
      <w:divBdr>
        <w:top w:val="none" w:sz="0" w:space="0" w:color="auto"/>
        <w:left w:val="none" w:sz="0" w:space="0" w:color="auto"/>
        <w:bottom w:val="none" w:sz="0" w:space="0" w:color="auto"/>
        <w:right w:val="none" w:sz="0" w:space="0" w:color="auto"/>
      </w:divBdr>
    </w:div>
    <w:div w:id="479077587">
      <w:bodyDiv w:val="1"/>
      <w:marLeft w:val="0"/>
      <w:marRight w:val="0"/>
      <w:marTop w:val="0"/>
      <w:marBottom w:val="0"/>
      <w:divBdr>
        <w:top w:val="none" w:sz="0" w:space="0" w:color="auto"/>
        <w:left w:val="none" w:sz="0" w:space="0" w:color="auto"/>
        <w:bottom w:val="none" w:sz="0" w:space="0" w:color="auto"/>
        <w:right w:val="none" w:sz="0" w:space="0" w:color="auto"/>
      </w:divBdr>
    </w:div>
    <w:div w:id="483086709">
      <w:bodyDiv w:val="1"/>
      <w:marLeft w:val="0"/>
      <w:marRight w:val="0"/>
      <w:marTop w:val="0"/>
      <w:marBottom w:val="0"/>
      <w:divBdr>
        <w:top w:val="none" w:sz="0" w:space="0" w:color="auto"/>
        <w:left w:val="none" w:sz="0" w:space="0" w:color="auto"/>
        <w:bottom w:val="none" w:sz="0" w:space="0" w:color="auto"/>
        <w:right w:val="none" w:sz="0" w:space="0" w:color="auto"/>
      </w:divBdr>
    </w:div>
    <w:div w:id="486557440">
      <w:bodyDiv w:val="1"/>
      <w:marLeft w:val="0"/>
      <w:marRight w:val="0"/>
      <w:marTop w:val="0"/>
      <w:marBottom w:val="0"/>
      <w:divBdr>
        <w:top w:val="none" w:sz="0" w:space="0" w:color="auto"/>
        <w:left w:val="none" w:sz="0" w:space="0" w:color="auto"/>
        <w:bottom w:val="none" w:sz="0" w:space="0" w:color="auto"/>
        <w:right w:val="none" w:sz="0" w:space="0" w:color="auto"/>
      </w:divBdr>
    </w:div>
    <w:div w:id="501235497">
      <w:bodyDiv w:val="1"/>
      <w:marLeft w:val="0"/>
      <w:marRight w:val="0"/>
      <w:marTop w:val="0"/>
      <w:marBottom w:val="0"/>
      <w:divBdr>
        <w:top w:val="none" w:sz="0" w:space="0" w:color="auto"/>
        <w:left w:val="none" w:sz="0" w:space="0" w:color="auto"/>
        <w:bottom w:val="none" w:sz="0" w:space="0" w:color="auto"/>
        <w:right w:val="none" w:sz="0" w:space="0" w:color="auto"/>
      </w:divBdr>
    </w:div>
    <w:div w:id="522477690">
      <w:bodyDiv w:val="1"/>
      <w:marLeft w:val="0"/>
      <w:marRight w:val="0"/>
      <w:marTop w:val="0"/>
      <w:marBottom w:val="0"/>
      <w:divBdr>
        <w:top w:val="none" w:sz="0" w:space="0" w:color="auto"/>
        <w:left w:val="none" w:sz="0" w:space="0" w:color="auto"/>
        <w:bottom w:val="none" w:sz="0" w:space="0" w:color="auto"/>
        <w:right w:val="none" w:sz="0" w:space="0" w:color="auto"/>
      </w:divBdr>
    </w:div>
    <w:div w:id="534317850">
      <w:bodyDiv w:val="1"/>
      <w:marLeft w:val="0"/>
      <w:marRight w:val="0"/>
      <w:marTop w:val="0"/>
      <w:marBottom w:val="0"/>
      <w:divBdr>
        <w:top w:val="none" w:sz="0" w:space="0" w:color="auto"/>
        <w:left w:val="none" w:sz="0" w:space="0" w:color="auto"/>
        <w:bottom w:val="none" w:sz="0" w:space="0" w:color="auto"/>
        <w:right w:val="none" w:sz="0" w:space="0" w:color="auto"/>
      </w:divBdr>
    </w:div>
    <w:div w:id="559485148">
      <w:bodyDiv w:val="1"/>
      <w:marLeft w:val="0"/>
      <w:marRight w:val="0"/>
      <w:marTop w:val="0"/>
      <w:marBottom w:val="0"/>
      <w:divBdr>
        <w:top w:val="none" w:sz="0" w:space="0" w:color="auto"/>
        <w:left w:val="none" w:sz="0" w:space="0" w:color="auto"/>
        <w:bottom w:val="none" w:sz="0" w:space="0" w:color="auto"/>
        <w:right w:val="none" w:sz="0" w:space="0" w:color="auto"/>
      </w:divBdr>
    </w:div>
    <w:div w:id="571938256">
      <w:bodyDiv w:val="1"/>
      <w:marLeft w:val="0"/>
      <w:marRight w:val="0"/>
      <w:marTop w:val="0"/>
      <w:marBottom w:val="0"/>
      <w:divBdr>
        <w:top w:val="none" w:sz="0" w:space="0" w:color="auto"/>
        <w:left w:val="none" w:sz="0" w:space="0" w:color="auto"/>
        <w:bottom w:val="none" w:sz="0" w:space="0" w:color="auto"/>
        <w:right w:val="none" w:sz="0" w:space="0" w:color="auto"/>
      </w:divBdr>
    </w:div>
    <w:div w:id="573667031">
      <w:bodyDiv w:val="1"/>
      <w:marLeft w:val="0"/>
      <w:marRight w:val="0"/>
      <w:marTop w:val="0"/>
      <w:marBottom w:val="0"/>
      <w:divBdr>
        <w:top w:val="none" w:sz="0" w:space="0" w:color="auto"/>
        <w:left w:val="none" w:sz="0" w:space="0" w:color="auto"/>
        <w:bottom w:val="none" w:sz="0" w:space="0" w:color="auto"/>
        <w:right w:val="none" w:sz="0" w:space="0" w:color="auto"/>
      </w:divBdr>
    </w:div>
    <w:div w:id="575013371">
      <w:bodyDiv w:val="1"/>
      <w:marLeft w:val="0"/>
      <w:marRight w:val="0"/>
      <w:marTop w:val="0"/>
      <w:marBottom w:val="0"/>
      <w:divBdr>
        <w:top w:val="none" w:sz="0" w:space="0" w:color="auto"/>
        <w:left w:val="none" w:sz="0" w:space="0" w:color="auto"/>
        <w:bottom w:val="none" w:sz="0" w:space="0" w:color="auto"/>
        <w:right w:val="none" w:sz="0" w:space="0" w:color="auto"/>
      </w:divBdr>
    </w:div>
    <w:div w:id="575087571">
      <w:bodyDiv w:val="1"/>
      <w:marLeft w:val="0"/>
      <w:marRight w:val="0"/>
      <w:marTop w:val="0"/>
      <w:marBottom w:val="0"/>
      <w:divBdr>
        <w:top w:val="none" w:sz="0" w:space="0" w:color="auto"/>
        <w:left w:val="none" w:sz="0" w:space="0" w:color="auto"/>
        <w:bottom w:val="none" w:sz="0" w:space="0" w:color="auto"/>
        <w:right w:val="none" w:sz="0" w:space="0" w:color="auto"/>
      </w:divBdr>
    </w:div>
    <w:div w:id="577134427">
      <w:bodyDiv w:val="1"/>
      <w:marLeft w:val="0"/>
      <w:marRight w:val="0"/>
      <w:marTop w:val="0"/>
      <w:marBottom w:val="0"/>
      <w:divBdr>
        <w:top w:val="none" w:sz="0" w:space="0" w:color="auto"/>
        <w:left w:val="none" w:sz="0" w:space="0" w:color="auto"/>
        <w:bottom w:val="none" w:sz="0" w:space="0" w:color="auto"/>
        <w:right w:val="none" w:sz="0" w:space="0" w:color="auto"/>
      </w:divBdr>
    </w:div>
    <w:div w:id="578758499">
      <w:bodyDiv w:val="1"/>
      <w:marLeft w:val="0"/>
      <w:marRight w:val="0"/>
      <w:marTop w:val="0"/>
      <w:marBottom w:val="0"/>
      <w:divBdr>
        <w:top w:val="none" w:sz="0" w:space="0" w:color="auto"/>
        <w:left w:val="none" w:sz="0" w:space="0" w:color="auto"/>
        <w:bottom w:val="none" w:sz="0" w:space="0" w:color="auto"/>
        <w:right w:val="none" w:sz="0" w:space="0" w:color="auto"/>
      </w:divBdr>
    </w:div>
    <w:div w:id="579681247">
      <w:bodyDiv w:val="1"/>
      <w:marLeft w:val="0"/>
      <w:marRight w:val="0"/>
      <w:marTop w:val="0"/>
      <w:marBottom w:val="0"/>
      <w:divBdr>
        <w:top w:val="none" w:sz="0" w:space="0" w:color="auto"/>
        <w:left w:val="none" w:sz="0" w:space="0" w:color="auto"/>
        <w:bottom w:val="none" w:sz="0" w:space="0" w:color="auto"/>
        <w:right w:val="none" w:sz="0" w:space="0" w:color="auto"/>
      </w:divBdr>
    </w:div>
    <w:div w:id="605387013">
      <w:bodyDiv w:val="1"/>
      <w:marLeft w:val="0"/>
      <w:marRight w:val="0"/>
      <w:marTop w:val="0"/>
      <w:marBottom w:val="0"/>
      <w:divBdr>
        <w:top w:val="none" w:sz="0" w:space="0" w:color="auto"/>
        <w:left w:val="none" w:sz="0" w:space="0" w:color="auto"/>
        <w:bottom w:val="none" w:sz="0" w:space="0" w:color="auto"/>
        <w:right w:val="none" w:sz="0" w:space="0" w:color="auto"/>
      </w:divBdr>
    </w:div>
    <w:div w:id="620067325">
      <w:bodyDiv w:val="1"/>
      <w:marLeft w:val="0"/>
      <w:marRight w:val="0"/>
      <w:marTop w:val="0"/>
      <w:marBottom w:val="0"/>
      <w:divBdr>
        <w:top w:val="none" w:sz="0" w:space="0" w:color="auto"/>
        <w:left w:val="none" w:sz="0" w:space="0" w:color="auto"/>
        <w:bottom w:val="none" w:sz="0" w:space="0" w:color="auto"/>
        <w:right w:val="none" w:sz="0" w:space="0" w:color="auto"/>
      </w:divBdr>
    </w:div>
    <w:div w:id="625043496">
      <w:bodyDiv w:val="1"/>
      <w:marLeft w:val="0"/>
      <w:marRight w:val="0"/>
      <w:marTop w:val="0"/>
      <w:marBottom w:val="0"/>
      <w:divBdr>
        <w:top w:val="none" w:sz="0" w:space="0" w:color="auto"/>
        <w:left w:val="none" w:sz="0" w:space="0" w:color="auto"/>
        <w:bottom w:val="none" w:sz="0" w:space="0" w:color="auto"/>
        <w:right w:val="none" w:sz="0" w:space="0" w:color="auto"/>
      </w:divBdr>
    </w:div>
    <w:div w:id="626274017">
      <w:bodyDiv w:val="1"/>
      <w:marLeft w:val="0"/>
      <w:marRight w:val="0"/>
      <w:marTop w:val="0"/>
      <w:marBottom w:val="0"/>
      <w:divBdr>
        <w:top w:val="none" w:sz="0" w:space="0" w:color="auto"/>
        <w:left w:val="none" w:sz="0" w:space="0" w:color="auto"/>
        <w:bottom w:val="none" w:sz="0" w:space="0" w:color="auto"/>
        <w:right w:val="none" w:sz="0" w:space="0" w:color="auto"/>
      </w:divBdr>
    </w:div>
    <w:div w:id="635381807">
      <w:bodyDiv w:val="1"/>
      <w:marLeft w:val="0"/>
      <w:marRight w:val="0"/>
      <w:marTop w:val="0"/>
      <w:marBottom w:val="0"/>
      <w:divBdr>
        <w:top w:val="none" w:sz="0" w:space="0" w:color="auto"/>
        <w:left w:val="none" w:sz="0" w:space="0" w:color="auto"/>
        <w:bottom w:val="none" w:sz="0" w:space="0" w:color="auto"/>
        <w:right w:val="none" w:sz="0" w:space="0" w:color="auto"/>
      </w:divBdr>
    </w:div>
    <w:div w:id="654260620">
      <w:bodyDiv w:val="1"/>
      <w:marLeft w:val="0"/>
      <w:marRight w:val="0"/>
      <w:marTop w:val="0"/>
      <w:marBottom w:val="0"/>
      <w:divBdr>
        <w:top w:val="none" w:sz="0" w:space="0" w:color="auto"/>
        <w:left w:val="none" w:sz="0" w:space="0" w:color="auto"/>
        <w:bottom w:val="none" w:sz="0" w:space="0" w:color="auto"/>
        <w:right w:val="none" w:sz="0" w:space="0" w:color="auto"/>
      </w:divBdr>
    </w:div>
    <w:div w:id="658273725">
      <w:bodyDiv w:val="1"/>
      <w:marLeft w:val="0"/>
      <w:marRight w:val="0"/>
      <w:marTop w:val="0"/>
      <w:marBottom w:val="0"/>
      <w:divBdr>
        <w:top w:val="none" w:sz="0" w:space="0" w:color="auto"/>
        <w:left w:val="none" w:sz="0" w:space="0" w:color="auto"/>
        <w:bottom w:val="none" w:sz="0" w:space="0" w:color="auto"/>
        <w:right w:val="none" w:sz="0" w:space="0" w:color="auto"/>
      </w:divBdr>
    </w:div>
    <w:div w:id="663432875">
      <w:bodyDiv w:val="1"/>
      <w:marLeft w:val="0"/>
      <w:marRight w:val="0"/>
      <w:marTop w:val="0"/>
      <w:marBottom w:val="0"/>
      <w:divBdr>
        <w:top w:val="none" w:sz="0" w:space="0" w:color="auto"/>
        <w:left w:val="none" w:sz="0" w:space="0" w:color="auto"/>
        <w:bottom w:val="none" w:sz="0" w:space="0" w:color="auto"/>
        <w:right w:val="none" w:sz="0" w:space="0" w:color="auto"/>
      </w:divBdr>
    </w:div>
    <w:div w:id="667635252">
      <w:bodyDiv w:val="1"/>
      <w:marLeft w:val="0"/>
      <w:marRight w:val="0"/>
      <w:marTop w:val="0"/>
      <w:marBottom w:val="0"/>
      <w:divBdr>
        <w:top w:val="none" w:sz="0" w:space="0" w:color="auto"/>
        <w:left w:val="none" w:sz="0" w:space="0" w:color="auto"/>
        <w:bottom w:val="none" w:sz="0" w:space="0" w:color="auto"/>
        <w:right w:val="none" w:sz="0" w:space="0" w:color="auto"/>
      </w:divBdr>
    </w:div>
    <w:div w:id="671219850">
      <w:bodyDiv w:val="1"/>
      <w:marLeft w:val="0"/>
      <w:marRight w:val="0"/>
      <w:marTop w:val="0"/>
      <w:marBottom w:val="0"/>
      <w:divBdr>
        <w:top w:val="none" w:sz="0" w:space="0" w:color="auto"/>
        <w:left w:val="none" w:sz="0" w:space="0" w:color="auto"/>
        <w:bottom w:val="none" w:sz="0" w:space="0" w:color="auto"/>
        <w:right w:val="none" w:sz="0" w:space="0" w:color="auto"/>
      </w:divBdr>
    </w:div>
    <w:div w:id="676662196">
      <w:bodyDiv w:val="1"/>
      <w:marLeft w:val="0"/>
      <w:marRight w:val="0"/>
      <w:marTop w:val="0"/>
      <w:marBottom w:val="0"/>
      <w:divBdr>
        <w:top w:val="none" w:sz="0" w:space="0" w:color="auto"/>
        <w:left w:val="none" w:sz="0" w:space="0" w:color="auto"/>
        <w:bottom w:val="none" w:sz="0" w:space="0" w:color="auto"/>
        <w:right w:val="none" w:sz="0" w:space="0" w:color="auto"/>
      </w:divBdr>
    </w:div>
    <w:div w:id="684133304">
      <w:bodyDiv w:val="1"/>
      <w:marLeft w:val="0"/>
      <w:marRight w:val="0"/>
      <w:marTop w:val="0"/>
      <w:marBottom w:val="0"/>
      <w:divBdr>
        <w:top w:val="none" w:sz="0" w:space="0" w:color="auto"/>
        <w:left w:val="none" w:sz="0" w:space="0" w:color="auto"/>
        <w:bottom w:val="none" w:sz="0" w:space="0" w:color="auto"/>
        <w:right w:val="none" w:sz="0" w:space="0" w:color="auto"/>
      </w:divBdr>
    </w:div>
    <w:div w:id="685522080">
      <w:bodyDiv w:val="1"/>
      <w:marLeft w:val="0"/>
      <w:marRight w:val="0"/>
      <w:marTop w:val="0"/>
      <w:marBottom w:val="0"/>
      <w:divBdr>
        <w:top w:val="none" w:sz="0" w:space="0" w:color="auto"/>
        <w:left w:val="none" w:sz="0" w:space="0" w:color="auto"/>
        <w:bottom w:val="none" w:sz="0" w:space="0" w:color="auto"/>
        <w:right w:val="none" w:sz="0" w:space="0" w:color="auto"/>
      </w:divBdr>
    </w:div>
    <w:div w:id="687951681">
      <w:bodyDiv w:val="1"/>
      <w:marLeft w:val="0"/>
      <w:marRight w:val="0"/>
      <w:marTop w:val="0"/>
      <w:marBottom w:val="0"/>
      <w:divBdr>
        <w:top w:val="none" w:sz="0" w:space="0" w:color="auto"/>
        <w:left w:val="none" w:sz="0" w:space="0" w:color="auto"/>
        <w:bottom w:val="none" w:sz="0" w:space="0" w:color="auto"/>
        <w:right w:val="none" w:sz="0" w:space="0" w:color="auto"/>
      </w:divBdr>
    </w:div>
    <w:div w:id="723411791">
      <w:bodyDiv w:val="1"/>
      <w:marLeft w:val="0"/>
      <w:marRight w:val="0"/>
      <w:marTop w:val="0"/>
      <w:marBottom w:val="0"/>
      <w:divBdr>
        <w:top w:val="none" w:sz="0" w:space="0" w:color="auto"/>
        <w:left w:val="none" w:sz="0" w:space="0" w:color="auto"/>
        <w:bottom w:val="none" w:sz="0" w:space="0" w:color="auto"/>
        <w:right w:val="none" w:sz="0" w:space="0" w:color="auto"/>
      </w:divBdr>
    </w:div>
    <w:div w:id="723605479">
      <w:bodyDiv w:val="1"/>
      <w:marLeft w:val="0"/>
      <w:marRight w:val="0"/>
      <w:marTop w:val="0"/>
      <w:marBottom w:val="0"/>
      <w:divBdr>
        <w:top w:val="none" w:sz="0" w:space="0" w:color="auto"/>
        <w:left w:val="none" w:sz="0" w:space="0" w:color="auto"/>
        <w:bottom w:val="none" w:sz="0" w:space="0" w:color="auto"/>
        <w:right w:val="none" w:sz="0" w:space="0" w:color="auto"/>
      </w:divBdr>
    </w:div>
    <w:div w:id="725296361">
      <w:bodyDiv w:val="1"/>
      <w:marLeft w:val="0"/>
      <w:marRight w:val="0"/>
      <w:marTop w:val="0"/>
      <w:marBottom w:val="0"/>
      <w:divBdr>
        <w:top w:val="none" w:sz="0" w:space="0" w:color="auto"/>
        <w:left w:val="none" w:sz="0" w:space="0" w:color="auto"/>
        <w:bottom w:val="none" w:sz="0" w:space="0" w:color="auto"/>
        <w:right w:val="none" w:sz="0" w:space="0" w:color="auto"/>
      </w:divBdr>
    </w:div>
    <w:div w:id="734200219">
      <w:bodyDiv w:val="1"/>
      <w:marLeft w:val="0"/>
      <w:marRight w:val="0"/>
      <w:marTop w:val="0"/>
      <w:marBottom w:val="0"/>
      <w:divBdr>
        <w:top w:val="none" w:sz="0" w:space="0" w:color="auto"/>
        <w:left w:val="none" w:sz="0" w:space="0" w:color="auto"/>
        <w:bottom w:val="none" w:sz="0" w:space="0" w:color="auto"/>
        <w:right w:val="none" w:sz="0" w:space="0" w:color="auto"/>
      </w:divBdr>
    </w:div>
    <w:div w:id="738137165">
      <w:bodyDiv w:val="1"/>
      <w:marLeft w:val="0"/>
      <w:marRight w:val="0"/>
      <w:marTop w:val="0"/>
      <w:marBottom w:val="0"/>
      <w:divBdr>
        <w:top w:val="none" w:sz="0" w:space="0" w:color="auto"/>
        <w:left w:val="none" w:sz="0" w:space="0" w:color="auto"/>
        <w:bottom w:val="none" w:sz="0" w:space="0" w:color="auto"/>
        <w:right w:val="none" w:sz="0" w:space="0" w:color="auto"/>
      </w:divBdr>
    </w:div>
    <w:div w:id="766199411">
      <w:bodyDiv w:val="1"/>
      <w:marLeft w:val="0"/>
      <w:marRight w:val="0"/>
      <w:marTop w:val="0"/>
      <w:marBottom w:val="0"/>
      <w:divBdr>
        <w:top w:val="none" w:sz="0" w:space="0" w:color="auto"/>
        <w:left w:val="none" w:sz="0" w:space="0" w:color="auto"/>
        <w:bottom w:val="none" w:sz="0" w:space="0" w:color="auto"/>
        <w:right w:val="none" w:sz="0" w:space="0" w:color="auto"/>
      </w:divBdr>
    </w:div>
    <w:div w:id="772433632">
      <w:bodyDiv w:val="1"/>
      <w:marLeft w:val="0"/>
      <w:marRight w:val="0"/>
      <w:marTop w:val="0"/>
      <w:marBottom w:val="0"/>
      <w:divBdr>
        <w:top w:val="none" w:sz="0" w:space="0" w:color="auto"/>
        <w:left w:val="none" w:sz="0" w:space="0" w:color="auto"/>
        <w:bottom w:val="none" w:sz="0" w:space="0" w:color="auto"/>
        <w:right w:val="none" w:sz="0" w:space="0" w:color="auto"/>
      </w:divBdr>
    </w:div>
    <w:div w:id="786048485">
      <w:bodyDiv w:val="1"/>
      <w:marLeft w:val="0"/>
      <w:marRight w:val="0"/>
      <w:marTop w:val="0"/>
      <w:marBottom w:val="0"/>
      <w:divBdr>
        <w:top w:val="none" w:sz="0" w:space="0" w:color="auto"/>
        <w:left w:val="none" w:sz="0" w:space="0" w:color="auto"/>
        <w:bottom w:val="none" w:sz="0" w:space="0" w:color="auto"/>
        <w:right w:val="none" w:sz="0" w:space="0" w:color="auto"/>
      </w:divBdr>
    </w:div>
    <w:div w:id="797844343">
      <w:bodyDiv w:val="1"/>
      <w:marLeft w:val="0"/>
      <w:marRight w:val="0"/>
      <w:marTop w:val="0"/>
      <w:marBottom w:val="0"/>
      <w:divBdr>
        <w:top w:val="none" w:sz="0" w:space="0" w:color="auto"/>
        <w:left w:val="none" w:sz="0" w:space="0" w:color="auto"/>
        <w:bottom w:val="none" w:sz="0" w:space="0" w:color="auto"/>
        <w:right w:val="none" w:sz="0" w:space="0" w:color="auto"/>
      </w:divBdr>
    </w:div>
    <w:div w:id="814296940">
      <w:bodyDiv w:val="1"/>
      <w:marLeft w:val="0"/>
      <w:marRight w:val="0"/>
      <w:marTop w:val="0"/>
      <w:marBottom w:val="0"/>
      <w:divBdr>
        <w:top w:val="none" w:sz="0" w:space="0" w:color="auto"/>
        <w:left w:val="none" w:sz="0" w:space="0" w:color="auto"/>
        <w:bottom w:val="none" w:sz="0" w:space="0" w:color="auto"/>
        <w:right w:val="none" w:sz="0" w:space="0" w:color="auto"/>
      </w:divBdr>
    </w:div>
    <w:div w:id="827091053">
      <w:bodyDiv w:val="1"/>
      <w:marLeft w:val="0"/>
      <w:marRight w:val="0"/>
      <w:marTop w:val="0"/>
      <w:marBottom w:val="0"/>
      <w:divBdr>
        <w:top w:val="none" w:sz="0" w:space="0" w:color="auto"/>
        <w:left w:val="none" w:sz="0" w:space="0" w:color="auto"/>
        <w:bottom w:val="none" w:sz="0" w:space="0" w:color="auto"/>
        <w:right w:val="none" w:sz="0" w:space="0" w:color="auto"/>
      </w:divBdr>
    </w:div>
    <w:div w:id="830603413">
      <w:bodyDiv w:val="1"/>
      <w:marLeft w:val="0"/>
      <w:marRight w:val="0"/>
      <w:marTop w:val="0"/>
      <w:marBottom w:val="0"/>
      <w:divBdr>
        <w:top w:val="none" w:sz="0" w:space="0" w:color="auto"/>
        <w:left w:val="none" w:sz="0" w:space="0" w:color="auto"/>
        <w:bottom w:val="none" w:sz="0" w:space="0" w:color="auto"/>
        <w:right w:val="none" w:sz="0" w:space="0" w:color="auto"/>
      </w:divBdr>
    </w:div>
    <w:div w:id="832064851">
      <w:bodyDiv w:val="1"/>
      <w:marLeft w:val="0"/>
      <w:marRight w:val="0"/>
      <w:marTop w:val="0"/>
      <w:marBottom w:val="0"/>
      <w:divBdr>
        <w:top w:val="none" w:sz="0" w:space="0" w:color="auto"/>
        <w:left w:val="none" w:sz="0" w:space="0" w:color="auto"/>
        <w:bottom w:val="none" w:sz="0" w:space="0" w:color="auto"/>
        <w:right w:val="none" w:sz="0" w:space="0" w:color="auto"/>
      </w:divBdr>
    </w:div>
    <w:div w:id="855583829">
      <w:bodyDiv w:val="1"/>
      <w:marLeft w:val="0"/>
      <w:marRight w:val="0"/>
      <w:marTop w:val="0"/>
      <w:marBottom w:val="0"/>
      <w:divBdr>
        <w:top w:val="none" w:sz="0" w:space="0" w:color="auto"/>
        <w:left w:val="none" w:sz="0" w:space="0" w:color="auto"/>
        <w:bottom w:val="none" w:sz="0" w:space="0" w:color="auto"/>
        <w:right w:val="none" w:sz="0" w:space="0" w:color="auto"/>
      </w:divBdr>
    </w:div>
    <w:div w:id="860165350">
      <w:bodyDiv w:val="1"/>
      <w:marLeft w:val="0"/>
      <w:marRight w:val="0"/>
      <w:marTop w:val="0"/>
      <w:marBottom w:val="0"/>
      <w:divBdr>
        <w:top w:val="none" w:sz="0" w:space="0" w:color="auto"/>
        <w:left w:val="none" w:sz="0" w:space="0" w:color="auto"/>
        <w:bottom w:val="none" w:sz="0" w:space="0" w:color="auto"/>
        <w:right w:val="none" w:sz="0" w:space="0" w:color="auto"/>
      </w:divBdr>
    </w:div>
    <w:div w:id="869227358">
      <w:bodyDiv w:val="1"/>
      <w:marLeft w:val="0"/>
      <w:marRight w:val="0"/>
      <w:marTop w:val="0"/>
      <w:marBottom w:val="0"/>
      <w:divBdr>
        <w:top w:val="none" w:sz="0" w:space="0" w:color="auto"/>
        <w:left w:val="none" w:sz="0" w:space="0" w:color="auto"/>
        <w:bottom w:val="none" w:sz="0" w:space="0" w:color="auto"/>
        <w:right w:val="none" w:sz="0" w:space="0" w:color="auto"/>
      </w:divBdr>
    </w:div>
    <w:div w:id="871697785">
      <w:bodyDiv w:val="1"/>
      <w:marLeft w:val="0"/>
      <w:marRight w:val="0"/>
      <w:marTop w:val="0"/>
      <w:marBottom w:val="0"/>
      <w:divBdr>
        <w:top w:val="none" w:sz="0" w:space="0" w:color="auto"/>
        <w:left w:val="none" w:sz="0" w:space="0" w:color="auto"/>
        <w:bottom w:val="none" w:sz="0" w:space="0" w:color="auto"/>
        <w:right w:val="none" w:sz="0" w:space="0" w:color="auto"/>
      </w:divBdr>
    </w:div>
    <w:div w:id="874201149">
      <w:bodyDiv w:val="1"/>
      <w:marLeft w:val="0"/>
      <w:marRight w:val="0"/>
      <w:marTop w:val="0"/>
      <w:marBottom w:val="0"/>
      <w:divBdr>
        <w:top w:val="none" w:sz="0" w:space="0" w:color="auto"/>
        <w:left w:val="none" w:sz="0" w:space="0" w:color="auto"/>
        <w:bottom w:val="none" w:sz="0" w:space="0" w:color="auto"/>
        <w:right w:val="none" w:sz="0" w:space="0" w:color="auto"/>
      </w:divBdr>
    </w:div>
    <w:div w:id="878054737">
      <w:bodyDiv w:val="1"/>
      <w:marLeft w:val="0"/>
      <w:marRight w:val="0"/>
      <w:marTop w:val="0"/>
      <w:marBottom w:val="0"/>
      <w:divBdr>
        <w:top w:val="none" w:sz="0" w:space="0" w:color="auto"/>
        <w:left w:val="none" w:sz="0" w:space="0" w:color="auto"/>
        <w:bottom w:val="none" w:sz="0" w:space="0" w:color="auto"/>
        <w:right w:val="none" w:sz="0" w:space="0" w:color="auto"/>
      </w:divBdr>
      <w:divsChild>
        <w:div w:id="999624082">
          <w:marLeft w:val="0"/>
          <w:marRight w:val="0"/>
          <w:marTop w:val="0"/>
          <w:marBottom w:val="0"/>
          <w:divBdr>
            <w:top w:val="none" w:sz="0" w:space="0" w:color="auto"/>
            <w:left w:val="none" w:sz="0" w:space="0" w:color="auto"/>
            <w:bottom w:val="none" w:sz="0" w:space="0" w:color="auto"/>
            <w:right w:val="none" w:sz="0" w:space="0" w:color="auto"/>
          </w:divBdr>
          <w:divsChild>
            <w:div w:id="987592170">
              <w:marLeft w:val="0"/>
              <w:marRight w:val="0"/>
              <w:marTop w:val="0"/>
              <w:marBottom w:val="0"/>
              <w:divBdr>
                <w:top w:val="none" w:sz="0" w:space="0" w:color="auto"/>
                <w:left w:val="none" w:sz="0" w:space="0" w:color="auto"/>
                <w:bottom w:val="none" w:sz="0" w:space="0" w:color="auto"/>
                <w:right w:val="none" w:sz="0" w:space="0" w:color="auto"/>
              </w:divBdr>
              <w:divsChild>
                <w:div w:id="187708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051675">
      <w:bodyDiv w:val="1"/>
      <w:marLeft w:val="0"/>
      <w:marRight w:val="0"/>
      <w:marTop w:val="0"/>
      <w:marBottom w:val="0"/>
      <w:divBdr>
        <w:top w:val="none" w:sz="0" w:space="0" w:color="auto"/>
        <w:left w:val="none" w:sz="0" w:space="0" w:color="auto"/>
        <w:bottom w:val="none" w:sz="0" w:space="0" w:color="auto"/>
        <w:right w:val="none" w:sz="0" w:space="0" w:color="auto"/>
      </w:divBdr>
    </w:div>
    <w:div w:id="918828896">
      <w:bodyDiv w:val="1"/>
      <w:marLeft w:val="0"/>
      <w:marRight w:val="0"/>
      <w:marTop w:val="0"/>
      <w:marBottom w:val="0"/>
      <w:divBdr>
        <w:top w:val="none" w:sz="0" w:space="0" w:color="auto"/>
        <w:left w:val="none" w:sz="0" w:space="0" w:color="auto"/>
        <w:bottom w:val="none" w:sz="0" w:space="0" w:color="auto"/>
        <w:right w:val="none" w:sz="0" w:space="0" w:color="auto"/>
      </w:divBdr>
    </w:div>
    <w:div w:id="969751794">
      <w:bodyDiv w:val="1"/>
      <w:marLeft w:val="0"/>
      <w:marRight w:val="0"/>
      <w:marTop w:val="0"/>
      <w:marBottom w:val="0"/>
      <w:divBdr>
        <w:top w:val="none" w:sz="0" w:space="0" w:color="auto"/>
        <w:left w:val="none" w:sz="0" w:space="0" w:color="auto"/>
        <w:bottom w:val="none" w:sz="0" w:space="0" w:color="auto"/>
        <w:right w:val="none" w:sz="0" w:space="0" w:color="auto"/>
      </w:divBdr>
    </w:div>
    <w:div w:id="971907261">
      <w:bodyDiv w:val="1"/>
      <w:marLeft w:val="0"/>
      <w:marRight w:val="0"/>
      <w:marTop w:val="0"/>
      <w:marBottom w:val="0"/>
      <w:divBdr>
        <w:top w:val="none" w:sz="0" w:space="0" w:color="auto"/>
        <w:left w:val="none" w:sz="0" w:space="0" w:color="auto"/>
        <w:bottom w:val="none" w:sz="0" w:space="0" w:color="auto"/>
        <w:right w:val="none" w:sz="0" w:space="0" w:color="auto"/>
      </w:divBdr>
    </w:div>
    <w:div w:id="972751677">
      <w:bodyDiv w:val="1"/>
      <w:marLeft w:val="0"/>
      <w:marRight w:val="0"/>
      <w:marTop w:val="0"/>
      <w:marBottom w:val="0"/>
      <w:divBdr>
        <w:top w:val="none" w:sz="0" w:space="0" w:color="auto"/>
        <w:left w:val="none" w:sz="0" w:space="0" w:color="auto"/>
        <w:bottom w:val="none" w:sz="0" w:space="0" w:color="auto"/>
        <w:right w:val="none" w:sz="0" w:space="0" w:color="auto"/>
      </w:divBdr>
    </w:div>
    <w:div w:id="976880550">
      <w:bodyDiv w:val="1"/>
      <w:marLeft w:val="0"/>
      <w:marRight w:val="0"/>
      <w:marTop w:val="0"/>
      <w:marBottom w:val="0"/>
      <w:divBdr>
        <w:top w:val="none" w:sz="0" w:space="0" w:color="auto"/>
        <w:left w:val="none" w:sz="0" w:space="0" w:color="auto"/>
        <w:bottom w:val="none" w:sz="0" w:space="0" w:color="auto"/>
        <w:right w:val="none" w:sz="0" w:space="0" w:color="auto"/>
      </w:divBdr>
    </w:div>
    <w:div w:id="976958772">
      <w:bodyDiv w:val="1"/>
      <w:marLeft w:val="0"/>
      <w:marRight w:val="0"/>
      <w:marTop w:val="0"/>
      <w:marBottom w:val="0"/>
      <w:divBdr>
        <w:top w:val="none" w:sz="0" w:space="0" w:color="auto"/>
        <w:left w:val="none" w:sz="0" w:space="0" w:color="auto"/>
        <w:bottom w:val="none" w:sz="0" w:space="0" w:color="auto"/>
        <w:right w:val="none" w:sz="0" w:space="0" w:color="auto"/>
      </w:divBdr>
    </w:div>
    <w:div w:id="979113652">
      <w:bodyDiv w:val="1"/>
      <w:marLeft w:val="0"/>
      <w:marRight w:val="0"/>
      <w:marTop w:val="0"/>
      <w:marBottom w:val="0"/>
      <w:divBdr>
        <w:top w:val="none" w:sz="0" w:space="0" w:color="auto"/>
        <w:left w:val="none" w:sz="0" w:space="0" w:color="auto"/>
        <w:bottom w:val="none" w:sz="0" w:space="0" w:color="auto"/>
        <w:right w:val="none" w:sz="0" w:space="0" w:color="auto"/>
      </w:divBdr>
    </w:div>
    <w:div w:id="995382278">
      <w:bodyDiv w:val="1"/>
      <w:marLeft w:val="0"/>
      <w:marRight w:val="0"/>
      <w:marTop w:val="0"/>
      <w:marBottom w:val="0"/>
      <w:divBdr>
        <w:top w:val="none" w:sz="0" w:space="0" w:color="auto"/>
        <w:left w:val="none" w:sz="0" w:space="0" w:color="auto"/>
        <w:bottom w:val="none" w:sz="0" w:space="0" w:color="auto"/>
        <w:right w:val="none" w:sz="0" w:space="0" w:color="auto"/>
      </w:divBdr>
    </w:div>
    <w:div w:id="1000354222">
      <w:bodyDiv w:val="1"/>
      <w:marLeft w:val="0"/>
      <w:marRight w:val="0"/>
      <w:marTop w:val="0"/>
      <w:marBottom w:val="0"/>
      <w:divBdr>
        <w:top w:val="none" w:sz="0" w:space="0" w:color="auto"/>
        <w:left w:val="none" w:sz="0" w:space="0" w:color="auto"/>
        <w:bottom w:val="none" w:sz="0" w:space="0" w:color="auto"/>
        <w:right w:val="none" w:sz="0" w:space="0" w:color="auto"/>
      </w:divBdr>
    </w:div>
    <w:div w:id="1006519579">
      <w:bodyDiv w:val="1"/>
      <w:marLeft w:val="0"/>
      <w:marRight w:val="0"/>
      <w:marTop w:val="0"/>
      <w:marBottom w:val="0"/>
      <w:divBdr>
        <w:top w:val="none" w:sz="0" w:space="0" w:color="auto"/>
        <w:left w:val="none" w:sz="0" w:space="0" w:color="auto"/>
        <w:bottom w:val="none" w:sz="0" w:space="0" w:color="auto"/>
        <w:right w:val="none" w:sz="0" w:space="0" w:color="auto"/>
      </w:divBdr>
    </w:div>
    <w:div w:id="1027827580">
      <w:bodyDiv w:val="1"/>
      <w:marLeft w:val="0"/>
      <w:marRight w:val="0"/>
      <w:marTop w:val="0"/>
      <w:marBottom w:val="0"/>
      <w:divBdr>
        <w:top w:val="none" w:sz="0" w:space="0" w:color="auto"/>
        <w:left w:val="none" w:sz="0" w:space="0" w:color="auto"/>
        <w:bottom w:val="none" w:sz="0" w:space="0" w:color="auto"/>
        <w:right w:val="none" w:sz="0" w:space="0" w:color="auto"/>
      </w:divBdr>
    </w:div>
    <w:div w:id="1040007779">
      <w:bodyDiv w:val="1"/>
      <w:marLeft w:val="0"/>
      <w:marRight w:val="0"/>
      <w:marTop w:val="0"/>
      <w:marBottom w:val="0"/>
      <w:divBdr>
        <w:top w:val="none" w:sz="0" w:space="0" w:color="auto"/>
        <w:left w:val="none" w:sz="0" w:space="0" w:color="auto"/>
        <w:bottom w:val="none" w:sz="0" w:space="0" w:color="auto"/>
        <w:right w:val="none" w:sz="0" w:space="0" w:color="auto"/>
      </w:divBdr>
    </w:div>
    <w:div w:id="1046492617">
      <w:bodyDiv w:val="1"/>
      <w:marLeft w:val="0"/>
      <w:marRight w:val="0"/>
      <w:marTop w:val="0"/>
      <w:marBottom w:val="0"/>
      <w:divBdr>
        <w:top w:val="none" w:sz="0" w:space="0" w:color="auto"/>
        <w:left w:val="none" w:sz="0" w:space="0" w:color="auto"/>
        <w:bottom w:val="none" w:sz="0" w:space="0" w:color="auto"/>
        <w:right w:val="none" w:sz="0" w:space="0" w:color="auto"/>
      </w:divBdr>
    </w:div>
    <w:div w:id="1067462834">
      <w:bodyDiv w:val="1"/>
      <w:marLeft w:val="0"/>
      <w:marRight w:val="0"/>
      <w:marTop w:val="0"/>
      <w:marBottom w:val="0"/>
      <w:divBdr>
        <w:top w:val="none" w:sz="0" w:space="0" w:color="auto"/>
        <w:left w:val="none" w:sz="0" w:space="0" w:color="auto"/>
        <w:bottom w:val="none" w:sz="0" w:space="0" w:color="auto"/>
        <w:right w:val="none" w:sz="0" w:space="0" w:color="auto"/>
      </w:divBdr>
    </w:div>
    <w:div w:id="1070077344">
      <w:bodyDiv w:val="1"/>
      <w:marLeft w:val="0"/>
      <w:marRight w:val="0"/>
      <w:marTop w:val="0"/>
      <w:marBottom w:val="0"/>
      <w:divBdr>
        <w:top w:val="none" w:sz="0" w:space="0" w:color="auto"/>
        <w:left w:val="none" w:sz="0" w:space="0" w:color="auto"/>
        <w:bottom w:val="none" w:sz="0" w:space="0" w:color="auto"/>
        <w:right w:val="none" w:sz="0" w:space="0" w:color="auto"/>
      </w:divBdr>
    </w:div>
    <w:div w:id="1075788094">
      <w:bodyDiv w:val="1"/>
      <w:marLeft w:val="0"/>
      <w:marRight w:val="0"/>
      <w:marTop w:val="0"/>
      <w:marBottom w:val="0"/>
      <w:divBdr>
        <w:top w:val="none" w:sz="0" w:space="0" w:color="auto"/>
        <w:left w:val="none" w:sz="0" w:space="0" w:color="auto"/>
        <w:bottom w:val="none" w:sz="0" w:space="0" w:color="auto"/>
        <w:right w:val="none" w:sz="0" w:space="0" w:color="auto"/>
      </w:divBdr>
    </w:div>
    <w:div w:id="1078869804">
      <w:bodyDiv w:val="1"/>
      <w:marLeft w:val="0"/>
      <w:marRight w:val="0"/>
      <w:marTop w:val="0"/>
      <w:marBottom w:val="0"/>
      <w:divBdr>
        <w:top w:val="none" w:sz="0" w:space="0" w:color="auto"/>
        <w:left w:val="none" w:sz="0" w:space="0" w:color="auto"/>
        <w:bottom w:val="none" w:sz="0" w:space="0" w:color="auto"/>
        <w:right w:val="none" w:sz="0" w:space="0" w:color="auto"/>
      </w:divBdr>
    </w:div>
    <w:div w:id="1086807158">
      <w:bodyDiv w:val="1"/>
      <w:marLeft w:val="0"/>
      <w:marRight w:val="0"/>
      <w:marTop w:val="0"/>
      <w:marBottom w:val="0"/>
      <w:divBdr>
        <w:top w:val="none" w:sz="0" w:space="0" w:color="auto"/>
        <w:left w:val="none" w:sz="0" w:space="0" w:color="auto"/>
        <w:bottom w:val="none" w:sz="0" w:space="0" w:color="auto"/>
        <w:right w:val="none" w:sz="0" w:space="0" w:color="auto"/>
      </w:divBdr>
    </w:div>
    <w:div w:id="1124615358">
      <w:bodyDiv w:val="1"/>
      <w:marLeft w:val="0"/>
      <w:marRight w:val="0"/>
      <w:marTop w:val="0"/>
      <w:marBottom w:val="0"/>
      <w:divBdr>
        <w:top w:val="none" w:sz="0" w:space="0" w:color="auto"/>
        <w:left w:val="none" w:sz="0" w:space="0" w:color="auto"/>
        <w:bottom w:val="none" w:sz="0" w:space="0" w:color="auto"/>
        <w:right w:val="none" w:sz="0" w:space="0" w:color="auto"/>
      </w:divBdr>
    </w:div>
    <w:div w:id="1140683742">
      <w:bodyDiv w:val="1"/>
      <w:marLeft w:val="0"/>
      <w:marRight w:val="0"/>
      <w:marTop w:val="0"/>
      <w:marBottom w:val="0"/>
      <w:divBdr>
        <w:top w:val="none" w:sz="0" w:space="0" w:color="auto"/>
        <w:left w:val="none" w:sz="0" w:space="0" w:color="auto"/>
        <w:bottom w:val="none" w:sz="0" w:space="0" w:color="auto"/>
        <w:right w:val="none" w:sz="0" w:space="0" w:color="auto"/>
      </w:divBdr>
    </w:div>
    <w:div w:id="1164590952">
      <w:bodyDiv w:val="1"/>
      <w:marLeft w:val="0"/>
      <w:marRight w:val="0"/>
      <w:marTop w:val="0"/>
      <w:marBottom w:val="0"/>
      <w:divBdr>
        <w:top w:val="none" w:sz="0" w:space="0" w:color="auto"/>
        <w:left w:val="none" w:sz="0" w:space="0" w:color="auto"/>
        <w:bottom w:val="none" w:sz="0" w:space="0" w:color="auto"/>
        <w:right w:val="none" w:sz="0" w:space="0" w:color="auto"/>
      </w:divBdr>
    </w:div>
    <w:div w:id="1167549277">
      <w:bodyDiv w:val="1"/>
      <w:marLeft w:val="0"/>
      <w:marRight w:val="0"/>
      <w:marTop w:val="0"/>
      <w:marBottom w:val="0"/>
      <w:divBdr>
        <w:top w:val="none" w:sz="0" w:space="0" w:color="auto"/>
        <w:left w:val="none" w:sz="0" w:space="0" w:color="auto"/>
        <w:bottom w:val="none" w:sz="0" w:space="0" w:color="auto"/>
        <w:right w:val="none" w:sz="0" w:space="0" w:color="auto"/>
      </w:divBdr>
    </w:div>
    <w:div w:id="1169712991">
      <w:bodyDiv w:val="1"/>
      <w:marLeft w:val="0"/>
      <w:marRight w:val="0"/>
      <w:marTop w:val="0"/>
      <w:marBottom w:val="0"/>
      <w:divBdr>
        <w:top w:val="none" w:sz="0" w:space="0" w:color="auto"/>
        <w:left w:val="none" w:sz="0" w:space="0" w:color="auto"/>
        <w:bottom w:val="none" w:sz="0" w:space="0" w:color="auto"/>
        <w:right w:val="none" w:sz="0" w:space="0" w:color="auto"/>
      </w:divBdr>
    </w:div>
    <w:div w:id="1171487613">
      <w:bodyDiv w:val="1"/>
      <w:marLeft w:val="0"/>
      <w:marRight w:val="0"/>
      <w:marTop w:val="0"/>
      <w:marBottom w:val="0"/>
      <w:divBdr>
        <w:top w:val="none" w:sz="0" w:space="0" w:color="auto"/>
        <w:left w:val="none" w:sz="0" w:space="0" w:color="auto"/>
        <w:bottom w:val="none" w:sz="0" w:space="0" w:color="auto"/>
        <w:right w:val="none" w:sz="0" w:space="0" w:color="auto"/>
      </w:divBdr>
    </w:div>
    <w:div w:id="1180120635">
      <w:bodyDiv w:val="1"/>
      <w:marLeft w:val="0"/>
      <w:marRight w:val="0"/>
      <w:marTop w:val="0"/>
      <w:marBottom w:val="0"/>
      <w:divBdr>
        <w:top w:val="none" w:sz="0" w:space="0" w:color="auto"/>
        <w:left w:val="none" w:sz="0" w:space="0" w:color="auto"/>
        <w:bottom w:val="none" w:sz="0" w:space="0" w:color="auto"/>
        <w:right w:val="none" w:sz="0" w:space="0" w:color="auto"/>
      </w:divBdr>
    </w:div>
    <w:div w:id="1213692052">
      <w:bodyDiv w:val="1"/>
      <w:marLeft w:val="0"/>
      <w:marRight w:val="0"/>
      <w:marTop w:val="0"/>
      <w:marBottom w:val="0"/>
      <w:divBdr>
        <w:top w:val="none" w:sz="0" w:space="0" w:color="auto"/>
        <w:left w:val="none" w:sz="0" w:space="0" w:color="auto"/>
        <w:bottom w:val="none" w:sz="0" w:space="0" w:color="auto"/>
        <w:right w:val="none" w:sz="0" w:space="0" w:color="auto"/>
      </w:divBdr>
    </w:div>
    <w:div w:id="1219166833">
      <w:bodyDiv w:val="1"/>
      <w:marLeft w:val="0"/>
      <w:marRight w:val="0"/>
      <w:marTop w:val="0"/>
      <w:marBottom w:val="0"/>
      <w:divBdr>
        <w:top w:val="none" w:sz="0" w:space="0" w:color="auto"/>
        <w:left w:val="none" w:sz="0" w:space="0" w:color="auto"/>
        <w:bottom w:val="none" w:sz="0" w:space="0" w:color="auto"/>
        <w:right w:val="none" w:sz="0" w:space="0" w:color="auto"/>
      </w:divBdr>
    </w:div>
    <w:div w:id="1227423862">
      <w:bodyDiv w:val="1"/>
      <w:marLeft w:val="0"/>
      <w:marRight w:val="0"/>
      <w:marTop w:val="0"/>
      <w:marBottom w:val="0"/>
      <w:divBdr>
        <w:top w:val="none" w:sz="0" w:space="0" w:color="auto"/>
        <w:left w:val="none" w:sz="0" w:space="0" w:color="auto"/>
        <w:bottom w:val="none" w:sz="0" w:space="0" w:color="auto"/>
        <w:right w:val="none" w:sz="0" w:space="0" w:color="auto"/>
      </w:divBdr>
    </w:div>
    <w:div w:id="1246307342">
      <w:bodyDiv w:val="1"/>
      <w:marLeft w:val="0"/>
      <w:marRight w:val="0"/>
      <w:marTop w:val="0"/>
      <w:marBottom w:val="0"/>
      <w:divBdr>
        <w:top w:val="none" w:sz="0" w:space="0" w:color="auto"/>
        <w:left w:val="none" w:sz="0" w:space="0" w:color="auto"/>
        <w:bottom w:val="none" w:sz="0" w:space="0" w:color="auto"/>
        <w:right w:val="none" w:sz="0" w:space="0" w:color="auto"/>
      </w:divBdr>
    </w:div>
    <w:div w:id="1266496834">
      <w:bodyDiv w:val="1"/>
      <w:marLeft w:val="0"/>
      <w:marRight w:val="0"/>
      <w:marTop w:val="0"/>
      <w:marBottom w:val="0"/>
      <w:divBdr>
        <w:top w:val="none" w:sz="0" w:space="0" w:color="auto"/>
        <w:left w:val="none" w:sz="0" w:space="0" w:color="auto"/>
        <w:bottom w:val="none" w:sz="0" w:space="0" w:color="auto"/>
        <w:right w:val="none" w:sz="0" w:space="0" w:color="auto"/>
      </w:divBdr>
    </w:div>
    <w:div w:id="1269697612">
      <w:bodyDiv w:val="1"/>
      <w:marLeft w:val="0"/>
      <w:marRight w:val="0"/>
      <w:marTop w:val="0"/>
      <w:marBottom w:val="0"/>
      <w:divBdr>
        <w:top w:val="none" w:sz="0" w:space="0" w:color="auto"/>
        <w:left w:val="none" w:sz="0" w:space="0" w:color="auto"/>
        <w:bottom w:val="none" w:sz="0" w:space="0" w:color="auto"/>
        <w:right w:val="none" w:sz="0" w:space="0" w:color="auto"/>
      </w:divBdr>
    </w:div>
    <w:div w:id="1279147605">
      <w:bodyDiv w:val="1"/>
      <w:marLeft w:val="0"/>
      <w:marRight w:val="0"/>
      <w:marTop w:val="0"/>
      <w:marBottom w:val="0"/>
      <w:divBdr>
        <w:top w:val="none" w:sz="0" w:space="0" w:color="auto"/>
        <w:left w:val="none" w:sz="0" w:space="0" w:color="auto"/>
        <w:bottom w:val="none" w:sz="0" w:space="0" w:color="auto"/>
        <w:right w:val="none" w:sz="0" w:space="0" w:color="auto"/>
      </w:divBdr>
    </w:div>
    <w:div w:id="1282809639">
      <w:bodyDiv w:val="1"/>
      <w:marLeft w:val="0"/>
      <w:marRight w:val="0"/>
      <w:marTop w:val="0"/>
      <w:marBottom w:val="0"/>
      <w:divBdr>
        <w:top w:val="none" w:sz="0" w:space="0" w:color="auto"/>
        <w:left w:val="none" w:sz="0" w:space="0" w:color="auto"/>
        <w:bottom w:val="none" w:sz="0" w:space="0" w:color="auto"/>
        <w:right w:val="none" w:sz="0" w:space="0" w:color="auto"/>
      </w:divBdr>
      <w:divsChild>
        <w:div w:id="1304504485">
          <w:marLeft w:val="0"/>
          <w:marRight w:val="0"/>
          <w:marTop w:val="0"/>
          <w:marBottom w:val="0"/>
          <w:divBdr>
            <w:top w:val="none" w:sz="0" w:space="0" w:color="auto"/>
            <w:left w:val="none" w:sz="0" w:space="0" w:color="auto"/>
            <w:bottom w:val="none" w:sz="0" w:space="0" w:color="auto"/>
            <w:right w:val="none" w:sz="0" w:space="0" w:color="auto"/>
          </w:divBdr>
          <w:divsChild>
            <w:div w:id="236205828">
              <w:marLeft w:val="0"/>
              <w:marRight w:val="0"/>
              <w:marTop w:val="0"/>
              <w:marBottom w:val="0"/>
              <w:divBdr>
                <w:top w:val="none" w:sz="0" w:space="0" w:color="auto"/>
                <w:left w:val="none" w:sz="0" w:space="0" w:color="auto"/>
                <w:bottom w:val="none" w:sz="0" w:space="0" w:color="auto"/>
                <w:right w:val="none" w:sz="0" w:space="0" w:color="auto"/>
              </w:divBdr>
              <w:divsChild>
                <w:div w:id="187977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14565">
          <w:marLeft w:val="0"/>
          <w:marRight w:val="0"/>
          <w:marTop w:val="0"/>
          <w:marBottom w:val="0"/>
          <w:divBdr>
            <w:top w:val="none" w:sz="0" w:space="0" w:color="auto"/>
            <w:left w:val="none" w:sz="0" w:space="0" w:color="auto"/>
            <w:bottom w:val="none" w:sz="0" w:space="0" w:color="auto"/>
            <w:right w:val="none" w:sz="0" w:space="0" w:color="auto"/>
          </w:divBdr>
          <w:divsChild>
            <w:div w:id="1370882757">
              <w:marLeft w:val="0"/>
              <w:marRight w:val="0"/>
              <w:marTop w:val="0"/>
              <w:marBottom w:val="0"/>
              <w:divBdr>
                <w:top w:val="none" w:sz="0" w:space="0" w:color="auto"/>
                <w:left w:val="none" w:sz="0" w:space="0" w:color="auto"/>
                <w:bottom w:val="none" w:sz="0" w:space="0" w:color="auto"/>
                <w:right w:val="none" w:sz="0" w:space="0" w:color="auto"/>
              </w:divBdr>
              <w:divsChild>
                <w:div w:id="1662536421">
                  <w:marLeft w:val="0"/>
                  <w:marRight w:val="-105"/>
                  <w:marTop w:val="0"/>
                  <w:marBottom w:val="0"/>
                  <w:divBdr>
                    <w:top w:val="none" w:sz="0" w:space="0" w:color="auto"/>
                    <w:left w:val="none" w:sz="0" w:space="0" w:color="auto"/>
                    <w:bottom w:val="none" w:sz="0" w:space="0" w:color="auto"/>
                    <w:right w:val="none" w:sz="0" w:space="0" w:color="auto"/>
                  </w:divBdr>
                  <w:divsChild>
                    <w:div w:id="672487169">
                      <w:marLeft w:val="0"/>
                      <w:marRight w:val="0"/>
                      <w:marTop w:val="0"/>
                      <w:marBottom w:val="0"/>
                      <w:divBdr>
                        <w:top w:val="none" w:sz="0" w:space="0" w:color="auto"/>
                        <w:left w:val="none" w:sz="0" w:space="0" w:color="auto"/>
                        <w:bottom w:val="none" w:sz="0" w:space="0" w:color="auto"/>
                        <w:right w:val="none" w:sz="0" w:space="0" w:color="auto"/>
                      </w:divBdr>
                      <w:divsChild>
                        <w:div w:id="432895135">
                          <w:marLeft w:val="0"/>
                          <w:marRight w:val="0"/>
                          <w:marTop w:val="150"/>
                          <w:marBottom w:val="0"/>
                          <w:divBdr>
                            <w:top w:val="none" w:sz="0" w:space="0" w:color="auto"/>
                            <w:left w:val="none" w:sz="0" w:space="0" w:color="auto"/>
                            <w:bottom w:val="none" w:sz="0" w:space="0" w:color="auto"/>
                            <w:right w:val="none" w:sz="0" w:space="0" w:color="auto"/>
                          </w:divBdr>
                          <w:divsChild>
                            <w:div w:id="2006011630">
                              <w:marLeft w:val="240"/>
                              <w:marRight w:val="240"/>
                              <w:marTop w:val="0"/>
                              <w:marBottom w:val="60"/>
                              <w:divBdr>
                                <w:top w:val="none" w:sz="0" w:space="0" w:color="auto"/>
                                <w:left w:val="none" w:sz="0" w:space="0" w:color="auto"/>
                                <w:bottom w:val="none" w:sz="0" w:space="0" w:color="auto"/>
                                <w:right w:val="none" w:sz="0" w:space="0" w:color="auto"/>
                              </w:divBdr>
                              <w:divsChild>
                                <w:div w:id="946887232">
                                  <w:marLeft w:val="150"/>
                                  <w:marRight w:val="0"/>
                                  <w:marTop w:val="0"/>
                                  <w:marBottom w:val="0"/>
                                  <w:divBdr>
                                    <w:top w:val="none" w:sz="0" w:space="0" w:color="auto"/>
                                    <w:left w:val="none" w:sz="0" w:space="0" w:color="auto"/>
                                    <w:bottom w:val="none" w:sz="0" w:space="0" w:color="auto"/>
                                    <w:right w:val="none" w:sz="0" w:space="0" w:color="auto"/>
                                  </w:divBdr>
                                  <w:divsChild>
                                    <w:div w:id="379787744">
                                      <w:marLeft w:val="0"/>
                                      <w:marRight w:val="0"/>
                                      <w:marTop w:val="0"/>
                                      <w:marBottom w:val="0"/>
                                      <w:divBdr>
                                        <w:top w:val="none" w:sz="0" w:space="0" w:color="auto"/>
                                        <w:left w:val="none" w:sz="0" w:space="0" w:color="auto"/>
                                        <w:bottom w:val="none" w:sz="0" w:space="0" w:color="auto"/>
                                        <w:right w:val="none" w:sz="0" w:space="0" w:color="auto"/>
                                      </w:divBdr>
                                      <w:divsChild>
                                        <w:div w:id="1813326201">
                                          <w:marLeft w:val="0"/>
                                          <w:marRight w:val="0"/>
                                          <w:marTop w:val="0"/>
                                          <w:marBottom w:val="0"/>
                                          <w:divBdr>
                                            <w:top w:val="none" w:sz="0" w:space="0" w:color="auto"/>
                                            <w:left w:val="none" w:sz="0" w:space="0" w:color="auto"/>
                                            <w:bottom w:val="none" w:sz="0" w:space="0" w:color="auto"/>
                                            <w:right w:val="none" w:sz="0" w:space="0" w:color="auto"/>
                                          </w:divBdr>
                                          <w:divsChild>
                                            <w:div w:id="528757639">
                                              <w:marLeft w:val="0"/>
                                              <w:marRight w:val="0"/>
                                              <w:marTop w:val="0"/>
                                              <w:marBottom w:val="60"/>
                                              <w:divBdr>
                                                <w:top w:val="none" w:sz="0" w:space="0" w:color="auto"/>
                                                <w:left w:val="none" w:sz="0" w:space="0" w:color="auto"/>
                                                <w:bottom w:val="none" w:sz="0" w:space="0" w:color="auto"/>
                                                <w:right w:val="none" w:sz="0" w:space="0" w:color="auto"/>
                                              </w:divBdr>
                                              <w:divsChild>
                                                <w:div w:id="1050306408">
                                                  <w:marLeft w:val="0"/>
                                                  <w:marRight w:val="0"/>
                                                  <w:marTop w:val="0"/>
                                                  <w:marBottom w:val="0"/>
                                                  <w:divBdr>
                                                    <w:top w:val="none" w:sz="0" w:space="0" w:color="auto"/>
                                                    <w:left w:val="none" w:sz="0" w:space="0" w:color="auto"/>
                                                    <w:bottom w:val="none" w:sz="0" w:space="0" w:color="auto"/>
                                                    <w:right w:val="none" w:sz="0" w:space="0" w:color="auto"/>
                                                  </w:divBdr>
                                                  <w:divsChild>
                                                    <w:div w:id="462771898">
                                                      <w:marLeft w:val="0"/>
                                                      <w:marRight w:val="0"/>
                                                      <w:marTop w:val="0"/>
                                                      <w:marBottom w:val="0"/>
                                                      <w:divBdr>
                                                        <w:top w:val="none" w:sz="0" w:space="0" w:color="auto"/>
                                                        <w:left w:val="none" w:sz="0" w:space="0" w:color="auto"/>
                                                        <w:bottom w:val="none" w:sz="0" w:space="0" w:color="auto"/>
                                                        <w:right w:val="none" w:sz="0" w:space="0" w:color="auto"/>
                                                      </w:divBdr>
                                                      <w:divsChild>
                                                        <w:div w:id="535122240">
                                                          <w:marLeft w:val="0"/>
                                                          <w:marRight w:val="0"/>
                                                          <w:marTop w:val="0"/>
                                                          <w:marBottom w:val="0"/>
                                                          <w:divBdr>
                                                            <w:top w:val="none" w:sz="0" w:space="0" w:color="auto"/>
                                                            <w:left w:val="none" w:sz="0" w:space="0" w:color="auto"/>
                                                            <w:bottom w:val="none" w:sz="0" w:space="0" w:color="auto"/>
                                                            <w:right w:val="none" w:sz="0" w:space="0" w:color="auto"/>
                                                          </w:divBdr>
                                                          <w:divsChild>
                                                            <w:div w:id="328798730">
                                                              <w:marLeft w:val="0"/>
                                                              <w:marRight w:val="0"/>
                                                              <w:marTop w:val="0"/>
                                                              <w:marBottom w:val="0"/>
                                                              <w:divBdr>
                                                                <w:top w:val="none" w:sz="0" w:space="0" w:color="auto"/>
                                                                <w:left w:val="none" w:sz="0" w:space="0" w:color="auto"/>
                                                                <w:bottom w:val="none" w:sz="0" w:space="0" w:color="auto"/>
                                                                <w:right w:val="none" w:sz="0" w:space="0" w:color="auto"/>
                                                              </w:divBdr>
                                                              <w:divsChild>
                                                                <w:div w:id="769156726">
                                                                  <w:marLeft w:val="105"/>
                                                                  <w:marRight w:val="105"/>
                                                                  <w:marTop w:val="90"/>
                                                                  <w:marBottom w:val="150"/>
                                                                  <w:divBdr>
                                                                    <w:top w:val="none" w:sz="0" w:space="0" w:color="auto"/>
                                                                    <w:left w:val="none" w:sz="0" w:space="0" w:color="auto"/>
                                                                    <w:bottom w:val="none" w:sz="0" w:space="0" w:color="auto"/>
                                                                    <w:right w:val="none" w:sz="0" w:space="0" w:color="auto"/>
                                                                  </w:divBdr>
                                                                </w:div>
                                                                <w:div w:id="779494479">
                                                                  <w:marLeft w:val="105"/>
                                                                  <w:marRight w:val="105"/>
                                                                  <w:marTop w:val="90"/>
                                                                  <w:marBottom w:val="150"/>
                                                                  <w:divBdr>
                                                                    <w:top w:val="none" w:sz="0" w:space="0" w:color="auto"/>
                                                                    <w:left w:val="none" w:sz="0" w:space="0" w:color="auto"/>
                                                                    <w:bottom w:val="none" w:sz="0" w:space="0" w:color="auto"/>
                                                                    <w:right w:val="none" w:sz="0" w:space="0" w:color="auto"/>
                                                                  </w:divBdr>
                                                                </w:div>
                                                                <w:div w:id="1069494850">
                                                                  <w:marLeft w:val="105"/>
                                                                  <w:marRight w:val="105"/>
                                                                  <w:marTop w:val="90"/>
                                                                  <w:marBottom w:val="150"/>
                                                                  <w:divBdr>
                                                                    <w:top w:val="none" w:sz="0" w:space="0" w:color="auto"/>
                                                                    <w:left w:val="none" w:sz="0" w:space="0" w:color="auto"/>
                                                                    <w:bottom w:val="none" w:sz="0" w:space="0" w:color="auto"/>
                                                                    <w:right w:val="none" w:sz="0" w:space="0" w:color="auto"/>
                                                                  </w:divBdr>
                                                                </w:div>
                                                                <w:div w:id="1369642113">
                                                                  <w:marLeft w:val="105"/>
                                                                  <w:marRight w:val="105"/>
                                                                  <w:marTop w:val="90"/>
                                                                  <w:marBottom w:val="150"/>
                                                                  <w:divBdr>
                                                                    <w:top w:val="none" w:sz="0" w:space="0" w:color="auto"/>
                                                                    <w:left w:val="none" w:sz="0" w:space="0" w:color="auto"/>
                                                                    <w:bottom w:val="none" w:sz="0" w:space="0" w:color="auto"/>
                                                                    <w:right w:val="none" w:sz="0" w:space="0" w:color="auto"/>
                                                                  </w:divBdr>
                                                                </w:div>
                                                                <w:div w:id="1769622395">
                                                                  <w:marLeft w:val="105"/>
                                                                  <w:marRight w:val="105"/>
                                                                  <w:marTop w:val="90"/>
                                                                  <w:marBottom w:val="150"/>
                                                                  <w:divBdr>
                                                                    <w:top w:val="none" w:sz="0" w:space="0" w:color="auto"/>
                                                                    <w:left w:val="none" w:sz="0" w:space="0" w:color="auto"/>
                                                                    <w:bottom w:val="none" w:sz="0" w:space="0" w:color="auto"/>
                                                                    <w:right w:val="none" w:sz="0" w:space="0" w:color="auto"/>
                                                                  </w:divBdr>
                                                                </w:div>
                                                                <w:div w:id="18996341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548686735">
                                                  <w:marLeft w:val="0"/>
                                                  <w:marRight w:val="0"/>
                                                  <w:marTop w:val="150"/>
                                                  <w:marBottom w:val="0"/>
                                                  <w:divBdr>
                                                    <w:top w:val="none" w:sz="0" w:space="0" w:color="auto"/>
                                                    <w:left w:val="none" w:sz="0" w:space="0" w:color="auto"/>
                                                    <w:bottom w:val="none" w:sz="0" w:space="0" w:color="auto"/>
                                                    <w:right w:val="none" w:sz="0" w:space="0" w:color="auto"/>
                                                  </w:divBdr>
                                                </w:div>
                                                <w:div w:id="1800758151">
                                                  <w:marLeft w:val="0"/>
                                                  <w:marRight w:val="0"/>
                                                  <w:marTop w:val="0"/>
                                                  <w:marBottom w:val="0"/>
                                                  <w:divBdr>
                                                    <w:top w:val="none" w:sz="0" w:space="0" w:color="auto"/>
                                                    <w:left w:val="none" w:sz="0" w:space="0" w:color="auto"/>
                                                    <w:bottom w:val="none" w:sz="0" w:space="0" w:color="auto"/>
                                                    <w:right w:val="none" w:sz="0" w:space="0" w:color="auto"/>
                                                  </w:divBdr>
                                                  <w:divsChild>
                                                    <w:div w:id="23016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16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3847966">
      <w:bodyDiv w:val="1"/>
      <w:marLeft w:val="0"/>
      <w:marRight w:val="0"/>
      <w:marTop w:val="0"/>
      <w:marBottom w:val="0"/>
      <w:divBdr>
        <w:top w:val="none" w:sz="0" w:space="0" w:color="auto"/>
        <w:left w:val="none" w:sz="0" w:space="0" w:color="auto"/>
        <w:bottom w:val="none" w:sz="0" w:space="0" w:color="auto"/>
        <w:right w:val="none" w:sz="0" w:space="0" w:color="auto"/>
      </w:divBdr>
    </w:div>
    <w:div w:id="1312906387">
      <w:bodyDiv w:val="1"/>
      <w:marLeft w:val="0"/>
      <w:marRight w:val="0"/>
      <w:marTop w:val="0"/>
      <w:marBottom w:val="0"/>
      <w:divBdr>
        <w:top w:val="none" w:sz="0" w:space="0" w:color="auto"/>
        <w:left w:val="none" w:sz="0" w:space="0" w:color="auto"/>
        <w:bottom w:val="none" w:sz="0" w:space="0" w:color="auto"/>
        <w:right w:val="none" w:sz="0" w:space="0" w:color="auto"/>
      </w:divBdr>
    </w:div>
    <w:div w:id="1316758293">
      <w:bodyDiv w:val="1"/>
      <w:marLeft w:val="0"/>
      <w:marRight w:val="0"/>
      <w:marTop w:val="0"/>
      <w:marBottom w:val="0"/>
      <w:divBdr>
        <w:top w:val="none" w:sz="0" w:space="0" w:color="auto"/>
        <w:left w:val="none" w:sz="0" w:space="0" w:color="auto"/>
        <w:bottom w:val="none" w:sz="0" w:space="0" w:color="auto"/>
        <w:right w:val="none" w:sz="0" w:space="0" w:color="auto"/>
      </w:divBdr>
    </w:div>
    <w:div w:id="1323117461">
      <w:bodyDiv w:val="1"/>
      <w:marLeft w:val="0"/>
      <w:marRight w:val="0"/>
      <w:marTop w:val="0"/>
      <w:marBottom w:val="0"/>
      <w:divBdr>
        <w:top w:val="none" w:sz="0" w:space="0" w:color="auto"/>
        <w:left w:val="none" w:sz="0" w:space="0" w:color="auto"/>
        <w:bottom w:val="none" w:sz="0" w:space="0" w:color="auto"/>
        <w:right w:val="none" w:sz="0" w:space="0" w:color="auto"/>
      </w:divBdr>
    </w:div>
    <w:div w:id="1330136647">
      <w:bodyDiv w:val="1"/>
      <w:marLeft w:val="0"/>
      <w:marRight w:val="0"/>
      <w:marTop w:val="0"/>
      <w:marBottom w:val="0"/>
      <w:divBdr>
        <w:top w:val="none" w:sz="0" w:space="0" w:color="auto"/>
        <w:left w:val="none" w:sz="0" w:space="0" w:color="auto"/>
        <w:bottom w:val="none" w:sz="0" w:space="0" w:color="auto"/>
        <w:right w:val="none" w:sz="0" w:space="0" w:color="auto"/>
      </w:divBdr>
    </w:div>
    <w:div w:id="1341540952">
      <w:bodyDiv w:val="1"/>
      <w:marLeft w:val="0"/>
      <w:marRight w:val="0"/>
      <w:marTop w:val="0"/>
      <w:marBottom w:val="0"/>
      <w:divBdr>
        <w:top w:val="none" w:sz="0" w:space="0" w:color="auto"/>
        <w:left w:val="none" w:sz="0" w:space="0" w:color="auto"/>
        <w:bottom w:val="none" w:sz="0" w:space="0" w:color="auto"/>
        <w:right w:val="none" w:sz="0" w:space="0" w:color="auto"/>
      </w:divBdr>
    </w:div>
    <w:div w:id="1351057147">
      <w:bodyDiv w:val="1"/>
      <w:marLeft w:val="0"/>
      <w:marRight w:val="0"/>
      <w:marTop w:val="0"/>
      <w:marBottom w:val="0"/>
      <w:divBdr>
        <w:top w:val="none" w:sz="0" w:space="0" w:color="auto"/>
        <w:left w:val="none" w:sz="0" w:space="0" w:color="auto"/>
        <w:bottom w:val="none" w:sz="0" w:space="0" w:color="auto"/>
        <w:right w:val="none" w:sz="0" w:space="0" w:color="auto"/>
      </w:divBdr>
    </w:div>
    <w:div w:id="1359046937">
      <w:bodyDiv w:val="1"/>
      <w:marLeft w:val="0"/>
      <w:marRight w:val="0"/>
      <w:marTop w:val="0"/>
      <w:marBottom w:val="0"/>
      <w:divBdr>
        <w:top w:val="none" w:sz="0" w:space="0" w:color="auto"/>
        <w:left w:val="none" w:sz="0" w:space="0" w:color="auto"/>
        <w:bottom w:val="none" w:sz="0" w:space="0" w:color="auto"/>
        <w:right w:val="none" w:sz="0" w:space="0" w:color="auto"/>
      </w:divBdr>
    </w:div>
    <w:div w:id="1360084379">
      <w:bodyDiv w:val="1"/>
      <w:marLeft w:val="0"/>
      <w:marRight w:val="0"/>
      <w:marTop w:val="0"/>
      <w:marBottom w:val="0"/>
      <w:divBdr>
        <w:top w:val="none" w:sz="0" w:space="0" w:color="auto"/>
        <w:left w:val="none" w:sz="0" w:space="0" w:color="auto"/>
        <w:bottom w:val="none" w:sz="0" w:space="0" w:color="auto"/>
        <w:right w:val="none" w:sz="0" w:space="0" w:color="auto"/>
      </w:divBdr>
    </w:div>
    <w:div w:id="1364860940">
      <w:bodyDiv w:val="1"/>
      <w:marLeft w:val="0"/>
      <w:marRight w:val="0"/>
      <w:marTop w:val="0"/>
      <w:marBottom w:val="0"/>
      <w:divBdr>
        <w:top w:val="none" w:sz="0" w:space="0" w:color="auto"/>
        <w:left w:val="none" w:sz="0" w:space="0" w:color="auto"/>
        <w:bottom w:val="none" w:sz="0" w:space="0" w:color="auto"/>
        <w:right w:val="none" w:sz="0" w:space="0" w:color="auto"/>
      </w:divBdr>
    </w:div>
    <w:div w:id="1370571549">
      <w:bodyDiv w:val="1"/>
      <w:marLeft w:val="0"/>
      <w:marRight w:val="0"/>
      <w:marTop w:val="0"/>
      <w:marBottom w:val="0"/>
      <w:divBdr>
        <w:top w:val="none" w:sz="0" w:space="0" w:color="auto"/>
        <w:left w:val="none" w:sz="0" w:space="0" w:color="auto"/>
        <w:bottom w:val="none" w:sz="0" w:space="0" w:color="auto"/>
        <w:right w:val="none" w:sz="0" w:space="0" w:color="auto"/>
      </w:divBdr>
    </w:div>
    <w:div w:id="1391885302">
      <w:bodyDiv w:val="1"/>
      <w:marLeft w:val="0"/>
      <w:marRight w:val="0"/>
      <w:marTop w:val="0"/>
      <w:marBottom w:val="0"/>
      <w:divBdr>
        <w:top w:val="none" w:sz="0" w:space="0" w:color="auto"/>
        <w:left w:val="none" w:sz="0" w:space="0" w:color="auto"/>
        <w:bottom w:val="none" w:sz="0" w:space="0" w:color="auto"/>
        <w:right w:val="none" w:sz="0" w:space="0" w:color="auto"/>
      </w:divBdr>
    </w:div>
    <w:div w:id="1396397519">
      <w:bodyDiv w:val="1"/>
      <w:marLeft w:val="0"/>
      <w:marRight w:val="0"/>
      <w:marTop w:val="0"/>
      <w:marBottom w:val="0"/>
      <w:divBdr>
        <w:top w:val="none" w:sz="0" w:space="0" w:color="auto"/>
        <w:left w:val="none" w:sz="0" w:space="0" w:color="auto"/>
        <w:bottom w:val="none" w:sz="0" w:space="0" w:color="auto"/>
        <w:right w:val="none" w:sz="0" w:space="0" w:color="auto"/>
      </w:divBdr>
    </w:div>
    <w:div w:id="1400714197">
      <w:bodyDiv w:val="1"/>
      <w:marLeft w:val="0"/>
      <w:marRight w:val="0"/>
      <w:marTop w:val="0"/>
      <w:marBottom w:val="0"/>
      <w:divBdr>
        <w:top w:val="none" w:sz="0" w:space="0" w:color="auto"/>
        <w:left w:val="none" w:sz="0" w:space="0" w:color="auto"/>
        <w:bottom w:val="none" w:sz="0" w:space="0" w:color="auto"/>
        <w:right w:val="none" w:sz="0" w:space="0" w:color="auto"/>
      </w:divBdr>
    </w:div>
    <w:div w:id="1402869201">
      <w:bodyDiv w:val="1"/>
      <w:marLeft w:val="0"/>
      <w:marRight w:val="0"/>
      <w:marTop w:val="0"/>
      <w:marBottom w:val="0"/>
      <w:divBdr>
        <w:top w:val="none" w:sz="0" w:space="0" w:color="auto"/>
        <w:left w:val="none" w:sz="0" w:space="0" w:color="auto"/>
        <w:bottom w:val="none" w:sz="0" w:space="0" w:color="auto"/>
        <w:right w:val="none" w:sz="0" w:space="0" w:color="auto"/>
      </w:divBdr>
    </w:div>
    <w:div w:id="1422877096">
      <w:bodyDiv w:val="1"/>
      <w:marLeft w:val="0"/>
      <w:marRight w:val="0"/>
      <w:marTop w:val="0"/>
      <w:marBottom w:val="0"/>
      <w:divBdr>
        <w:top w:val="none" w:sz="0" w:space="0" w:color="auto"/>
        <w:left w:val="none" w:sz="0" w:space="0" w:color="auto"/>
        <w:bottom w:val="none" w:sz="0" w:space="0" w:color="auto"/>
        <w:right w:val="none" w:sz="0" w:space="0" w:color="auto"/>
      </w:divBdr>
    </w:div>
    <w:div w:id="1427076690">
      <w:bodyDiv w:val="1"/>
      <w:marLeft w:val="0"/>
      <w:marRight w:val="0"/>
      <w:marTop w:val="0"/>
      <w:marBottom w:val="0"/>
      <w:divBdr>
        <w:top w:val="none" w:sz="0" w:space="0" w:color="auto"/>
        <w:left w:val="none" w:sz="0" w:space="0" w:color="auto"/>
        <w:bottom w:val="none" w:sz="0" w:space="0" w:color="auto"/>
        <w:right w:val="none" w:sz="0" w:space="0" w:color="auto"/>
      </w:divBdr>
    </w:div>
    <w:div w:id="1442994748">
      <w:bodyDiv w:val="1"/>
      <w:marLeft w:val="0"/>
      <w:marRight w:val="0"/>
      <w:marTop w:val="0"/>
      <w:marBottom w:val="0"/>
      <w:divBdr>
        <w:top w:val="none" w:sz="0" w:space="0" w:color="auto"/>
        <w:left w:val="none" w:sz="0" w:space="0" w:color="auto"/>
        <w:bottom w:val="none" w:sz="0" w:space="0" w:color="auto"/>
        <w:right w:val="none" w:sz="0" w:space="0" w:color="auto"/>
      </w:divBdr>
    </w:div>
    <w:div w:id="1445267404">
      <w:bodyDiv w:val="1"/>
      <w:marLeft w:val="0"/>
      <w:marRight w:val="0"/>
      <w:marTop w:val="0"/>
      <w:marBottom w:val="0"/>
      <w:divBdr>
        <w:top w:val="none" w:sz="0" w:space="0" w:color="auto"/>
        <w:left w:val="none" w:sz="0" w:space="0" w:color="auto"/>
        <w:bottom w:val="none" w:sz="0" w:space="0" w:color="auto"/>
        <w:right w:val="none" w:sz="0" w:space="0" w:color="auto"/>
      </w:divBdr>
    </w:div>
    <w:div w:id="1446265012">
      <w:bodyDiv w:val="1"/>
      <w:marLeft w:val="0"/>
      <w:marRight w:val="0"/>
      <w:marTop w:val="0"/>
      <w:marBottom w:val="0"/>
      <w:divBdr>
        <w:top w:val="none" w:sz="0" w:space="0" w:color="auto"/>
        <w:left w:val="none" w:sz="0" w:space="0" w:color="auto"/>
        <w:bottom w:val="none" w:sz="0" w:space="0" w:color="auto"/>
        <w:right w:val="none" w:sz="0" w:space="0" w:color="auto"/>
      </w:divBdr>
    </w:div>
    <w:div w:id="1447122371">
      <w:bodyDiv w:val="1"/>
      <w:marLeft w:val="0"/>
      <w:marRight w:val="0"/>
      <w:marTop w:val="0"/>
      <w:marBottom w:val="0"/>
      <w:divBdr>
        <w:top w:val="none" w:sz="0" w:space="0" w:color="auto"/>
        <w:left w:val="none" w:sz="0" w:space="0" w:color="auto"/>
        <w:bottom w:val="none" w:sz="0" w:space="0" w:color="auto"/>
        <w:right w:val="none" w:sz="0" w:space="0" w:color="auto"/>
      </w:divBdr>
    </w:div>
    <w:div w:id="1448506323">
      <w:bodyDiv w:val="1"/>
      <w:marLeft w:val="0"/>
      <w:marRight w:val="0"/>
      <w:marTop w:val="0"/>
      <w:marBottom w:val="0"/>
      <w:divBdr>
        <w:top w:val="none" w:sz="0" w:space="0" w:color="auto"/>
        <w:left w:val="none" w:sz="0" w:space="0" w:color="auto"/>
        <w:bottom w:val="none" w:sz="0" w:space="0" w:color="auto"/>
        <w:right w:val="none" w:sz="0" w:space="0" w:color="auto"/>
      </w:divBdr>
    </w:div>
    <w:div w:id="1455441511">
      <w:bodyDiv w:val="1"/>
      <w:marLeft w:val="0"/>
      <w:marRight w:val="0"/>
      <w:marTop w:val="0"/>
      <w:marBottom w:val="0"/>
      <w:divBdr>
        <w:top w:val="none" w:sz="0" w:space="0" w:color="auto"/>
        <w:left w:val="none" w:sz="0" w:space="0" w:color="auto"/>
        <w:bottom w:val="none" w:sz="0" w:space="0" w:color="auto"/>
        <w:right w:val="none" w:sz="0" w:space="0" w:color="auto"/>
      </w:divBdr>
    </w:div>
    <w:div w:id="1459715440">
      <w:bodyDiv w:val="1"/>
      <w:marLeft w:val="0"/>
      <w:marRight w:val="0"/>
      <w:marTop w:val="0"/>
      <w:marBottom w:val="0"/>
      <w:divBdr>
        <w:top w:val="none" w:sz="0" w:space="0" w:color="auto"/>
        <w:left w:val="none" w:sz="0" w:space="0" w:color="auto"/>
        <w:bottom w:val="none" w:sz="0" w:space="0" w:color="auto"/>
        <w:right w:val="none" w:sz="0" w:space="0" w:color="auto"/>
      </w:divBdr>
    </w:div>
    <w:div w:id="1468157857">
      <w:bodyDiv w:val="1"/>
      <w:marLeft w:val="0"/>
      <w:marRight w:val="0"/>
      <w:marTop w:val="0"/>
      <w:marBottom w:val="0"/>
      <w:divBdr>
        <w:top w:val="none" w:sz="0" w:space="0" w:color="auto"/>
        <w:left w:val="none" w:sz="0" w:space="0" w:color="auto"/>
        <w:bottom w:val="none" w:sz="0" w:space="0" w:color="auto"/>
        <w:right w:val="none" w:sz="0" w:space="0" w:color="auto"/>
      </w:divBdr>
    </w:div>
    <w:div w:id="1479689055">
      <w:bodyDiv w:val="1"/>
      <w:marLeft w:val="0"/>
      <w:marRight w:val="0"/>
      <w:marTop w:val="0"/>
      <w:marBottom w:val="0"/>
      <w:divBdr>
        <w:top w:val="none" w:sz="0" w:space="0" w:color="auto"/>
        <w:left w:val="none" w:sz="0" w:space="0" w:color="auto"/>
        <w:bottom w:val="none" w:sz="0" w:space="0" w:color="auto"/>
        <w:right w:val="none" w:sz="0" w:space="0" w:color="auto"/>
      </w:divBdr>
    </w:div>
    <w:div w:id="1481537670">
      <w:bodyDiv w:val="1"/>
      <w:marLeft w:val="0"/>
      <w:marRight w:val="0"/>
      <w:marTop w:val="0"/>
      <w:marBottom w:val="0"/>
      <w:divBdr>
        <w:top w:val="none" w:sz="0" w:space="0" w:color="auto"/>
        <w:left w:val="none" w:sz="0" w:space="0" w:color="auto"/>
        <w:bottom w:val="none" w:sz="0" w:space="0" w:color="auto"/>
        <w:right w:val="none" w:sz="0" w:space="0" w:color="auto"/>
      </w:divBdr>
    </w:div>
    <w:div w:id="1503737949">
      <w:bodyDiv w:val="1"/>
      <w:marLeft w:val="0"/>
      <w:marRight w:val="0"/>
      <w:marTop w:val="0"/>
      <w:marBottom w:val="0"/>
      <w:divBdr>
        <w:top w:val="none" w:sz="0" w:space="0" w:color="auto"/>
        <w:left w:val="none" w:sz="0" w:space="0" w:color="auto"/>
        <w:bottom w:val="none" w:sz="0" w:space="0" w:color="auto"/>
        <w:right w:val="none" w:sz="0" w:space="0" w:color="auto"/>
      </w:divBdr>
    </w:div>
    <w:div w:id="1513957834">
      <w:bodyDiv w:val="1"/>
      <w:marLeft w:val="0"/>
      <w:marRight w:val="0"/>
      <w:marTop w:val="0"/>
      <w:marBottom w:val="0"/>
      <w:divBdr>
        <w:top w:val="none" w:sz="0" w:space="0" w:color="auto"/>
        <w:left w:val="none" w:sz="0" w:space="0" w:color="auto"/>
        <w:bottom w:val="none" w:sz="0" w:space="0" w:color="auto"/>
        <w:right w:val="none" w:sz="0" w:space="0" w:color="auto"/>
      </w:divBdr>
    </w:div>
    <w:div w:id="1517766706">
      <w:bodyDiv w:val="1"/>
      <w:marLeft w:val="0"/>
      <w:marRight w:val="0"/>
      <w:marTop w:val="0"/>
      <w:marBottom w:val="0"/>
      <w:divBdr>
        <w:top w:val="none" w:sz="0" w:space="0" w:color="auto"/>
        <w:left w:val="none" w:sz="0" w:space="0" w:color="auto"/>
        <w:bottom w:val="none" w:sz="0" w:space="0" w:color="auto"/>
        <w:right w:val="none" w:sz="0" w:space="0" w:color="auto"/>
      </w:divBdr>
    </w:div>
    <w:div w:id="1525972169">
      <w:bodyDiv w:val="1"/>
      <w:marLeft w:val="0"/>
      <w:marRight w:val="0"/>
      <w:marTop w:val="0"/>
      <w:marBottom w:val="0"/>
      <w:divBdr>
        <w:top w:val="none" w:sz="0" w:space="0" w:color="auto"/>
        <w:left w:val="none" w:sz="0" w:space="0" w:color="auto"/>
        <w:bottom w:val="none" w:sz="0" w:space="0" w:color="auto"/>
        <w:right w:val="none" w:sz="0" w:space="0" w:color="auto"/>
      </w:divBdr>
    </w:div>
    <w:div w:id="1549027448">
      <w:bodyDiv w:val="1"/>
      <w:marLeft w:val="0"/>
      <w:marRight w:val="0"/>
      <w:marTop w:val="0"/>
      <w:marBottom w:val="0"/>
      <w:divBdr>
        <w:top w:val="none" w:sz="0" w:space="0" w:color="auto"/>
        <w:left w:val="none" w:sz="0" w:space="0" w:color="auto"/>
        <w:bottom w:val="none" w:sz="0" w:space="0" w:color="auto"/>
        <w:right w:val="none" w:sz="0" w:space="0" w:color="auto"/>
      </w:divBdr>
    </w:div>
    <w:div w:id="1549998272">
      <w:bodyDiv w:val="1"/>
      <w:marLeft w:val="0"/>
      <w:marRight w:val="0"/>
      <w:marTop w:val="0"/>
      <w:marBottom w:val="0"/>
      <w:divBdr>
        <w:top w:val="none" w:sz="0" w:space="0" w:color="auto"/>
        <w:left w:val="none" w:sz="0" w:space="0" w:color="auto"/>
        <w:bottom w:val="none" w:sz="0" w:space="0" w:color="auto"/>
        <w:right w:val="none" w:sz="0" w:space="0" w:color="auto"/>
      </w:divBdr>
    </w:div>
    <w:div w:id="1557859044">
      <w:bodyDiv w:val="1"/>
      <w:marLeft w:val="0"/>
      <w:marRight w:val="0"/>
      <w:marTop w:val="0"/>
      <w:marBottom w:val="0"/>
      <w:divBdr>
        <w:top w:val="none" w:sz="0" w:space="0" w:color="auto"/>
        <w:left w:val="none" w:sz="0" w:space="0" w:color="auto"/>
        <w:bottom w:val="none" w:sz="0" w:space="0" w:color="auto"/>
        <w:right w:val="none" w:sz="0" w:space="0" w:color="auto"/>
      </w:divBdr>
    </w:div>
    <w:div w:id="1558281775">
      <w:bodyDiv w:val="1"/>
      <w:marLeft w:val="0"/>
      <w:marRight w:val="0"/>
      <w:marTop w:val="0"/>
      <w:marBottom w:val="0"/>
      <w:divBdr>
        <w:top w:val="none" w:sz="0" w:space="0" w:color="auto"/>
        <w:left w:val="none" w:sz="0" w:space="0" w:color="auto"/>
        <w:bottom w:val="none" w:sz="0" w:space="0" w:color="auto"/>
        <w:right w:val="none" w:sz="0" w:space="0" w:color="auto"/>
      </w:divBdr>
    </w:div>
    <w:div w:id="1562206885">
      <w:bodyDiv w:val="1"/>
      <w:marLeft w:val="0"/>
      <w:marRight w:val="0"/>
      <w:marTop w:val="0"/>
      <w:marBottom w:val="0"/>
      <w:divBdr>
        <w:top w:val="none" w:sz="0" w:space="0" w:color="auto"/>
        <w:left w:val="none" w:sz="0" w:space="0" w:color="auto"/>
        <w:bottom w:val="none" w:sz="0" w:space="0" w:color="auto"/>
        <w:right w:val="none" w:sz="0" w:space="0" w:color="auto"/>
      </w:divBdr>
    </w:div>
    <w:div w:id="1576403272">
      <w:bodyDiv w:val="1"/>
      <w:marLeft w:val="0"/>
      <w:marRight w:val="0"/>
      <w:marTop w:val="0"/>
      <w:marBottom w:val="0"/>
      <w:divBdr>
        <w:top w:val="none" w:sz="0" w:space="0" w:color="auto"/>
        <w:left w:val="none" w:sz="0" w:space="0" w:color="auto"/>
        <w:bottom w:val="none" w:sz="0" w:space="0" w:color="auto"/>
        <w:right w:val="none" w:sz="0" w:space="0" w:color="auto"/>
      </w:divBdr>
    </w:div>
    <w:div w:id="1580209110">
      <w:bodyDiv w:val="1"/>
      <w:marLeft w:val="0"/>
      <w:marRight w:val="0"/>
      <w:marTop w:val="0"/>
      <w:marBottom w:val="0"/>
      <w:divBdr>
        <w:top w:val="none" w:sz="0" w:space="0" w:color="auto"/>
        <w:left w:val="none" w:sz="0" w:space="0" w:color="auto"/>
        <w:bottom w:val="none" w:sz="0" w:space="0" w:color="auto"/>
        <w:right w:val="none" w:sz="0" w:space="0" w:color="auto"/>
      </w:divBdr>
    </w:div>
    <w:div w:id="1581788868">
      <w:bodyDiv w:val="1"/>
      <w:marLeft w:val="0"/>
      <w:marRight w:val="0"/>
      <w:marTop w:val="0"/>
      <w:marBottom w:val="0"/>
      <w:divBdr>
        <w:top w:val="none" w:sz="0" w:space="0" w:color="auto"/>
        <w:left w:val="none" w:sz="0" w:space="0" w:color="auto"/>
        <w:bottom w:val="none" w:sz="0" w:space="0" w:color="auto"/>
        <w:right w:val="none" w:sz="0" w:space="0" w:color="auto"/>
      </w:divBdr>
    </w:div>
    <w:div w:id="1587420140">
      <w:bodyDiv w:val="1"/>
      <w:marLeft w:val="0"/>
      <w:marRight w:val="0"/>
      <w:marTop w:val="0"/>
      <w:marBottom w:val="0"/>
      <w:divBdr>
        <w:top w:val="none" w:sz="0" w:space="0" w:color="auto"/>
        <w:left w:val="none" w:sz="0" w:space="0" w:color="auto"/>
        <w:bottom w:val="none" w:sz="0" w:space="0" w:color="auto"/>
        <w:right w:val="none" w:sz="0" w:space="0" w:color="auto"/>
      </w:divBdr>
    </w:div>
    <w:div w:id="1597009743">
      <w:bodyDiv w:val="1"/>
      <w:marLeft w:val="0"/>
      <w:marRight w:val="0"/>
      <w:marTop w:val="0"/>
      <w:marBottom w:val="0"/>
      <w:divBdr>
        <w:top w:val="none" w:sz="0" w:space="0" w:color="auto"/>
        <w:left w:val="none" w:sz="0" w:space="0" w:color="auto"/>
        <w:bottom w:val="none" w:sz="0" w:space="0" w:color="auto"/>
        <w:right w:val="none" w:sz="0" w:space="0" w:color="auto"/>
      </w:divBdr>
    </w:div>
    <w:div w:id="1604071467">
      <w:bodyDiv w:val="1"/>
      <w:marLeft w:val="0"/>
      <w:marRight w:val="0"/>
      <w:marTop w:val="0"/>
      <w:marBottom w:val="0"/>
      <w:divBdr>
        <w:top w:val="none" w:sz="0" w:space="0" w:color="auto"/>
        <w:left w:val="none" w:sz="0" w:space="0" w:color="auto"/>
        <w:bottom w:val="none" w:sz="0" w:space="0" w:color="auto"/>
        <w:right w:val="none" w:sz="0" w:space="0" w:color="auto"/>
      </w:divBdr>
    </w:div>
    <w:div w:id="1610888418">
      <w:bodyDiv w:val="1"/>
      <w:marLeft w:val="0"/>
      <w:marRight w:val="0"/>
      <w:marTop w:val="0"/>
      <w:marBottom w:val="0"/>
      <w:divBdr>
        <w:top w:val="none" w:sz="0" w:space="0" w:color="auto"/>
        <w:left w:val="none" w:sz="0" w:space="0" w:color="auto"/>
        <w:bottom w:val="none" w:sz="0" w:space="0" w:color="auto"/>
        <w:right w:val="none" w:sz="0" w:space="0" w:color="auto"/>
      </w:divBdr>
    </w:div>
    <w:div w:id="1613703624">
      <w:bodyDiv w:val="1"/>
      <w:marLeft w:val="0"/>
      <w:marRight w:val="0"/>
      <w:marTop w:val="0"/>
      <w:marBottom w:val="0"/>
      <w:divBdr>
        <w:top w:val="none" w:sz="0" w:space="0" w:color="auto"/>
        <w:left w:val="none" w:sz="0" w:space="0" w:color="auto"/>
        <w:bottom w:val="none" w:sz="0" w:space="0" w:color="auto"/>
        <w:right w:val="none" w:sz="0" w:space="0" w:color="auto"/>
      </w:divBdr>
    </w:div>
    <w:div w:id="1622228665">
      <w:bodyDiv w:val="1"/>
      <w:marLeft w:val="0"/>
      <w:marRight w:val="0"/>
      <w:marTop w:val="0"/>
      <w:marBottom w:val="0"/>
      <w:divBdr>
        <w:top w:val="none" w:sz="0" w:space="0" w:color="auto"/>
        <w:left w:val="none" w:sz="0" w:space="0" w:color="auto"/>
        <w:bottom w:val="none" w:sz="0" w:space="0" w:color="auto"/>
        <w:right w:val="none" w:sz="0" w:space="0" w:color="auto"/>
      </w:divBdr>
    </w:div>
    <w:div w:id="1638681310">
      <w:bodyDiv w:val="1"/>
      <w:marLeft w:val="0"/>
      <w:marRight w:val="0"/>
      <w:marTop w:val="0"/>
      <w:marBottom w:val="0"/>
      <w:divBdr>
        <w:top w:val="none" w:sz="0" w:space="0" w:color="auto"/>
        <w:left w:val="none" w:sz="0" w:space="0" w:color="auto"/>
        <w:bottom w:val="none" w:sz="0" w:space="0" w:color="auto"/>
        <w:right w:val="none" w:sz="0" w:space="0" w:color="auto"/>
      </w:divBdr>
    </w:div>
    <w:div w:id="1640188350">
      <w:bodyDiv w:val="1"/>
      <w:marLeft w:val="0"/>
      <w:marRight w:val="0"/>
      <w:marTop w:val="0"/>
      <w:marBottom w:val="0"/>
      <w:divBdr>
        <w:top w:val="none" w:sz="0" w:space="0" w:color="auto"/>
        <w:left w:val="none" w:sz="0" w:space="0" w:color="auto"/>
        <w:bottom w:val="none" w:sz="0" w:space="0" w:color="auto"/>
        <w:right w:val="none" w:sz="0" w:space="0" w:color="auto"/>
      </w:divBdr>
    </w:div>
    <w:div w:id="1647660511">
      <w:bodyDiv w:val="1"/>
      <w:marLeft w:val="0"/>
      <w:marRight w:val="0"/>
      <w:marTop w:val="0"/>
      <w:marBottom w:val="0"/>
      <w:divBdr>
        <w:top w:val="none" w:sz="0" w:space="0" w:color="auto"/>
        <w:left w:val="none" w:sz="0" w:space="0" w:color="auto"/>
        <w:bottom w:val="none" w:sz="0" w:space="0" w:color="auto"/>
        <w:right w:val="none" w:sz="0" w:space="0" w:color="auto"/>
      </w:divBdr>
    </w:div>
    <w:div w:id="1655180265">
      <w:bodyDiv w:val="1"/>
      <w:marLeft w:val="0"/>
      <w:marRight w:val="0"/>
      <w:marTop w:val="0"/>
      <w:marBottom w:val="0"/>
      <w:divBdr>
        <w:top w:val="none" w:sz="0" w:space="0" w:color="auto"/>
        <w:left w:val="none" w:sz="0" w:space="0" w:color="auto"/>
        <w:bottom w:val="none" w:sz="0" w:space="0" w:color="auto"/>
        <w:right w:val="none" w:sz="0" w:space="0" w:color="auto"/>
      </w:divBdr>
    </w:div>
    <w:div w:id="1656883380">
      <w:bodyDiv w:val="1"/>
      <w:marLeft w:val="0"/>
      <w:marRight w:val="0"/>
      <w:marTop w:val="0"/>
      <w:marBottom w:val="0"/>
      <w:divBdr>
        <w:top w:val="none" w:sz="0" w:space="0" w:color="auto"/>
        <w:left w:val="none" w:sz="0" w:space="0" w:color="auto"/>
        <w:bottom w:val="none" w:sz="0" w:space="0" w:color="auto"/>
        <w:right w:val="none" w:sz="0" w:space="0" w:color="auto"/>
      </w:divBdr>
    </w:div>
    <w:div w:id="1668481811">
      <w:bodyDiv w:val="1"/>
      <w:marLeft w:val="0"/>
      <w:marRight w:val="0"/>
      <w:marTop w:val="0"/>
      <w:marBottom w:val="0"/>
      <w:divBdr>
        <w:top w:val="none" w:sz="0" w:space="0" w:color="auto"/>
        <w:left w:val="none" w:sz="0" w:space="0" w:color="auto"/>
        <w:bottom w:val="none" w:sz="0" w:space="0" w:color="auto"/>
        <w:right w:val="none" w:sz="0" w:space="0" w:color="auto"/>
      </w:divBdr>
    </w:div>
    <w:div w:id="1675911451">
      <w:bodyDiv w:val="1"/>
      <w:marLeft w:val="0"/>
      <w:marRight w:val="0"/>
      <w:marTop w:val="0"/>
      <w:marBottom w:val="0"/>
      <w:divBdr>
        <w:top w:val="none" w:sz="0" w:space="0" w:color="auto"/>
        <w:left w:val="none" w:sz="0" w:space="0" w:color="auto"/>
        <w:bottom w:val="none" w:sz="0" w:space="0" w:color="auto"/>
        <w:right w:val="none" w:sz="0" w:space="0" w:color="auto"/>
      </w:divBdr>
    </w:div>
    <w:div w:id="1682660915">
      <w:bodyDiv w:val="1"/>
      <w:marLeft w:val="0"/>
      <w:marRight w:val="0"/>
      <w:marTop w:val="0"/>
      <w:marBottom w:val="0"/>
      <w:divBdr>
        <w:top w:val="none" w:sz="0" w:space="0" w:color="auto"/>
        <w:left w:val="none" w:sz="0" w:space="0" w:color="auto"/>
        <w:bottom w:val="none" w:sz="0" w:space="0" w:color="auto"/>
        <w:right w:val="none" w:sz="0" w:space="0" w:color="auto"/>
      </w:divBdr>
    </w:div>
    <w:div w:id="1690637905">
      <w:bodyDiv w:val="1"/>
      <w:marLeft w:val="0"/>
      <w:marRight w:val="0"/>
      <w:marTop w:val="0"/>
      <w:marBottom w:val="0"/>
      <w:divBdr>
        <w:top w:val="none" w:sz="0" w:space="0" w:color="auto"/>
        <w:left w:val="none" w:sz="0" w:space="0" w:color="auto"/>
        <w:bottom w:val="none" w:sz="0" w:space="0" w:color="auto"/>
        <w:right w:val="none" w:sz="0" w:space="0" w:color="auto"/>
      </w:divBdr>
    </w:div>
    <w:div w:id="1695494474">
      <w:bodyDiv w:val="1"/>
      <w:marLeft w:val="0"/>
      <w:marRight w:val="0"/>
      <w:marTop w:val="0"/>
      <w:marBottom w:val="0"/>
      <w:divBdr>
        <w:top w:val="none" w:sz="0" w:space="0" w:color="auto"/>
        <w:left w:val="none" w:sz="0" w:space="0" w:color="auto"/>
        <w:bottom w:val="none" w:sz="0" w:space="0" w:color="auto"/>
        <w:right w:val="none" w:sz="0" w:space="0" w:color="auto"/>
      </w:divBdr>
    </w:div>
    <w:div w:id="1697847464">
      <w:bodyDiv w:val="1"/>
      <w:marLeft w:val="0"/>
      <w:marRight w:val="0"/>
      <w:marTop w:val="0"/>
      <w:marBottom w:val="0"/>
      <w:divBdr>
        <w:top w:val="none" w:sz="0" w:space="0" w:color="auto"/>
        <w:left w:val="none" w:sz="0" w:space="0" w:color="auto"/>
        <w:bottom w:val="none" w:sz="0" w:space="0" w:color="auto"/>
        <w:right w:val="none" w:sz="0" w:space="0" w:color="auto"/>
      </w:divBdr>
    </w:div>
    <w:div w:id="1718697538">
      <w:bodyDiv w:val="1"/>
      <w:marLeft w:val="0"/>
      <w:marRight w:val="0"/>
      <w:marTop w:val="0"/>
      <w:marBottom w:val="0"/>
      <w:divBdr>
        <w:top w:val="none" w:sz="0" w:space="0" w:color="auto"/>
        <w:left w:val="none" w:sz="0" w:space="0" w:color="auto"/>
        <w:bottom w:val="none" w:sz="0" w:space="0" w:color="auto"/>
        <w:right w:val="none" w:sz="0" w:space="0" w:color="auto"/>
      </w:divBdr>
    </w:div>
    <w:div w:id="1722363667">
      <w:bodyDiv w:val="1"/>
      <w:marLeft w:val="0"/>
      <w:marRight w:val="0"/>
      <w:marTop w:val="0"/>
      <w:marBottom w:val="0"/>
      <w:divBdr>
        <w:top w:val="none" w:sz="0" w:space="0" w:color="auto"/>
        <w:left w:val="none" w:sz="0" w:space="0" w:color="auto"/>
        <w:bottom w:val="none" w:sz="0" w:space="0" w:color="auto"/>
        <w:right w:val="none" w:sz="0" w:space="0" w:color="auto"/>
      </w:divBdr>
    </w:div>
    <w:div w:id="1726636824">
      <w:bodyDiv w:val="1"/>
      <w:marLeft w:val="0"/>
      <w:marRight w:val="0"/>
      <w:marTop w:val="0"/>
      <w:marBottom w:val="0"/>
      <w:divBdr>
        <w:top w:val="none" w:sz="0" w:space="0" w:color="auto"/>
        <w:left w:val="none" w:sz="0" w:space="0" w:color="auto"/>
        <w:bottom w:val="none" w:sz="0" w:space="0" w:color="auto"/>
        <w:right w:val="none" w:sz="0" w:space="0" w:color="auto"/>
      </w:divBdr>
    </w:div>
    <w:div w:id="1743873082">
      <w:bodyDiv w:val="1"/>
      <w:marLeft w:val="0"/>
      <w:marRight w:val="0"/>
      <w:marTop w:val="0"/>
      <w:marBottom w:val="0"/>
      <w:divBdr>
        <w:top w:val="none" w:sz="0" w:space="0" w:color="auto"/>
        <w:left w:val="none" w:sz="0" w:space="0" w:color="auto"/>
        <w:bottom w:val="none" w:sz="0" w:space="0" w:color="auto"/>
        <w:right w:val="none" w:sz="0" w:space="0" w:color="auto"/>
      </w:divBdr>
    </w:div>
    <w:div w:id="1747919897">
      <w:bodyDiv w:val="1"/>
      <w:marLeft w:val="0"/>
      <w:marRight w:val="0"/>
      <w:marTop w:val="0"/>
      <w:marBottom w:val="0"/>
      <w:divBdr>
        <w:top w:val="none" w:sz="0" w:space="0" w:color="auto"/>
        <w:left w:val="none" w:sz="0" w:space="0" w:color="auto"/>
        <w:bottom w:val="none" w:sz="0" w:space="0" w:color="auto"/>
        <w:right w:val="none" w:sz="0" w:space="0" w:color="auto"/>
      </w:divBdr>
    </w:div>
    <w:div w:id="1754736844">
      <w:bodyDiv w:val="1"/>
      <w:marLeft w:val="0"/>
      <w:marRight w:val="0"/>
      <w:marTop w:val="0"/>
      <w:marBottom w:val="0"/>
      <w:divBdr>
        <w:top w:val="none" w:sz="0" w:space="0" w:color="auto"/>
        <w:left w:val="none" w:sz="0" w:space="0" w:color="auto"/>
        <w:bottom w:val="none" w:sz="0" w:space="0" w:color="auto"/>
        <w:right w:val="none" w:sz="0" w:space="0" w:color="auto"/>
      </w:divBdr>
    </w:div>
    <w:div w:id="1772311679">
      <w:bodyDiv w:val="1"/>
      <w:marLeft w:val="0"/>
      <w:marRight w:val="0"/>
      <w:marTop w:val="0"/>
      <w:marBottom w:val="0"/>
      <w:divBdr>
        <w:top w:val="none" w:sz="0" w:space="0" w:color="auto"/>
        <w:left w:val="none" w:sz="0" w:space="0" w:color="auto"/>
        <w:bottom w:val="none" w:sz="0" w:space="0" w:color="auto"/>
        <w:right w:val="none" w:sz="0" w:space="0" w:color="auto"/>
      </w:divBdr>
    </w:div>
    <w:div w:id="1787502558">
      <w:bodyDiv w:val="1"/>
      <w:marLeft w:val="0"/>
      <w:marRight w:val="0"/>
      <w:marTop w:val="0"/>
      <w:marBottom w:val="0"/>
      <w:divBdr>
        <w:top w:val="none" w:sz="0" w:space="0" w:color="auto"/>
        <w:left w:val="none" w:sz="0" w:space="0" w:color="auto"/>
        <w:bottom w:val="none" w:sz="0" w:space="0" w:color="auto"/>
        <w:right w:val="none" w:sz="0" w:space="0" w:color="auto"/>
      </w:divBdr>
    </w:div>
    <w:div w:id="1793355666">
      <w:bodyDiv w:val="1"/>
      <w:marLeft w:val="0"/>
      <w:marRight w:val="0"/>
      <w:marTop w:val="0"/>
      <w:marBottom w:val="0"/>
      <w:divBdr>
        <w:top w:val="none" w:sz="0" w:space="0" w:color="auto"/>
        <w:left w:val="none" w:sz="0" w:space="0" w:color="auto"/>
        <w:bottom w:val="none" w:sz="0" w:space="0" w:color="auto"/>
        <w:right w:val="none" w:sz="0" w:space="0" w:color="auto"/>
      </w:divBdr>
    </w:div>
    <w:div w:id="1799756307">
      <w:bodyDiv w:val="1"/>
      <w:marLeft w:val="0"/>
      <w:marRight w:val="0"/>
      <w:marTop w:val="0"/>
      <w:marBottom w:val="0"/>
      <w:divBdr>
        <w:top w:val="none" w:sz="0" w:space="0" w:color="auto"/>
        <w:left w:val="none" w:sz="0" w:space="0" w:color="auto"/>
        <w:bottom w:val="none" w:sz="0" w:space="0" w:color="auto"/>
        <w:right w:val="none" w:sz="0" w:space="0" w:color="auto"/>
      </w:divBdr>
    </w:div>
    <w:div w:id="1800100887">
      <w:bodyDiv w:val="1"/>
      <w:marLeft w:val="0"/>
      <w:marRight w:val="0"/>
      <w:marTop w:val="0"/>
      <w:marBottom w:val="0"/>
      <w:divBdr>
        <w:top w:val="none" w:sz="0" w:space="0" w:color="auto"/>
        <w:left w:val="none" w:sz="0" w:space="0" w:color="auto"/>
        <w:bottom w:val="none" w:sz="0" w:space="0" w:color="auto"/>
        <w:right w:val="none" w:sz="0" w:space="0" w:color="auto"/>
      </w:divBdr>
    </w:div>
    <w:div w:id="1814981006">
      <w:bodyDiv w:val="1"/>
      <w:marLeft w:val="0"/>
      <w:marRight w:val="0"/>
      <w:marTop w:val="0"/>
      <w:marBottom w:val="0"/>
      <w:divBdr>
        <w:top w:val="none" w:sz="0" w:space="0" w:color="auto"/>
        <w:left w:val="none" w:sz="0" w:space="0" w:color="auto"/>
        <w:bottom w:val="none" w:sz="0" w:space="0" w:color="auto"/>
        <w:right w:val="none" w:sz="0" w:space="0" w:color="auto"/>
      </w:divBdr>
    </w:div>
    <w:div w:id="1829318275">
      <w:bodyDiv w:val="1"/>
      <w:marLeft w:val="0"/>
      <w:marRight w:val="0"/>
      <w:marTop w:val="0"/>
      <w:marBottom w:val="0"/>
      <w:divBdr>
        <w:top w:val="none" w:sz="0" w:space="0" w:color="auto"/>
        <w:left w:val="none" w:sz="0" w:space="0" w:color="auto"/>
        <w:bottom w:val="none" w:sz="0" w:space="0" w:color="auto"/>
        <w:right w:val="none" w:sz="0" w:space="0" w:color="auto"/>
      </w:divBdr>
    </w:div>
    <w:div w:id="1830559178">
      <w:bodyDiv w:val="1"/>
      <w:marLeft w:val="0"/>
      <w:marRight w:val="0"/>
      <w:marTop w:val="0"/>
      <w:marBottom w:val="0"/>
      <w:divBdr>
        <w:top w:val="none" w:sz="0" w:space="0" w:color="auto"/>
        <w:left w:val="none" w:sz="0" w:space="0" w:color="auto"/>
        <w:bottom w:val="none" w:sz="0" w:space="0" w:color="auto"/>
        <w:right w:val="none" w:sz="0" w:space="0" w:color="auto"/>
      </w:divBdr>
    </w:div>
    <w:div w:id="1854685919">
      <w:bodyDiv w:val="1"/>
      <w:marLeft w:val="0"/>
      <w:marRight w:val="0"/>
      <w:marTop w:val="0"/>
      <w:marBottom w:val="0"/>
      <w:divBdr>
        <w:top w:val="none" w:sz="0" w:space="0" w:color="auto"/>
        <w:left w:val="none" w:sz="0" w:space="0" w:color="auto"/>
        <w:bottom w:val="none" w:sz="0" w:space="0" w:color="auto"/>
        <w:right w:val="none" w:sz="0" w:space="0" w:color="auto"/>
      </w:divBdr>
    </w:div>
    <w:div w:id="1860966517">
      <w:bodyDiv w:val="1"/>
      <w:marLeft w:val="0"/>
      <w:marRight w:val="0"/>
      <w:marTop w:val="0"/>
      <w:marBottom w:val="0"/>
      <w:divBdr>
        <w:top w:val="none" w:sz="0" w:space="0" w:color="auto"/>
        <w:left w:val="none" w:sz="0" w:space="0" w:color="auto"/>
        <w:bottom w:val="none" w:sz="0" w:space="0" w:color="auto"/>
        <w:right w:val="none" w:sz="0" w:space="0" w:color="auto"/>
      </w:divBdr>
    </w:div>
    <w:div w:id="1861820573">
      <w:bodyDiv w:val="1"/>
      <w:marLeft w:val="0"/>
      <w:marRight w:val="0"/>
      <w:marTop w:val="0"/>
      <w:marBottom w:val="0"/>
      <w:divBdr>
        <w:top w:val="none" w:sz="0" w:space="0" w:color="auto"/>
        <w:left w:val="none" w:sz="0" w:space="0" w:color="auto"/>
        <w:bottom w:val="none" w:sz="0" w:space="0" w:color="auto"/>
        <w:right w:val="none" w:sz="0" w:space="0" w:color="auto"/>
      </w:divBdr>
    </w:div>
    <w:div w:id="1875607079">
      <w:bodyDiv w:val="1"/>
      <w:marLeft w:val="0"/>
      <w:marRight w:val="0"/>
      <w:marTop w:val="0"/>
      <w:marBottom w:val="0"/>
      <w:divBdr>
        <w:top w:val="none" w:sz="0" w:space="0" w:color="auto"/>
        <w:left w:val="none" w:sz="0" w:space="0" w:color="auto"/>
        <w:bottom w:val="none" w:sz="0" w:space="0" w:color="auto"/>
        <w:right w:val="none" w:sz="0" w:space="0" w:color="auto"/>
      </w:divBdr>
    </w:div>
    <w:div w:id="1889565027">
      <w:bodyDiv w:val="1"/>
      <w:marLeft w:val="0"/>
      <w:marRight w:val="0"/>
      <w:marTop w:val="0"/>
      <w:marBottom w:val="0"/>
      <w:divBdr>
        <w:top w:val="none" w:sz="0" w:space="0" w:color="auto"/>
        <w:left w:val="none" w:sz="0" w:space="0" w:color="auto"/>
        <w:bottom w:val="none" w:sz="0" w:space="0" w:color="auto"/>
        <w:right w:val="none" w:sz="0" w:space="0" w:color="auto"/>
      </w:divBdr>
    </w:div>
    <w:div w:id="1892418007">
      <w:bodyDiv w:val="1"/>
      <w:marLeft w:val="0"/>
      <w:marRight w:val="0"/>
      <w:marTop w:val="0"/>
      <w:marBottom w:val="0"/>
      <w:divBdr>
        <w:top w:val="none" w:sz="0" w:space="0" w:color="auto"/>
        <w:left w:val="none" w:sz="0" w:space="0" w:color="auto"/>
        <w:bottom w:val="none" w:sz="0" w:space="0" w:color="auto"/>
        <w:right w:val="none" w:sz="0" w:space="0" w:color="auto"/>
      </w:divBdr>
    </w:div>
    <w:div w:id="1905797052">
      <w:bodyDiv w:val="1"/>
      <w:marLeft w:val="0"/>
      <w:marRight w:val="0"/>
      <w:marTop w:val="0"/>
      <w:marBottom w:val="0"/>
      <w:divBdr>
        <w:top w:val="none" w:sz="0" w:space="0" w:color="auto"/>
        <w:left w:val="none" w:sz="0" w:space="0" w:color="auto"/>
        <w:bottom w:val="none" w:sz="0" w:space="0" w:color="auto"/>
        <w:right w:val="none" w:sz="0" w:space="0" w:color="auto"/>
      </w:divBdr>
    </w:div>
    <w:div w:id="1909533573">
      <w:bodyDiv w:val="1"/>
      <w:marLeft w:val="0"/>
      <w:marRight w:val="0"/>
      <w:marTop w:val="0"/>
      <w:marBottom w:val="0"/>
      <w:divBdr>
        <w:top w:val="none" w:sz="0" w:space="0" w:color="auto"/>
        <w:left w:val="none" w:sz="0" w:space="0" w:color="auto"/>
        <w:bottom w:val="none" w:sz="0" w:space="0" w:color="auto"/>
        <w:right w:val="none" w:sz="0" w:space="0" w:color="auto"/>
      </w:divBdr>
    </w:div>
    <w:div w:id="1932397901">
      <w:bodyDiv w:val="1"/>
      <w:marLeft w:val="0"/>
      <w:marRight w:val="0"/>
      <w:marTop w:val="0"/>
      <w:marBottom w:val="0"/>
      <w:divBdr>
        <w:top w:val="none" w:sz="0" w:space="0" w:color="auto"/>
        <w:left w:val="none" w:sz="0" w:space="0" w:color="auto"/>
        <w:bottom w:val="none" w:sz="0" w:space="0" w:color="auto"/>
        <w:right w:val="none" w:sz="0" w:space="0" w:color="auto"/>
      </w:divBdr>
    </w:div>
    <w:div w:id="1945265690">
      <w:bodyDiv w:val="1"/>
      <w:marLeft w:val="0"/>
      <w:marRight w:val="0"/>
      <w:marTop w:val="0"/>
      <w:marBottom w:val="0"/>
      <w:divBdr>
        <w:top w:val="none" w:sz="0" w:space="0" w:color="auto"/>
        <w:left w:val="none" w:sz="0" w:space="0" w:color="auto"/>
        <w:bottom w:val="none" w:sz="0" w:space="0" w:color="auto"/>
        <w:right w:val="none" w:sz="0" w:space="0" w:color="auto"/>
      </w:divBdr>
    </w:div>
    <w:div w:id="1948155059">
      <w:bodyDiv w:val="1"/>
      <w:marLeft w:val="0"/>
      <w:marRight w:val="0"/>
      <w:marTop w:val="0"/>
      <w:marBottom w:val="0"/>
      <w:divBdr>
        <w:top w:val="none" w:sz="0" w:space="0" w:color="auto"/>
        <w:left w:val="none" w:sz="0" w:space="0" w:color="auto"/>
        <w:bottom w:val="none" w:sz="0" w:space="0" w:color="auto"/>
        <w:right w:val="none" w:sz="0" w:space="0" w:color="auto"/>
      </w:divBdr>
    </w:div>
    <w:div w:id="1959989257">
      <w:bodyDiv w:val="1"/>
      <w:marLeft w:val="0"/>
      <w:marRight w:val="0"/>
      <w:marTop w:val="0"/>
      <w:marBottom w:val="0"/>
      <w:divBdr>
        <w:top w:val="none" w:sz="0" w:space="0" w:color="auto"/>
        <w:left w:val="none" w:sz="0" w:space="0" w:color="auto"/>
        <w:bottom w:val="none" w:sz="0" w:space="0" w:color="auto"/>
        <w:right w:val="none" w:sz="0" w:space="0" w:color="auto"/>
      </w:divBdr>
    </w:div>
    <w:div w:id="1962027365">
      <w:bodyDiv w:val="1"/>
      <w:marLeft w:val="0"/>
      <w:marRight w:val="0"/>
      <w:marTop w:val="0"/>
      <w:marBottom w:val="0"/>
      <w:divBdr>
        <w:top w:val="none" w:sz="0" w:space="0" w:color="auto"/>
        <w:left w:val="none" w:sz="0" w:space="0" w:color="auto"/>
        <w:bottom w:val="none" w:sz="0" w:space="0" w:color="auto"/>
        <w:right w:val="none" w:sz="0" w:space="0" w:color="auto"/>
      </w:divBdr>
    </w:div>
    <w:div w:id="1965311316">
      <w:bodyDiv w:val="1"/>
      <w:marLeft w:val="0"/>
      <w:marRight w:val="0"/>
      <w:marTop w:val="0"/>
      <w:marBottom w:val="0"/>
      <w:divBdr>
        <w:top w:val="none" w:sz="0" w:space="0" w:color="auto"/>
        <w:left w:val="none" w:sz="0" w:space="0" w:color="auto"/>
        <w:bottom w:val="none" w:sz="0" w:space="0" w:color="auto"/>
        <w:right w:val="none" w:sz="0" w:space="0" w:color="auto"/>
      </w:divBdr>
    </w:div>
    <w:div w:id="1965387875">
      <w:bodyDiv w:val="1"/>
      <w:marLeft w:val="0"/>
      <w:marRight w:val="0"/>
      <w:marTop w:val="0"/>
      <w:marBottom w:val="0"/>
      <w:divBdr>
        <w:top w:val="none" w:sz="0" w:space="0" w:color="auto"/>
        <w:left w:val="none" w:sz="0" w:space="0" w:color="auto"/>
        <w:bottom w:val="none" w:sz="0" w:space="0" w:color="auto"/>
        <w:right w:val="none" w:sz="0" w:space="0" w:color="auto"/>
      </w:divBdr>
    </w:div>
    <w:div w:id="2000771251">
      <w:bodyDiv w:val="1"/>
      <w:marLeft w:val="0"/>
      <w:marRight w:val="0"/>
      <w:marTop w:val="0"/>
      <w:marBottom w:val="0"/>
      <w:divBdr>
        <w:top w:val="none" w:sz="0" w:space="0" w:color="auto"/>
        <w:left w:val="none" w:sz="0" w:space="0" w:color="auto"/>
        <w:bottom w:val="none" w:sz="0" w:space="0" w:color="auto"/>
        <w:right w:val="none" w:sz="0" w:space="0" w:color="auto"/>
      </w:divBdr>
    </w:div>
    <w:div w:id="2001150770">
      <w:bodyDiv w:val="1"/>
      <w:marLeft w:val="0"/>
      <w:marRight w:val="0"/>
      <w:marTop w:val="0"/>
      <w:marBottom w:val="0"/>
      <w:divBdr>
        <w:top w:val="none" w:sz="0" w:space="0" w:color="auto"/>
        <w:left w:val="none" w:sz="0" w:space="0" w:color="auto"/>
        <w:bottom w:val="none" w:sz="0" w:space="0" w:color="auto"/>
        <w:right w:val="none" w:sz="0" w:space="0" w:color="auto"/>
      </w:divBdr>
    </w:div>
    <w:div w:id="2073918590">
      <w:bodyDiv w:val="1"/>
      <w:marLeft w:val="0"/>
      <w:marRight w:val="0"/>
      <w:marTop w:val="0"/>
      <w:marBottom w:val="0"/>
      <w:divBdr>
        <w:top w:val="none" w:sz="0" w:space="0" w:color="auto"/>
        <w:left w:val="none" w:sz="0" w:space="0" w:color="auto"/>
        <w:bottom w:val="none" w:sz="0" w:space="0" w:color="auto"/>
        <w:right w:val="none" w:sz="0" w:space="0" w:color="auto"/>
      </w:divBdr>
    </w:div>
    <w:div w:id="2081709255">
      <w:bodyDiv w:val="1"/>
      <w:marLeft w:val="0"/>
      <w:marRight w:val="0"/>
      <w:marTop w:val="0"/>
      <w:marBottom w:val="0"/>
      <w:divBdr>
        <w:top w:val="none" w:sz="0" w:space="0" w:color="auto"/>
        <w:left w:val="none" w:sz="0" w:space="0" w:color="auto"/>
        <w:bottom w:val="none" w:sz="0" w:space="0" w:color="auto"/>
        <w:right w:val="none" w:sz="0" w:space="0" w:color="auto"/>
      </w:divBdr>
    </w:div>
    <w:div w:id="2091731190">
      <w:bodyDiv w:val="1"/>
      <w:marLeft w:val="0"/>
      <w:marRight w:val="0"/>
      <w:marTop w:val="0"/>
      <w:marBottom w:val="0"/>
      <w:divBdr>
        <w:top w:val="none" w:sz="0" w:space="0" w:color="auto"/>
        <w:left w:val="none" w:sz="0" w:space="0" w:color="auto"/>
        <w:bottom w:val="none" w:sz="0" w:space="0" w:color="auto"/>
        <w:right w:val="none" w:sz="0" w:space="0" w:color="auto"/>
      </w:divBdr>
    </w:div>
    <w:div w:id="2092040447">
      <w:bodyDiv w:val="1"/>
      <w:marLeft w:val="0"/>
      <w:marRight w:val="0"/>
      <w:marTop w:val="0"/>
      <w:marBottom w:val="0"/>
      <w:divBdr>
        <w:top w:val="none" w:sz="0" w:space="0" w:color="auto"/>
        <w:left w:val="none" w:sz="0" w:space="0" w:color="auto"/>
        <w:bottom w:val="none" w:sz="0" w:space="0" w:color="auto"/>
        <w:right w:val="none" w:sz="0" w:space="0" w:color="auto"/>
      </w:divBdr>
    </w:div>
    <w:div w:id="2093114550">
      <w:bodyDiv w:val="1"/>
      <w:marLeft w:val="0"/>
      <w:marRight w:val="0"/>
      <w:marTop w:val="0"/>
      <w:marBottom w:val="0"/>
      <w:divBdr>
        <w:top w:val="none" w:sz="0" w:space="0" w:color="auto"/>
        <w:left w:val="none" w:sz="0" w:space="0" w:color="auto"/>
        <w:bottom w:val="none" w:sz="0" w:space="0" w:color="auto"/>
        <w:right w:val="none" w:sz="0" w:space="0" w:color="auto"/>
      </w:divBdr>
    </w:div>
    <w:div w:id="2094546721">
      <w:bodyDiv w:val="1"/>
      <w:marLeft w:val="0"/>
      <w:marRight w:val="0"/>
      <w:marTop w:val="0"/>
      <w:marBottom w:val="0"/>
      <w:divBdr>
        <w:top w:val="none" w:sz="0" w:space="0" w:color="auto"/>
        <w:left w:val="none" w:sz="0" w:space="0" w:color="auto"/>
        <w:bottom w:val="none" w:sz="0" w:space="0" w:color="auto"/>
        <w:right w:val="none" w:sz="0" w:space="0" w:color="auto"/>
      </w:divBdr>
    </w:div>
    <w:div w:id="2095009936">
      <w:bodyDiv w:val="1"/>
      <w:marLeft w:val="0"/>
      <w:marRight w:val="0"/>
      <w:marTop w:val="0"/>
      <w:marBottom w:val="0"/>
      <w:divBdr>
        <w:top w:val="none" w:sz="0" w:space="0" w:color="auto"/>
        <w:left w:val="none" w:sz="0" w:space="0" w:color="auto"/>
        <w:bottom w:val="none" w:sz="0" w:space="0" w:color="auto"/>
        <w:right w:val="none" w:sz="0" w:space="0" w:color="auto"/>
      </w:divBdr>
    </w:div>
    <w:div w:id="2118870190">
      <w:bodyDiv w:val="1"/>
      <w:marLeft w:val="0"/>
      <w:marRight w:val="0"/>
      <w:marTop w:val="0"/>
      <w:marBottom w:val="0"/>
      <w:divBdr>
        <w:top w:val="none" w:sz="0" w:space="0" w:color="auto"/>
        <w:left w:val="none" w:sz="0" w:space="0" w:color="auto"/>
        <w:bottom w:val="none" w:sz="0" w:space="0" w:color="auto"/>
        <w:right w:val="none" w:sz="0" w:space="0" w:color="auto"/>
      </w:divBdr>
    </w:div>
    <w:div w:id="2130782146">
      <w:bodyDiv w:val="1"/>
      <w:marLeft w:val="0"/>
      <w:marRight w:val="0"/>
      <w:marTop w:val="0"/>
      <w:marBottom w:val="0"/>
      <w:divBdr>
        <w:top w:val="none" w:sz="0" w:space="0" w:color="auto"/>
        <w:left w:val="none" w:sz="0" w:space="0" w:color="auto"/>
        <w:bottom w:val="none" w:sz="0" w:space="0" w:color="auto"/>
        <w:right w:val="none" w:sz="0" w:space="0" w:color="auto"/>
      </w:divBdr>
      <w:divsChild>
        <w:div w:id="1605772204">
          <w:marLeft w:val="0"/>
          <w:marRight w:val="0"/>
          <w:marTop w:val="0"/>
          <w:marBottom w:val="0"/>
          <w:divBdr>
            <w:top w:val="none" w:sz="0" w:space="0" w:color="auto"/>
            <w:left w:val="none" w:sz="0" w:space="0" w:color="auto"/>
            <w:bottom w:val="single" w:sz="6" w:space="8" w:color="EBEBEB"/>
            <w:right w:val="none" w:sz="0" w:space="0" w:color="auto"/>
          </w:divBdr>
          <w:divsChild>
            <w:div w:id="110221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12069">
      <w:bodyDiv w:val="1"/>
      <w:marLeft w:val="0"/>
      <w:marRight w:val="0"/>
      <w:marTop w:val="0"/>
      <w:marBottom w:val="0"/>
      <w:divBdr>
        <w:top w:val="none" w:sz="0" w:space="0" w:color="auto"/>
        <w:left w:val="none" w:sz="0" w:space="0" w:color="auto"/>
        <w:bottom w:val="none" w:sz="0" w:space="0" w:color="auto"/>
        <w:right w:val="none" w:sz="0" w:space="0" w:color="auto"/>
      </w:divBdr>
      <w:divsChild>
        <w:div w:id="10093307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1706055">
      <w:bodyDiv w:val="1"/>
      <w:marLeft w:val="0"/>
      <w:marRight w:val="0"/>
      <w:marTop w:val="0"/>
      <w:marBottom w:val="0"/>
      <w:divBdr>
        <w:top w:val="none" w:sz="0" w:space="0" w:color="auto"/>
        <w:left w:val="none" w:sz="0" w:space="0" w:color="auto"/>
        <w:bottom w:val="none" w:sz="0" w:space="0" w:color="auto"/>
        <w:right w:val="none" w:sz="0" w:space="0" w:color="auto"/>
      </w:divBdr>
    </w:div>
    <w:div w:id="2137134181">
      <w:bodyDiv w:val="1"/>
      <w:marLeft w:val="0"/>
      <w:marRight w:val="0"/>
      <w:marTop w:val="0"/>
      <w:marBottom w:val="0"/>
      <w:divBdr>
        <w:top w:val="none" w:sz="0" w:space="0" w:color="auto"/>
        <w:left w:val="none" w:sz="0" w:space="0" w:color="auto"/>
        <w:bottom w:val="none" w:sz="0" w:space="0" w:color="auto"/>
        <w:right w:val="none" w:sz="0" w:space="0" w:color="auto"/>
      </w:divBdr>
    </w:div>
    <w:div w:id="2137678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E415C-6FF2-4A3B-82C1-B63657FA7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3895</Words>
  <Characters>22204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BAN CHẤP HÀNH TRUNG ƯƠNG</vt:lpstr>
    </vt:vector>
  </TitlesOfParts>
  <Company>Microsoft Corporation</Company>
  <LinksUpToDate>false</LinksUpToDate>
  <CharactersWithSpaces>26047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 CHẤP HÀNH TRUNG ƯƠNG</dc:title>
  <dc:subject/>
  <dc:creator>Thanh An</dc:creator>
  <cp:keywords/>
  <dc:description/>
  <cp:lastModifiedBy>Administrator</cp:lastModifiedBy>
  <cp:revision>12</cp:revision>
  <cp:lastPrinted>2026-10-30T02:42:00Z</cp:lastPrinted>
  <dcterms:created xsi:type="dcterms:W3CDTF">2026-10-30T01:02:00Z</dcterms:created>
  <dcterms:modified xsi:type="dcterms:W3CDTF">2026-10-30T08:06:00Z</dcterms:modified>
</cp:coreProperties>
</file>